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utura Lt BT" w:eastAsia="SimSun" w:hAnsi="Futura Lt BT" w:cs="Times New Roman"/>
          <w:color w:val="3494BA" w:themeColor="accent1"/>
          <w:sz w:val="24"/>
          <w:szCs w:val="20"/>
        </w:rPr>
        <w:id w:val="-57705638"/>
        <w:docPartObj>
          <w:docPartGallery w:val="Cover Pages"/>
          <w:docPartUnique/>
        </w:docPartObj>
      </w:sdtPr>
      <w:sdtEndPr>
        <w:rPr>
          <w:rFonts w:ascii="Segoe UI Light" w:hAnsi="Segoe UI Light"/>
          <w:color w:val="auto"/>
        </w:rPr>
      </w:sdtEndPr>
      <w:sdtContent>
        <w:p w14:paraId="32AB233D" w14:textId="37E73AD5" w:rsidR="008C4EB4" w:rsidRPr="00290FEB" w:rsidRDefault="003B3827" w:rsidP="0006603D">
          <w:pPr>
            <w:pStyle w:val="Sinespaciado"/>
            <w:spacing w:before="1540" w:after="240"/>
            <w:ind w:left="1440" w:hanging="1440"/>
            <w:jc w:val="center"/>
            <w:rPr>
              <w:rFonts w:ascii="Futura Lt BT" w:eastAsia="SimSun" w:hAnsi="Futura Lt BT" w:cs="Times New Roman"/>
              <w:color w:val="3494BA" w:themeColor="accent1"/>
              <w:sz w:val="24"/>
              <w:szCs w:val="20"/>
            </w:rPr>
          </w:pPr>
          <w:r w:rsidRPr="00290FEB">
            <w:rPr>
              <w:noProof/>
            </w:rPr>
            <mc:AlternateContent>
              <mc:Choice Requires="wps">
                <w:drawing>
                  <wp:anchor distT="0" distB="0" distL="114300" distR="114300" simplePos="0" relativeHeight="251657232" behindDoc="1" locked="0" layoutInCell="1" allowOverlap="1" wp14:anchorId="5EB0B8B9" wp14:editId="149E1B41">
                    <wp:simplePos x="0" y="0"/>
                    <wp:positionH relativeFrom="column">
                      <wp:posOffset>-994215</wp:posOffset>
                    </wp:positionH>
                    <wp:positionV relativeFrom="paragraph">
                      <wp:posOffset>951816</wp:posOffset>
                    </wp:positionV>
                    <wp:extent cx="7744460" cy="2595929"/>
                    <wp:effectExtent l="19050" t="19050" r="27940" b="13970"/>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4460" cy="2595929"/>
                            </a:xfrm>
                            <a:prstGeom prst="rect">
                              <a:avLst/>
                            </a:prstGeom>
                            <a:noFill/>
                            <a:ln w="38100">
                              <a:solidFill>
                                <a:schemeClr val="accent6">
                                  <a:lumMod val="75000"/>
                                  <a:lumOff val="0"/>
                                </a:schemeClr>
                              </a:solidFill>
                              <a:miter lim="800000"/>
                              <a:headEnd/>
                              <a:tailEnd/>
                            </a:ln>
                            <a:effectLst/>
                            <a:extLst>
                              <a:ext uri="{909E8E84-426E-40DD-AFC4-6F175D3DCCD1}">
                                <a14:hiddenFill xmlns:a14="http://schemas.microsoft.com/office/drawing/2010/main">
                                  <a:solidFill>
                                    <a:schemeClr val="accent6">
                                      <a:lumMod val="60000"/>
                                      <a:lumOff val="40000"/>
                                    </a:schemeClr>
                                  </a:solid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344EC" id="Rectangle 33" o:spid="_x0000_s1026" style="position:absolute;margin-left:-78.3pt;margin-top:74.95pt;width:609.8pt;height:204.4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" filled="f" fillcolor="#74b5e4 [1945]" strokecolor="#1c6194 [2409]" strokeweight="3pt">
                    <v:shadow color="#134162 [1609]" opacity=".5" offset="1pt"/>
                  </v:rect>
                </w:pict>
              </mc:Fallback>
            </mc:AlternateContent>
          </w:r>
          <w:r w:rsidRPr="00290FEB">
            <w:rPr>
              <w:noProof/>
            </w:rPr>
            <mc:AlternateContent>
              <mc:Choice Requires="wps">
                <w:drawing>
                  <wp:anchor distT="0" distB="0" distL="114300" distR="114300" simplePos="0" relativeHeight="251657224" behindDoc="0" locked="0" layoutInCell="1" allowOverlap="1" wp14:anchorId="195004DA" wp14:editId="10883993">
                    <wp:simplePos x="0" y="0"/>
                    <wp:positionH relativeFrom="margin">
                      <wp:align>center</wp:align>
                    </wp:positionH>
                    <wp:positionV relativeFrom="bottomMargin">
                      <wp:posOffset>-7619951</wp:posOffset>
                    </wp:positionV>
                    <wp:extent cx="6814820" cy="1359877"/>
                    <wp:effectExtent l="0" t="0" r="5080" b="12065"/>
                    <wp:wrapNone/>
                    <wp:docPr id="29"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4820" cy="1359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3750F" w14:textId="11508A4C" w:rsidR="00F96ED9" w:rsidRDefault="00F96ED9" w:rsidP="009C170A">
                                <w:pPr>
                                  <w:pStyle w:val="Ttulo"/>
                                  <w:rPr>
                                    <w:rStyle w:val="nfasis"/>
                                    <w:rFonts w:cs="Segoe UI Light"/>
                                    <w:i w:val="0"/>
                                    <w:sz w:val="72"/>
                                  </w:rPr>
                                </w:pPr>
                                <w:r>
                                  <w:rPr>
                                    <w:rStyle w:val="nfasis"/>
                                    <w:rFonts w:cs="Segoe UI Light"/>
                                    <w:i w:val="0"/>
                                    <w:sz w:val="72"/>
                                  </w:rPr>
                                  <w:t xml:space="preserve">V Edición </w:t>
                                </w:r>
                              </w:p>
                              <w:p w14:paraId="299E8B3B" w14:textId="1C91AC8B" w:rsidR="00F96ED9" w:rsidRPr="009C170A" w:rsidRDefault="00F96ED9" w:rsidP="009C170A">
                                <w:pPr>
                                  <w:pStyle w:val="Ttulo"/>
                                  <w:rPr>
                                    <w:rStyle w:val="nfasis"/>
                                    <w:rFonts w:cs="Segoe UI Light"/>
                                    <w:i w:val="0"/>
                                    <w:sz w:val="72"/>
                                  </w:rPr>
                                </w:pPr>
                                <w:r>
                                  <w:rPr>
                                    <w:rStyle w:val="nfasis"/>
                                    <w:rFonts w:cs="Segoe UI Light"/>
                                    <w:i w:val="0"/>
                                    <w:sz w:val="72"/>
                                  </w:rPr>
                                  <w:t xml:space="preserve">Campeonato </w:t>
                                </w:r>
                                <w:r w:rsidR="004D48D7">
                                  <w:rPr>
                                    <w:rStyle w:val="nfasis"/>
                                    <w:rFonts w:cs="Segoe UI Light"/>
                                    <w:i w:val="0"/>
                                    <w:sz w:val="72"/>
                                  </w:rPr>
                                  <w:t>nacional</w:t>
                                </w:r>
                              </w:p>
                              <w:p w14:paraId="4250148D" w14:textId="77777777" w:rsidR="00F96ED9" w:rsidRPr="009C170A" w:rsidRDefault="00F96ED9" w:rsidP="009C170A">
                                <w:pPr>
                                  <w:pStyle w:val="Ttulo"/>
                                  <w:rPr>
                                    <w:rFonts w:cs="Segoe UI Light"/>
                                    <w:sz w:val="72"/>
                                  </w:rPr>
                                </w:pPr>
                              </w:p>
                              <w:p w14:paraId="15312EF4" w14:textId="77777777" w:rsidR="00F96ED9" w:rsidRPr="009C170A" w:rsidRDefault="00AB589E" w:rsidP="009C170A">
                                <w:pPr>
                                  <w:pStyle w:val="Ttulo"/>
                                  <w:rPr>
                                    <w:rFonts w:cs="Segoe UI Light"/>
                                    <w:sz w:val="72"/>
                                  </w:rPr>
                                </w:pPr>
                                <w:sdt>
                                  <w:sdtPr>
                                    <w:rPr>
                                      <w:rFonts w:cs="Segoe UI Light"/>
                                      <w:i/>
                                      <w:iCs/>
                                      <w:sz w:val="72"/>
                                    </w:rPr>
                                    <w:alias w:val="Dirección"/>
                                    <w:tag w:val=""/>
                                    <w:id w:val="1670447516"/>
                                    <w:placeholder>
                                      <w:docPart w:val="B7E48E955B5042F09B53AB668DBA80F7"/>
                                    </w:placeholder>
                                    <w:showingPlcHdr/>
                                    <w:dataBinding w:prefixMappings="xmlns:ns0='http://schemas.microsoft.com/office/2006/coverPageProps' " w:xpath="/ns0:CoverPageProperties[1]/ns0:CompanyAddress[1]" w:storeItemID="{55AF091B-3C7A-41E3-B477-F2FDAA23CFDA}"/>
                                    <w:text/>
                                  </w:sdtPr>
                                  <w:sdtEndPr/>
                                  <w:sdtContent>
                                    <w:r w:rsidR="00F96ED9" w:rsidRPr="009C170A">
                                      <w:rPr>
                                        <w:rFonts w:cs="Segoe UI Light"/>
                                        <w:sz w:val="72"/>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004DA" id="_x0000_t202" coordsize="21600,21600" o:spt="202" path="m,l,21600r21600,l21600,xe">
                    <v:stroke joinstyle="miter"/>
                    <v:path gradientshapeok="t" o:connecttype="rect"/>
                  </v:shapetype>
                  <v:shape id="Cuadro de texto 142" o:spid="_x0000_s1026" type="#_x0000_t202" style="position:absolute;left:0;text-align:left;margin-left:0;margin-top:-600pt;width:536.6pt;height:107.1pt;z-index:25165722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" filled="f" stroked="f" strokeweight=".5pt">
                    <v:textbox inset="0,0,0,0">
                      <w:txbxContent>
                        <w:p w14:paraId="32B3750F" w14:textId="11508A4C" w:rsidR="00F96ED9" w:rsidRDefault="00F96ED9" w:rsidP="009C170A">
                          <w:pPr>
                            <w:pStyle w:val="Ttulo"/>
                            <w:rPr>
                              <w:rStyle w:val="nfasis"/>
                              <w:rFonts w:cs="Segoe UI Light"/>
                              <w:i w:val="0"/>
                              <w:sz w:val="72"/>
                            </w:rPr>
                          </w:pPr>
                          <w:r>
                            <w:rPr>
                              <w:rStyle w:val="nfasis"/>
                              <w:rFonts w:cs="Segoe UI Light"/>
                              <w:i w:val="0"/>
                              <w:sz w:val="72"/>
                            </w:rPr>
                            <w:t xml:space="preserve">V Edición </w:t>
                          </w:r>
                        </w:p>
                        <w:p w14:paraId="299E8B3B" w14:textId="1C91AC8B" w:rsidR="00F96ED9" w:rsidRPr="009C170A" w:rsidRDefault="00F96ED9" w:rsidP="009C170A">
                          <w:pPr>
                            <w:pStyle w:val="Ttulo"/>
                            <w:rPr>
                              <w:rStyle w:val="nfasis"/>
                              <w:rFonts w:cs="Segoe UI Light"/>
                              <w:i w:val="0"/>
                              <w:sz w:val="72"/>
                            </w:rPr>
                          </w:pPr>
                          <w:r>
                            <w:rPr>
                              <w:rStyle w:val="nfasis"/>
                              <w:rFonts w:cs="Segoe UI Light"/>
                              <w:i w:val="0"/>
                              <w:sz w:val="72"/>
                            </w:rPr>
                            <w:t xml:space="preserve">Campeonato </w:t>
                          </w:r>
                          <w:r w:rsidR="004D48D7">
                            <w:rPr>
                              <w:rStyle w:val="nfasis"/>
                              <w:rFonts w:cs="Segoe UI Light"/>
                              <w:i w:val="0"/>
                              <w:sz w:val="72"/>
                            </w:rPr>
                            <w:t>nacional</w:t>
                          </w:r>
                        </w:p>
                        <w:p w14:paraId="4250148D" w14:textId="77777777" w:rsidR="00F96ED9" w:rsidRPr="009C170A" w:rsidRDefault="00F96ED9" w:rsidP="009C170A">
                          <w:pPr>
                            <w:pStyle w:val="Ttulo"/>
                            <w:rPr>
                              <w:rFonts w:cs="Segoe UI Light"/>
                              <w:sz w:val="72"/>
                            </w:rPr>
                          </w:pPr>
                        </w:p>
                        <w:p w14:paraId="15312EF4" w14:textId="77777777" w:rsidR="00F96ED9" w:rsidRPr="009C170A" w:rsidRDefault="00AB589E" w:rsidP="009C170A">
                          <w:pPr>
                            <w:pStyle w:val="Ttulo"/>
                            <w:rPr>
                              <w:rFonts w:cs="Segoe UI Light"/>
                              <w:sz w:val="72"/>
                            </w:rPr>
                          </w:pPr>
                          <w:sdt>
                            <w:sdtPr>
                              <w:rPr>
                                <w:rFonts w:cs="Segoe UI Light"/>
                                <w:i/>
                                <w:iCs/>
                                <w:sz w:val="72"/>
                              </w:rPr>
                              <w:alias w:val="Dirección"/>
                              <w:tag w:val=""/>
                              <w:id w:val="1670447516"/>
                              <w:placeholder>
                                <w:docPart w:val="B7E48E955B5042F09B53AB668DBA80F7"/>
                              </w:placeholder>
                              <w:showingPlcHdr/>
                              <w:dataBinding w:prefixMappings="xmlns:ns0='http://schemas.microsoft.com/office/2006/coverPageProps' " w:xpath="/ns0:CoverPageProperties[1]/ns0:CompanyAddress[1]" w:storeItemID="{55AF091B-3C7A-41E3-B477-F2FDAA23CFDA}"/>
                              <w:text/>
                            </w:sdtPr>
                            <w:sdtEndPr/>
                            <w:sdtContent>
                              <w:r w:rsidR="00F96ED9" w:rsidRPr="009C170A">
                                <w:rPr>
                                  <w:rFonts w:cs="Segoe UI Light"/>
                                  <w:sz w:val="72"/>
                                </w:rPr>
                                <w:t xml:space="preserve">     </w:t>
                              </w:r>
                            </w:sdtContent>
                          </w:sdt>
                        </w:p>
                      </w:txbxContent>
                    </v:textbox>
                    <w10:wrap anchorx="margin" anchory="margin"/>
                  </v:shape>
                </w:pict>
              </mc:Fallback>
            </mc:AlternateContent>
          </w:r>
        </w:p>
        <w:p w14:paraId="6A73B30C" w14:textId="77777777" w:rsidR="008C4EB4" w:rsidRPr="00290FEB" w:rsidRDefault="008C4EB4">
          <w:pPr>
            <w:pStyle w:val="Sinespaciado"/>
            <w:spacing w:before="480"/>
            <w:jc w:val="center"/>
            <w:rPr>
              <w:color w:val="3494BA" w:themeColor="accent1"/>
            </w:rPr>
          </w:pPr>
        </w:p>
        <w:p w14:paraId="73A8D608" w14:textId="6361BEF2" w:rsidR="008D2744" w:rsidRPr="00290FEB" w:rsidRDefault="008D2744" w:rsidP="00CC1384">
          <w:pPr>
            <w:rPr>
              <w:noProof/>
            </w:rPr>
          </w:pPr>
        </w:p>
        <w:p w14:paraId="2F27E8B8" w14:textId="5980562E" w:rsidR="00DD210E" w:rsidRPr="00290FEB" w:rsidRDefault="00EA2435" w:rsidP="00DD210E">
          <w:r w:rsidRPr="00290FEB">
            <w:rPr>
              <w:noProof/>
            </w:rPr>
            <mc:AlternateContent>
              <mc:Choice Requires="wps">
                <w:drawing>
                  <wp:anchor distT="0" distB="0" distL="114300" distR="114300" simplePos="0" relativeHeight="251657223" behindDoc="0" locked="0" layoutInCell="1" allowOverlap="1" wp14:anchorId="007ED9E3" wp14:editId="7DFDB4F6">
                    <wp:simplePos x="0" y="0"/>
                    <wp:positionH relativeFrom="page">
                      <wp:align>left</wp:align>
                    </wp:positionH>
                    <wp:positionV relativeFrom="bottomMargin">
                      <wp:posOffset>-4221868</wp:posOffset>
                    </wp:positionV>
                    <wp:extent cx="7557770" cy="1612785"/>
                    <wp:effectExtent l="0" t="0" r="5080" b="6985"/>
                    <wp:wrapNone/>
                    <wp:docPr id="28"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1612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1CF99" w14:textId="77777777" w:rsidR="00F96ED9" w:rsidRPr="0006603D" w:rsidRDefault="00F96ED9" w:rsidP="007B6B7D">
                                <w:pPr>
                                  <w:pStyle w:val="Sinespaciado"/>
                                  <w:spacing w:after="40"/>
                                  <w:jc w:val="center"/>
                                  <w:rPr>
                                    <w:rFonts w:ascii="Segoe UI Light" w:hAnsi="Segoe UI Light" w:cs="Segoe UI Light"/>
                                    <w:color w:val="3494BA" w:themeColor="accent1"/>
                                    <w:sz w:val="52"/>
                                    <w:szCs w:val="52"/>
                                  </w:rPr>
                                </w:pPr>
                                <w:r w:rsidRPr="0006603D">
                                  <w:rPr>
                                    <w:rStyle w:val="nfasis"/>
                                    <w:rFonts w:ascii="Segoe UI Light" w:hAnsi="Segoe UI Light" w:cs="Segoe UI Light"/>
                                    <w:i w:val="0"/>
                                    <w:sz w:val="52"/>
                                    <w:szCs w:val="52"/>
                                  </w:rPr>
                                  <w:t>Bases reglamentarias del campeonato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D9E3" id="_x0000_s1027" type="#_x0000_t202" style="position:absolute;left:0;text-align:left;margin-left:0;margin-top:-332.45pt;width:595.1pt;height:127pt;z-index:251657223;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" filled="f" stroked="f" strokeweight=".5pt">
                    <v:textbox inset="0,0,0,0">
                      <w:txbxContent>
                        <w:p w14:paraId="65C1CF99" w14:textId="77777777" w:rsidR="00F96ED9" w:rsidRPr="0006603D" w:rsidRDefault="00F96ED9" w:rsidP="007B6B7D">
                          <w:pPr>
                            <w:pStyle w:val="Sinespaciado"/>
                            <w:spacing w:after="40"/>
                            <w:jc w:val="center"/>
                            <w:rPr>
                              <w:rFonts w:ascii="Segoe UI Light" w:hAnsi="Segoe UI Light" w:cs="Segoe UI Light"/>
                              <w:color w:val="3494BA" w:themeColor="accent1"/>
                              <w:sz w:val="52"/>
                              <w:szCs w:val="52"/>
                            </w:rPr>
                          </w:pPr>
                          <w:r w:rsidRPr="0006603D">
                            <w:rPr>
                              <w:rStyle w:val="nfasis"/>
                              <w:rFonts w:ascii="Segoe UI Light" w:hAnsi="Segoe UI Light" w:cs="Segoe UI Light"/>
                              <w:i w:val="0"/>
                              <w:sz w:val="52"/>
                              <w:szCs w:val="52"/>
                            </w:rPr>
                            <w:t>Bases reglamentarias del campeonato</w:t>
                          </w:r>
                        </w:p>
                      </w:txbxContent>
                    </v:textbox>
                    <w10:wrap anchorx="page" anchory="margin"/>
                  </v:shape>
                </w:pict>
              </mc:Fallback>
            </mc:AlternateContent>
          </w:r>
          <w:r w:rsidR="001B77FC" w:rsidRPr="00290FEB">
            <w:rPr>
              <w:noProof/>
            </w:rPr>
            <mc:AlternateContent>
              <mc:Choice Requires="wps">
                <w:drawing>
                  <wp:anchor distT="0" distB="0" distL="114300" distR="114300" simplePos="0" relativeHeight="251657221" behindDoc="0" locked="0" layoutInCell="1" allowOverlap="1" wp14:anchorId="1B85BE9F" wp14:editId="1D03276E">
                    <wp:simplePos x="0" y="0"/>
                    <wp:positionH relativeFrom="page">
                      <wp:align>left</wp:align>
                    </wp:positionH>
                    <wp:positionV relativeFrom="bottomMargin">
                      <wp:posOffset>-2492276</wp:posOffset>
                    </wp:positionV>
                    <wp:extent cx="7557770" cy="537210"/>
                    <wp:effectExtent l="0" t="0" r="5080" b="8890"/>
                    <wp:wrapNone/>
                    <wp:docPr id="27"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AF1F2" w14:textId="0AC04E03" w:rsidR="00F96ED9" w:rsidRPr="009C170A" w:rsidRDefault="00F96ED9">
                                <w:pPr>
                                  <w:pStyle w:val="Sinespaciado"/>
                                  <w:spacing w:after="40"/>
                                  <w:jc w:val="center"/>
                                  <w:rPr>
                                    <w:rStyle w:val="nfasis"/>
                                    <w:rFonts w:ascii="Corbel" w:hAnsi="Corbel"/>
                                    <w:i w:val="0"/>
                                  </w:rPr>
                                </w:pPr>
                                <w:r w:rsidRPr="009C170A">
                                  <w:rPr>
                                    <w:rStyle w:val="nfasis"/>
                                    <w:rFonts w:ascii="Corbel" w:hAnsi="Corbel"/>
                                    <w:i w:val="0"/>
                                  </w:rPr>
                                  <w:t>R</w:t>
                                </w:r>
                                <w:r>
                                  <w:rPr>
                                    <w:rStyle w:val="nfasis"/>
                                    <w:rFonts w:ascii="Corbel" w:hAnsi="Corbel"/>
                                    <w:i w:val="0"/>
                                  </w:rPr>
                                  <w:t>ef. 0</w:t>
                                </w:r>
                                <w:r w:rsidR="00537EC0">
                                  <w:rPr>
                                    <w:rStyle w:val="nfasis"/>
                                    <w:rFonts w:ascii="Corbel" w:hAnsi="Corbel"/>
                                    <w:i w:val="0"/>
                                  </w:rPr>
                                  <w:t>9</w:t>
                                </w:r>
                                <w:r>
                                  <w:rPr>
                                    <w:rStyle w:val="nfasis"/>
                                    <w:rFonts w:ascii="Corbel" w:hAnsi="Corbel"/>
                                    <w:i w:val="0"/>
                                  </w:rPr>
                                  <w:t>-2021</w:t>
                                </w:r>
                              </w:p>
                              <w:p w14:paraId="2E809B52" w14:textId="77777777" w:rsidR="00F96ED9" w:rsidRPr="009C170A" w:rsidRDefault="00F96ED9">
                                <w:pPr>
                                  <w:pStyle w:val="Sinespaciado"/>
                                  <w:jc w:val="center"/>
                                  <w:rPr>
                                    <w:rFonts w:ascii="Corbel" w:hAnsi="Corbel"/>
                                    <w:color w:val="3494BA" w:themeColor="accent1"/>
                                  </w:rPr>
                                </w:pPr>
                              </w:p>
                              <w:p w14:paraId="16D35A6E" w14:textId="77777777" w:rsidR="00F96ED9" w:rsidRPr="009C170A" w:rsidRDefault="00AB589E">
                                <w:pPr>
                                  <w:pStyle w:val="Sinespaciado"/>
                                  <w:jc w:val="center"/>
                                  <w:rPr>
                                    <w:rFonts w:ascii="Corbel" w:hAnsi="Corbel"/>
                                    <w:color w:val="3494BA" w:themeColor="accent1"/>
                                  </w:rPr>
                                </w:pPr>
                                <w:sdt>
                                  <w:sdtPr>
                                    <w:rPr>
                                      <w:rFonts w:ascii="Corbel" w:hAnsi="Corbel"/>
                                      <w:i/>
                                      <w:iCs/>
                                      <w:color w:val="3494BA" w:themeColor="accent1"/>
                                    </w:rPr>
                                    <w:alias w:val="Dirección"/>
                                    <w:tag w:val=""/>
                                    <w:id w:val="-52854377"/>
                                    <w:showingPlcHdr/>
                                    <w:dataBinding w:prefixMappings="xmlns:ns0='http://schemas.microsoft.com/office/2006/coverPageProps' " w:xpath="/ns0:CoverPageProperties[1]/ns0:CompanyAddress[1]" w:storeItemID="{55AF091B-3C7A-41E3-B477-F2FDAA23CFDA}"/>
                                    <w:text/>
                                  </w:sdtPr>
                                  <w:sdtEndPr/>
                                  <w:sdtContent>
                                    <w:r w:rsidR="00F96ED9" w:rsidRPr="009C170A">
                                      <w:rPr>
                                        <w:rFonts w:ascii="Corbel" w:hAnsi="Corbel"/>
                                        <w:color w:val="3494BA"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85BE9F" id="_x0000_s1028" type="#_x0000_t202" style="position:absolute;left:0;text-align:left;margin-left:0;margin-top:-196.25pt;width:595.1pt;height:42.3pt;z-index:251657221;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" filled="f" stroked="f" strokeweight=".5pt">
                    <v:textbox style="mso-fit-shape-to-text:t" inset="0,0,0,0">
                      <w:txbxContent>
                        <w:p w14:paraId="14DAF1F2" w14:textId="0AC04E03" w:rsidR="00F96ED9" w:rsidRPr="009C170A" w:rsidRDefault="00F96ED9">
                          <w:pPr>
                            <w:pStyle w:val="Sinespaciado"/>
                            <w:spacing w:after="40"/>
                            <w:jc w:val="center"/>
                            <w:rPr>
                              <w:rStyle w:val="nfasis"/>
                              <w:rFonts w:ascii="Corbel" w:hAnsi="Corbel"/>
                              <w:i w:val="0"/>
                            </w:rPr>
                          </w:pPr>
                          <w:r w:rsidRPr="009C170A">
                            <w:rPr>
                              <w:rStyle w:val="nfasis"/>
                              <w:rFonts w:ascii="Corbel" w:hAnsi="Corbel"/>
                              <w:i w:val="0"/>
                            </w:rPr>
                            <w:t>R</w:t>
                          </w:r>
                          <w:r>
                            <w:rPr>
                              <w:rStyle w:val="nfasis"/>
                              <w:rFonts w:ascii="Corbel" w:hAnsi="Corbel"/>
                              <w:i w:val="0"/>
                            </w:rPr>
                            <w:t>ef. 0</w:t>
                          </w:r>
                          <w:r w:rsidR="00537EC0">
                            <w:rPr>
                              <w:rStyle w:val="nfasis"/>
                              <w:rFonts w:ascii="Corbel" w:hAnsi="Corbel"/>
                              <w:i w:val="0"/>
                            </w:rPr>
                            <w:t>9</w:t>
                          </w:r>
                          <w:r>
                            <w:rPr>
                              <w:rStyle w:val="nfasis"/>
                              <w:rFonts w:ascii="Corbel" w:hAnsi="Corbel"/>
                              <w:i w:val="0"/>
                            </w:rPr>
                            <w:t>-2021</w:t>
                          </w:r>
                        </w:p>
                        <w:p w14:paraId="2E809B52" w14:textId="77777777" w:rsidR="00F96ED9" w:rsidRPr="009C170A" w:rsidRDefault="00F96ED9">
                          <w:pPr>
                            <w:pStyle w:val="Sinespaciado"/>
                            <w:jc w:val="center"/>
                            <w:rPr>
                              <w:rFonts w:ascii="Corbel" w:hAnsi="Corbel"/>
                              <w:color w:val="3494BA" w:themeColor="accent1"/>
                            </w:rPr>
                          </w:pPr>
                        </w:p>
                        <w:p w14:paraId="16D35A6E" w14:textId="77777777" w:rsidR="00F96ED9" w:rsidRPr="009C170A" w:rsidRDefault="00AB589E">
                          <w:pPr>
                            <w:pStyle w:val="Sinespaciado"/>
                            <w:jc w:val="center"/>
                            <w:rPr>
                              <w:rFonts w:ascii="Corbel" w:hAnsi="Corbel"/>
                              <w:color w:val="3494BA" w:themeColor="accent1"/>
                            </w:rPr>
                          </w:pPr>
                          <w:sdt>
                            <w:sdtPr>
                              <w:rPr>
                                <w:rFonts w:ascii="Corbel" w:hAnsi="Corbel"/>
                                <w:i/>
                                <w:iCs/>
                                <w:color w:val="3494BA" w:themeColor="accent1"/>
                              </w:rPr>
                              <w:alias w:val="Dirección"/>
                              <w:tag w:val=""/>
                              <w:id w:val="-52854377"/>
                              <w:showingPlcHdr/>
                              <w:dataBinding w:prefixMappings="xmlns:ns0='http://schemas.microsoft.com/office/2006/coverPageProps' " w:xpath="/ns0:CoverPageProperties[1]/ns0:CompanyAddress[1]" w:storeItemID="{55AF091B-3C7A-41E3-B477-F2FDAA23CFDA}"/>
                              <w:text/>
                            </w:sdtPr>
                            <w:sdtEndPr/>
                            <w:sdtContent>
                              <w:r w:rsidR="00F96ED9" w:rsidRPr="009C170A">
                                <w:rPr>
                                  <w:rFonts w:ascii="Corbel" w:hAnsi="Corbel"/>
                                  <w:color w:val="3494BA" w:themeColor="accent1"/>
                                </w:rPr>
                                <w:t xml:space="preserve">     </w:t>
                              </w:r>
                            </w:sdtContent>
                          </w:sdt>
                        </w:p>
                      </w:txbxContent>
                    </v:textbox>
                    <w10:wrap anchorx="page" anchory="margin"/>
                  </v:shape>
                </w:pict>
              </mc:Fallback>
            </mc:AlternateContent>
          </w:r>
          <w:r w:rsidR="00164A1E">
            <w:rPr>
              <w:noProof/>
            </w:rPr>
            <w:drawing>
              <wp:anchor distT="0" distB="0" distL="114300" distR="114300" simplePos="0" relativeHeight="251641343" behindDoc="0" locked="0" layoutInCell="1" allowOverlap="1" wp14:anchorId="17158D17" wp14:editId="04421CA2">
                <wp:simplePos x="0" y="0"/>
                <wp:positionH relativeFrom="column">
                  <wp:posOffset>3207055</wp:posOffset>
                </wp:positionH>
                <wp:positionV relativeFrom="paragraph">
                  <wp:posOffset>4723452</wp:posOffset>
                </wp:positionV>
                <wp:extent cx="2232561" cy="211137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561"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3A9">
            <w:rPr>
              <w:noProof/>
            </w:rPr>
            <w:drawing>
              <wp:anchor distT="0" distB="0" distL="114300" distR="114300" simplePos="0" relativeHeight="251678208" behindDoc="0" locked="0" layoutInCell="1" allowOverlap="1" wp14:anchorId="1D7F1910" wp14:editId="6EDFC3EC">
                <wp:simplePos x="0" y="0"/>
                <wp:positionH relativeFrom="column">
                  <wp:posOffset>403670</wp:posOffset>
                </wp:positionH>
                <wp:positionV relativeFrom="paragraph">
                  <wp:posOffset>5314315</wp:posOffset>
                </wp:positionV>
                <wp:extent cx="2286000" cy="1066066"/>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066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41121" w:rsidRPr="00290FEB">
            <w:rPr>
              <w:noProof/>
            </w:rPr>
            <w:drawing>
              <wp:anchor distT="0" distB="0" distL="114300" distR="114300" simplePos="0" relativeHeight="251657218" behindDoc="0" locked="0" layoutInCell="1" allowOverlap="1" wp14:anchorId="58BF66A4" wp14:editId="6710B15F">
                <wp:simplePos x="0" y="0"/>
                <wp:positionH relativeFrom="margin">
                  <wp:posOffset>2718</wp:posOffset>
                </wp:positionH>
                <wp:positionV relativeFrom="paragraph">
                  <wp:posOffset>441325</wp:posOffset>
                </wp:positionV>
                <wp:extent cx="5743853" cy="8877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ransparente.png"/>
                        <pic:cNvPicPr/>
                      </pic:nvPicPr>
                      <pic:blipFill>
                        <a:blip r:embed="rId11">
                          <a:extLst>
                            <a:ext uri="{28A0092B-C50C-407E-A947-70E740481C1C}">
                              <a14:useLocalDpi xmlns:a14="http://schemas.microsoft.com/office/drawing/2010/main" val="0"/>
                            </a:ext>
                          </a:extLst>
                        </a:blip>
                        <a:stretch>
                          <a:fillRect/>
                        </a:stretch>
                      </pic:blipFill>
                      <pic:spPr>
                        <a:xfrm>
                          <a:off x="0" y="0"/>
                          <a:ext cx="5743853" cy="887730"/>
                        </a:xfrm>
                        <a:prstGeom prst="rect">
                          <a:avLst/>
                        </a:prstGeom>
                      </pic:spPr>
                    </pic:pic>
                  </a:graphicData>
                </a:graphic>
                <wp14:sizeRelH relativeFrom="margin">
                  <wp14:pctWidth>0</wp14:pctWidth>
                </wp14:sizeRelH>
                <wp14:sizeRelV relativeFrom="margin">
                  <wp14:pctHeight>0</wp14:pctHeight>
                </wp14:sizeRelV>
              </wp:anchor>
            </w:drawing>
          </w:r>
          <w:r w:rsidR="008C4EB4" w:rsidRPr="00290FEB">
            <w:br w:type="page"/>
          </w:r>
        </w:p>
      </w:sdtContent>
    </w:sdt>
    <w:p w14:paraId="29179F68" w14:textId="2CE358E5" w:rsidR="00AE60D4" w:rsidRPr="00290FEB" w:rsidRDefault="00DD210E" w:rsidP="00E02326">
      <w:pPr>
        <w:pStyle w:val="Ttulo"/>
      </w:pPr>
      <w:r w:rsidRPr="00290FEB">
        <w:lastRenderedPageBreak/>
        <w:t>Índice de contenidos:</w:t>
      </w:r>
    </w:p>
    <w:p w14:paraId="7BFC7CC4" w14:textId="1138BE0D" w:rsidR="00AB589E" w:rsidRDefault="00EC35FE">
      <w:pPr>
        <w:pStyle w:val="TDC1"/>
        <w:tabs>
          <w:tab w:val="left" w:pos="291"/>
          <w:tab w:val="right" w:pos="9345"/>
        </w:tabs>
        <w:rPr>
          <w:rFonts w:asciiTheme="minorHAnsi" w:eastAsiaTheme="minorEastAsia" w:hAnsiTheme="minorHAnsi" w:cstheme="minorBidi"/>
          <w:b w:val="0"/>
          <w:bCs w:val="0"/>
          <w:caps w:val="0"/>
          <w:noProof/>
          <w:sz w:val="22"/>
          <w:u w:val="none"/>
        </w:rPr>
      </w:pPr>
      <w:r w:rsidRPr="00290FEB">
        <w:rPr>
          <w:rFonts w:cs="Segoe UI Light"/>
          <w:b w:val="0"/>
          <w:bCs w:val="0"/>
          <w:caps w:val="0"/>
        </w:rPr>
        <w:fldChar w:fldCharType="begin"/>
      </w:r>
      <w:r w:rsidRPr="00290FEB">
        <w:rPr>
          <w:rFonts w:cs="Segoe UI Light"/>
          <w:b w:val="0"/>
          <w:bCs w:val="0"/>
          <w:caps w:val="0"/>
        </w:rPr>
        <w:instrText xml:space="preserve"> TOC \o "1-3" \h \z \u </w:instrText>
      </w:r>
      <w:r w:rsidRPr="00290FEB">
        <w:rPr>
          <w:rFonts w:cs="Segoe UI Light"/>
          <w:b w:val="0"/>
          <w:bCs w:val="0"/>
          <w:caps w:val="0"/>
        </w:rPr>
        <w:fldChar w:fldCharType="separate"/>
      </w:r>
      <w:hyperlink w:anchor="_Toc83134944" w:history="1">
        <w:r w:rsidR="00AB589E" w:rsidRPr="001C4133">
          <w:rPr>
            <w:rStyle w:val="Hipervnculo"/>
            <w:noProof/>
          </w:rPr>
          <w:t>1</w:t>
        </w:r>
        <w:r w:rsidR="00AB589E">
          <w:rPr>
            <w:rFonts w:asciiTheme="minorHAnsi" w:eastAsiaTheme="minorEastAsia" w:hAnsiTheme="minorHAnsi" w:cstheme="minorBidi"/>
            <w:b w:val="0"/>
            <w:bCs w:val="0"/>
            <w:caps w:val="0"/>
            <w:noProof/>
            <w:sz w:val="22"/>
            <w:u w:val="none"/>
          </w:rPr>
          <w:tab/>
        </w:r>
        <w:r w:rsidR="00AB589E" w:rsidRPr="001C4133">
          <w:rPr>
            <w:rStyle w:val="Hipervnculo"/>
            <w:noProof/>
          </w:rPr>
          <w:t>Introducción</w:t>
        </w:r>
        <w:r w:rsidR="00AB589E">
          <w:rPr>
            <w:noProof/>
            <w:webHidden/>
          </w:rPr>
          <w:tab/>
        </w:r>
        <w:r w:rsidR="00AB589E">
          <w:rPr>
            <w:noProof/>
            <w:webHidden/>
          </w:rPr>
          <w:fldChar w:fldCharType="begin"/>
        </w:r>
        <w:r w:rsidR="00AB589E">
          <w:rPr>
            <w:noProof/>
            <w:webHidden/>
          </w:rPr>
          <w:instrText xml:space="preserve"> PAGEREF _Toc83134944 \h </w:instrText>
        </w:r>
        <w:r w:rsidR="00AB589E">
          <w:rPr>
            <w:noProof/>
            <w:webHidden/>
          </w:rPr>
        </w:r>
        <w:r w:rsidR="00AB589E">
          <w:rPr>
            <w:noProof/>
            <w:webHidden/>
          </w:rPr>
          <w:fldChar w:fldCharType="separate"/>
        </w:r>
        <w:r w:rsidR="00AB589E">
          <w:rPr>
            <w:noProof/>
            <w:webHidden/>
          </w:rPr>
          <w:t>5</w:t>
        </w:r>
        <w:r w:rsidR="00AB589E">
          <w:rPr>
            <w:noProof/>
            <w:webHidden/>
          </w:rPr>
          <w:fldChar w:fldCharType="end"/>
        </w:r>
      </w:hyperlink>
    </w:p>
    <w:p w14:paraId="204B5BF9" w14:textId="6C344472" w:rsidR="00AB589E" w:rsidRDefault="00AB589E">
      <w:pPr>
        <w:pStyle w:val="TDC2"/>
        <w:tabs>
          <w:tab w:val="left" w:pos="407"/>
          <w:tab w:val="right" w:pos="9345"/>
        </w:tabs>
        <w:rPr>
          <w:rFonts w:asciiTheme="minorHAnsi" w:eastAsiaTheme="minorEastAsia" w:hAnsiTheme="minorHAnsi" w:cstheme="minorBidi"/>
          <w:b w:val="0"/>
          <w:bCs w:val="0"/>
          <w:smallCaps w:val="0"/>
          <w:noProof/>
          <w:sz w:val="22"/>
        </w:rPr>
      </w:pPr>
      <w:hyperlink w:anchor="_Toc83134945" w:history="1">
        <w:r w:rsidRPr="001C4133">
          <w:rPr>
            <w:rStyle w:val="Hipervnculo"/>
            <w:noProof/>
          </w:rPr>
          <w:t>1.1</w:t>
        </w:r>
        <w:r>
          <w:rPr>
            <w:rFonts w:asciiTheme="minorHAnsi" w:eastAsiaTheme="minorEastAsia" w:hAnsiTheme="minorHAnsi" w:cstheme="minorBidi"/>
            <w:b w:val="0"/>
            <w:bCs w:val="0"/>
            <w:smallCaps w:val="0"/>
            <w:noProof/>
            <w:sz w:val="22"/>
          </w:rPr>
          <w:tab/>
        </w:r>
        <w:r w:rsidRPr="001C4133">
          <w:rPr>
            <w:rStyle w:val="Hipervnculo"/>
            <w:noProof/>
          </w:rPr>
          <w:t>Autoridad reglamentaria del campeonato</w:t>
        </w:r>
        <w:r>
          <w:rPr>
            <w:noProof/>
            <w:webHidden/>
          </w:rPr>
          <w:tab/>
        </w:r>
        <w:r>
          <w:rPr>
            <w:noProof/>
            <w:webHidden/>
          </w:rPr>
          <w:fldChar w:fldCharType="begin"/>
        </w:r>
        <w:r>
          <w:rPr>
            <w:noProof/>
            <w:webHidden/>
          </w:rPr>
          <w:instrText xml:space="preserve"> PAGEREF _Toc83134945 \h </w:instrText>
        </w:r>
        <w:r>
          <w:rPr>
            <w:noProof/>
            <w:webHidden/>
          </w:rPr>
        </w:r>
        <w:r>
          <w:rPr>
            <w:noProof/>
            <w:webHidden/>
          </w:rPr>
          <w:fldChar w:fldCharType="separate"/>
        </w:r>
        <w:r>
          <w:rPr>
            <w:noProof/>
            <w:webHidden/>
          </w:rPr>
          <w:t>5</w:t>
        </w:r>
        <w:r>
          <w:rPr>
            <w:noProof/>
            <w:webHidden/>
          </w:rPr>
          <w:fldChar w:fldCharType="end"/>
        </w:r>
      </w:hyperlink>
    </w:p>
    <w:p w14:paraId="0614212C" w14:textId="23C54F46" w:rsidR="00AB589E" w:rsidRDefault="00AB589E">
      <w:pPr>
        <w:pStyle w:val="TDC2"/>
        <w:tabs>
          <w:tab w:val="left" w:pos="439"/>
          <w:tab w:val="right" w:pos="9345"/>
        </w:tabs>
        <w:rPr>
          <w:rFonts w:asciiTheme="minorHAnsi" w:eastAsiaTheme="minorEastAsia" w:hAnsiTheme="minorHAnsi" w:cstheme="minorBidi"/>
          <w:b w:val="0"/>
          <w:bCs w:val="0"/>
          <w:smallCaps w:val="0"/>
          <w:noProof/>
          <w:sz w:val="22"/>
        </w:rPr>
      </w:pPr>
      <w:hyperlink w:anchor="_Toc83134946" w:history="1">
        <w:r w:rsidRPr="001C4133">
          <w:rPr>
            <w:rStyle w:val="Hipervnculo"/>
            <w:noProof/>
          </w:rPr>
          <w:t>1.2</w:t>
        </w:r>
        <w:r>
          <w:rPr>
            <w:rFonts w:asciiTheme="minorHAnsi" w:eastAsiaTheme="minorEastAsia" w:hAnsiTheme="minorHAnsi" w:cstheme="minorBidi"/>
            <w:b w:val="0"/>
            <w:bCs w:val="0"/>
            <w:smallCaps w:val="0"/>
            <w:noProof/>
            <w:sz w:val="22"/>
          </w:rPr>
          <w:tab/>
        </w:r>
        <w:r w:rsidRPr="001C4133">
          <w:rPr>
            <w:rStyle w:val="Hipervnculo"/>
            <w:noProof/>
          </w:rPr>
          <w:t>Fases de la competición</w:t>
        </w:r>
        <w:r>
          <w:rPr>
            <w:noProof/>
            <w:webHidden/>
          </w:rPr>
          <w:tab/>
        </w:r>
        <w:r>
          <w:rPr>
            <w:noProof/>
            <w:webHidden/>
          </w:rPr>
          <w:fldChar w:fldCharType="begin"/>
        </w:r>
        <w:r>
          <w:rPr>
            <w:noProof/>
            <w:webHidden/>
          </w:rPr>
          <w:instrText xml:space="preserve"> PAGEREF _Toc83134946 \h </w:instrText>
        </w:r>
        <w:r>
          <w:rPr>
            <w:noProof/>
            <w:webHidden/>
          </w:rPr>
        </w:r>
        <w:r>
          <w:rPr>
            <w:noProof/>
            <w:webHidden/>
          </w:rPr>
          <w:fldChar w:fldCharType="separate"/>
        </w:r>
        <w:r>
          <w:rPr>
            <w:noProof/>
            <w:webHidden/>
          </w:rPr>
          <w:t>5</w:t>
        </w:r>
        <w:r>
          <w:rPr>
            <w:noProof/>
            <w:webHidden/>
          </w:rPr>
          <w:fldChar w:fldCharType="end"/>
        </w:r>
      </w:hyperlink>
    </w:p>
    <w:p w14:paraId="4D4953EC" w14:textId="3737A465" w:rsidR="00AB589E" w:rsidRDefault="00AB589E">
      <w:pPr>
        <w:pStyle w:val="TDC3"/>
        <w:tabs>
          <w:tab w:val="left" w:pos="554"/>
          <w:tab w:val="right" w:pos="9345"/>
        </w:tabs>
        <w:rPr>
          <w:rFonts w:asciiTheme="minorHAnsi" w:eastAsiaTheme="minorEastAsia" w:hAnsiTheme="minorHAnsi" w:cstheme="minorBidi"/>
          <w:smallCaps w:val="0"/>
          <w:noProof/>
          <w:sz w:val="22"/>
        </w:rPr>
      </w:pPr>
      <w:hyperlink w:anchor="_Toc83134947" w:history="1">
        <w:r w:rsidRPr="001C4133">
          <w:rPr>
            <w:rStyle w:val="Hipervnculo"/>
            <w:noProof/>
          </w:rPr>
          <w:t>1.2.1</w:t>
        </w:r>
        <w:r>
          <w:rPr>
            <w:rFonts w:asciiTheme="minorHAnsi" w:eastAsiaTheme="minorEastAsia" w:hAnsiTheme="minorHAnsi" w:cstheme="minorBidi"/>
            <w:smallCaps w:val="0"/>
            <w:noProof/>
            <w:sz w:val="22"/>
          </w:rPr>
          <w:tab/>
        </w:r>
        <w:r w:rsidRPr="001C4133">
          <w:rPr>
            <w:rStyle w:val="Hipervnculo"/>
            <w:noProof/>
          </w:rPr>
          <w:t>Fase 1: Ámbito técnico y creativo</w:t>
        </w:r>
        <w:r>
          <w:rPr>
            <w:noProof/>
            <w:webHidden/>
          </w:rPr>
          <w:tab/>
        </w:r>
        <w:r>
          <w:rPr>
            <w:noProof/>
            <w:webHidden/>
          </w:rPr>
          <w:fldChar w:fldCharType="begin"/>
        </w:r>
        <w:r>
          <w:rPr>
            <w:noProof/>
            <w:webHidden/>
          </w:rPr>
          <w:instrText xml:space="preserve"> PAGEREF _Toc83134947 \h </w:instrText>
        </w:r>
        <w:r>
          <w:rPr>
            <w:noProof/>
            <w:webHidden/>
          </w:rPr>
        </w:r>
        <w:r>
          <w:rPr>
            <w:noProof/>
            <w:webHidden/>
          </w:rPr>
          <w:fldChar w:fldCharType="separate"/>
        </w:r>
        <w:r>
          <w:rPr>
            <w:noProof/>
            <w:webHidden/>
          </w:rPr>
          <w:t>5</w:t>
        </w:r>
        <w:r>
          <w:rPr>
            <w:noProof/>
            <w:webHidden/>
          </w:rPr>
          <w:fldChar w:fldCharType="end"/>
        </w:r>
      </w:hyperlink>
    </w:p>
    <w:p w14:paraId="112574C1" w14:textId="57A941EA"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48" w:history="1">
        <w:r w:rsidRPr="001C4133">
          <w:rPr>
            <w:rStyle w:val="Hipervnculo"/>
            <w:noProof/>
          </w:rPr>
          <w:t>1.2.2</w:t>
        </w:r>
        <w:r>
          <w:rPr>
            <w:rFonts w:asciiTheme="minorHAnsi" w:eastAsiaTheme="minorEastAsia" w:hAnsiTheme="minorHAnsi" w:cstheme="minorBidi"/>
            <w:smallCaps w:val="0"/>
            <w:noProof/>
            <w:sz w:val="22"/>
          </w:rPr>
          <w:tab/>
        </w:r>
        <w:r w:rsidRPr="001C4133">
          <w:rPr>
            <w:rStyle w:val="Hipervnculo"/>
            <w:noProof/>
          </w:rPr>
          <w:t>Fase 2: Pruebas Dinámicas</w:t>
        </w:r>
        <w:r>
          <w:rPr>
            <w:noProof/>
            <w:webHidden/>
          </w:rPr>
          <w:tab/>
        </w:r>
        <w:r>
          <w:rPr>
            <w:noProof/>
            <w:webHidden/>
          </w:rPr>
          <w:fldChar w:fldCharType="begin"/>
        </w:r>
        <w:r>
          <w:rPr>
            <w:noProof/>
            <w:webHidden/>
          </w:rPr>
          <w:instrText xml:space="preserve"> PAGEREF _Toc83134948 \h </w:instrText>
        </w:r>
        <w:r>
          <w:rPr>
            <w:noProof/>
            <w:webHidden/>
          </w:rPr>
        </w:r>
        <w:r>
          <w:rPr>
            <w:noProof/>
            <w:webHidden/>
          </w:rPr>
          <w:fldChar w:fldCharType="separate"/>
        </w:r>
        <w:r>
          <w:rPr>
            <w:noProof/>
            <w:webHidden/>
          </w:rPr>
          <w:t>5</w:t>
        </w:r>
        <w:r>
          <w:rPr>
            <w:noProof/>
            <w:webHidden/>
          </w:rPr>
          <w:fldChar w:fldCharType="end"/>
        </w:r>
      </w:hyperlink>
    </w:p>
    <w:p w14:paraId="64FCD8CB" w14:textId="70A33992" w:rsidR="00AB589E" w:rsidRDefault="00AB589E">
      <w:pPr>
        <w:pStyle w:val="TDC2"/>
        <w:tabs>
          <w:tab w:val="left" w:pos="439"/>
          <w:tab w:val="right" w:pos="9345"/>
        </w:tabs>
        <w:rPr>
          <w:rFonts w:asciiTheme="minorHAnsi" w:eastAsiaTheme="minorEastAsia" w:hAnsiTheme="minorHAnsi" w:cstheme="minorBidi"/>
          <w:b w:val="0"/>
          <w:bCs w:val="0"/>
          <w:smallCaps w:val="0"/>
          <w:noProof/>
          <w:sz w:val="22"/>
        </w:rPr>
      </w:pPr>
      <w:hyperlink w:anchor="_Toc83134949" w:history="1">
        <w:r w:rsidRPr="001C4133">
          <w:rPr>
            <w:rStyle w:val="Hipervnculo"/>
            <w:noProof/>
          </w:rPr>
          <w:t>1.3</w:t>
        </w:r>
        <w:r>
          <w:rPr>
            <w:rFonts w:asciiTheme="minorHAnsi" w:eastAsiaTheme="minorEastAsia" w:hAnsiTheme="minorHAnsi" w:cstheme="minorBidi"/>
            <w:b w:val="0"/>
            <w:bCs w:val="0"/>
            <w:smallCaps w:val="0"/>
            <w:noProof/>
            <w:sz w:val="22"/>
          </w:rPr>
          <w:tab/>
        </w:r>
        <w:r w:rsidRPr="001C4133">
          <w:rPr>
            <w:rStyle w:val="Hipervnculo"/>
            <w:noProof/>
          </w:rPr>
          <w:t>Desglose del campeonato Euskelec 2021-2022</w:t>
        </w:r>
        <w:r>
          <w:rPr>
            <w:noProof/>
            <w:webHidden/>
          </w:rPr>
          <w:tab/>
        </w:r>
        <w:r>
          <w:rPr>
            <w:noProof/>
            <w:webHidden/>
          </w:rPr>
          <w:fldChar w:fldCharType="begin"/>
        </w:r>
        <w:r>
          <w:rPr>
            <w:noProof/>
            <w:webHidden/>
          </w:rPr>
          <w:instrText xml:space="preserve"> PAGEREF _Toc83134949 \h </w:instrText>
        </w:r>
        <w:r>
          <w:rPr>
            <w:noProof/>
            <w:webHidden/>
          </w:rPr>
        </w:r>
        <w:r>
          <w:rPr>
            <w:noProof/>
            <w:webHidden/>
          </w:rPr>
          <w:fldChar w:fldCharType="separate"/>
        </w:r>
        <w:r>
          <w:rPr>
            <w:noProof/>
            <w:webHidden/>
          </w:rPr>
          <w:t>6</w:t>
        </w:r>
        <w:r>
          <w:rPr>
            <w:noProof/>
            <w:webHidden/>
          </w:rPr>
          <w:fldChar w:fldCharType="end"/>
        </w:r>
      </w:hyperlink>
    </w:p>
    <w:p w14:paraId="5315C4ED" w14:textId="163785A3" w:rsidR="00AB589E" w:rsidRDefault="00AB589E">
      <w:pPr>
        <w:pStyle w:val="TDC3"/>
        <w:tabs>
          <w:tab w:val="left" w:pos="554"/>
          <w:tab w:val="right" w:pos="9345"/>
        </w:tabs>
        <w:rPr>
          <w:rFonts w:asciiTheme="minorHAnsi" w:eastAsiaTheme="minorEastAsia" w:hAnsiTheme="minorHAnsi" w:cstheme="minorBidi"/>
          <w:smallCaps w:val="0"/>
          <w:noProof/>
          <w:sz w:val="22"/>
        </w:rPr>
      </w:pPr>
      <w:hyperlink w:anchor="_Toc83134950" w:history="1">
        <w:r w:rsidRPr="001C4133">
          <w:rPr>
            <w:rStyle w:val="Hipervnculo"/>
            <w:noProof/>
          </w:rPr>
          <w:t>1.3.1</w:t>
        </w:r>
        <w:r>
          <w:rPr>
            <w:rFonts w:asciiTheme="minorHAnsi" w:eastAsiaTheme="minorEastAsia" w:hAnsiTheme="minorHAnsi" w:cstheme="minorBidi"/>
            <w:smallCaps w:val="0"/>
            <w:noProof/>
            <w:sz w:val="22"/>
          </w:rPr>
          <w:tab/>
        </w:r>
        <w:r w:rsidRPr="001C4133">
          <w:rPr>
            <w:rStyle w:val="Hipervnculo"/>
            <w:noProof/>
          </w:rPr>
          <w:t>Premios Euskelec 2021-2022</w:t>
        </w:r>
        <w:r>
          <w:rPr>
            <w:noProof/>
            <w:webHidden/>
          </w:rPr>
          <w:tab/>
        </w:r>
        <w:r>
          <w:rPr>
            <w:noProof/>
            <w:webHidden/>
          </w:rPr>
          <w:fldChar w:fldCharType="begin"/>
        </w:r>
        <w:r>
          <w:rPr>
            <w:noProof/>
            <w:webHidden/>
          </w:rPr>
          <w:instrText xml:space="preserve"> PAGEREF _Toc83134950 \h </w:instrText>
        </w:r>
        <w:r>
          <w:rPr>
            <w:noProof/>
            <w:webHidden/>
          </w:rPr>
        </w:r>
        <w:r>
          <w:rPr>
            <w:noProof/>
            <w:webHidden/>
          </w:rPr>
          <w:fldChar w:fldCharType="separate"/>
        </w:r>
        <w:r>
          <w:rPr>
            <w:noProof/>
            <w:webHidden/>
          </w:rPr>
          <w:t>6</w:t>
        </w:r>
        <w:r>
          <w:rPr>
            <w:noProof/>
            <w:webHidden/>
          </w:rPr>
          <w:fldChar w:fldCharType="end"/>
        </w:r>
      </w:hyperlink>
    </w:p>
    <w:p w14:paraId="0530A87E" w14:textId="19480DE0"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51" w:history="1">
        <w:r w:rsidRPr="001C4133">
          <w:rPr>
            <w:rStyle w:val="Hipervnculo"/>
            <w:noProof/>
          </w:rPr>
          <w:t>1.3.2</w:t>
        </w:r>
        <w:r>
          <w:rPr>
            <w:rFonts w:asciiTheme="minorHAnsi" w:eastAsiaTheme="minorEastAsia" w:hAnsiTheme="minorHAnsi" w:cstheme="minorBidi"/>
            <w:smallCaps w:val="0"/>
            <w:noProof/>
            <w:sz w:val="22"/>
          </w:rPr>
          <w:tab/>
        </w:r>
        <w:r w:rsidRPr="001C4133">
          <w:rPr>
            <w:rStyle w:val="Hipervnculo"/>
            <w:noProof/>
          </w:rPr>
          <w:t>Premio Comunicación</w:t>
        </w:r>
        <w:r>
          <w:rPr>
            <w:noProof/>
            <w:webHidden/>
          </w:rPr>
          <w:tab/>
        </w:r>
        <w:r>
          <w:rPr>
            <w:noProof/>
            <w:webHidden/>
          </w:rPr>
          <w:fldChar w:fldCharType="begin"/>
        </w:r>
        <w:r>
          <w:rPr>
            <w:noProof/>
            <w:webHidden/>
          </w:rPr>
          <w:instrText xml:space="preserve"> PAGEREF _Toc83134951 \h </w:instrText>
        </w:r>
        <w:r>
          <w:rPr>
            <w:noProof/>
            <w:webHidden/>
          </w:rPr>
        </w:r>
        <w:r>
          <w:rPr>
            <w:noProof/>
            <w:webHidden/>
          </w:rPr>
          <w:fldChar w:fldCharType="separate"/>
        </w:r>
        <w:r>
          <w:rPr>
            <w:noProof/>
            <w:webHidden/>
          </w:rPr>
          <w:t>7</w:t>
        </w:r>
        <w:r>
          <w:rPr>
            <w:noProof/>
            <w:webHidden/>
          </w:rPr>
          <w:fldChar w:fldCharType="end"/>
        </w:r>
      </w:hyperlink>
    </w:p>
    <w:p w14:paraId="36BCAEEF" w14:textId="0CC7F719"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52" w:history="1">
        <w:r w:rsidRPr="001C4133">
          <w:rPr>
            <w:rStyle w:val="Hipervnculo"/>
            <w:noProof/>
          </w:rPr>
          <w:t>1.3.3</w:t>
        </w:r>
        <w:r>
          <w:rPr>
            <w:rFonts w:asciiTheme="minorHAnsi" w:eastAsiaTheme="minorEastAsia" w:hAnsiTheme="minorHAnsi" w:cstheme="minorBidi"/>
            <w:smallCaps w:val="0"/>
            <w:noProof/>
            <w:sz w:val="22"/>
          </w:rPr>
          <w:tab/>
        </w:r>
        <w:r w:rsidRPr="001C4133">
          <w:rPr>
            <w:rStyle w:val="Hipervnculo"/>
            <w:noProof/>
          </w:rPr>
          <w:t>Premio Innovación</w:t>
        </w:r>
        <w:r>
          <w:rPr>
            <w:noProof/>
            <w:webHidden/>
          </w:rPr>
          <w:tab/>
        </w:r>
        <w:r>
          <w:rPr>
            <w:noProof/>
            <w:webHidden/>
          </w:rPr>
          <w:fldChar w:fldCharType="begin"/>
        </w:r>
        <w:r>
          <w:rPr>
            <w:noProof/>
            <w:webHidden/>
          </w:rPr>
          <w:instrText xml:space="preserve"> PAGEREF _Toc83134952 \h </w:instrText>
        </w:r>
        <w:r>
          <w:rPr>
            <w:noProof/>
            <w:webHidden/>
          </w:rPr>
        </w:r>
        <w:r>
          <w:rPr>
            <w:noProof/>
            <w:webHidden/>
          </w:rPr>
          <w:fldChar w:fldCharType="separate"/>
        </w:r>
        <w:r>
          <w:rPr>
            <w:noProof/>
            <w:webHidden/>
          </w:rPr>
          <w:t>7</w:t>
        </w:r>
        <w:r>
          <w:rPr>
            <w:noProof/>
            <w:webHidden/>
          </w:rPr>
          <w:fldChar w:fldCharType="end"/>
        </w:r>
      </w:hyperlink>
    </w:p>
    <w:p w14:paraId="7F8FD366" w14:textId="0AB68869"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53" w:history="1">
        <w:r w:rsidRPr="001C4133">
          <w:rPr>
            <w:rStyle w:val="Hipervnculo"/>
            <w:noProof/>
          </w:rPr>
          <w:t>1.3.4</w:t>
        </w:r>
        <w:r>
          <w:rPr>
            <w:rFonts w:asciiTheme="minorHAnsi" w:eastAsiaTheme="minorEastAsia" w:hAnsiTheme="minorHAnsi" w:cstheme="minorBidi"/>
            <w:smallCaps w:val="0"/>
            <w:noProof/>
            <w:sz w:val="22"/>
          </w:rPr>
          <w:tab/>
        </w:r>
        <w:r w:rsidRPr="001C4133">
          <w:rPr>
            <w:rStyle w:val="Hipervnculo"/>
            <w:noProof/>
          </w:rPr>
          <w:t>Premio Diseño Técnico</w:t>
        </w:r>
        <w:r>
          <w:rPr>
            <w:noProof/>
            <w:webHidden/>
          </w:rPr>
          <w:tab/>
        </w:r>
        <w:r>
          <w:rPr>
            <w:noProof/>
            <w:webHidden/>
          </w:rPr>
          <w:fldChar w:fldCharType="begin"/>
        </w:r>
        <w:r>
          <w:rPr>
            <w:noProof/>
            <w:webHidden/>
          </w:rPr>
          <w:instrText xml:space="preserve"> PAGEREF _Toc83134953 \h </w:instrText>
        </w:r>
        <w:r>
          <w:rPr>
            <w:noProof/>
            <w:webHidden/>
          </w:rPr>
        </w:r>
        <w:r>
          <w:rPr>
            <w:noProof/>
            <w:webHidden/>
          </w:rPr>
          <w:fldChar w:fldCharType="separate"/>
        </w:r>
        <w:r>
          <w:rPr>
            <w:noProof/>
            <w:webHidden/>
          </w:rPr>
          <w:t>7</w:t>
        </w:r>
        <w:r>
          <w:rPr>
            <w:noProof/>
            <w:webHidden/>
          </w:rPr>
          <w:fldChar w:fldCharType="end"/>
        </w:r>
      </w:hyperlink>
    </w:p>
    <w:p w14:paraId="4BADE252" w14:textId="5BA2DA9A"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54" w:history="1">
        <w:r w:rsidRPr="001C4133">
          <w:rPr>
            <w:rStyle w:val="Hipervnculo"/>
            <w:noProof/>
          </w:rPr>
          <w:t>1.3.5</w:t>
        </w:r>
        <w:r>
          <w:rPr>
            <w:rFonts w:asciiTheme="minorHAnsi" w:eastAsiaTheme="minorEastAsia" w:hAnsiTheme="minorHAnsi" w:cstheme="minorBidi"/>
            <w:smallCaps w:val="0"/>
            <w:noProof/>
            <w:sz w:val="22"/>
          </w:rPr>
          <w:tab/>
        </w:r>
        <w:r w:rsidRPr="001C4133">
          <w:rPr>
            <w:rStyle w:val="Hipervnculo"/>
            <w:noProof/>
          </w:rPr>
          <w:t>Premio Velocidad</w:t>
        </w:r>
        <w:r>
          <w:rPr>
            <w:noProof/>
            <w:webHidden/>
          </w:rPr>
          <w:tab/>
        </w:r>
        <w:r>
          <w:rPr>
            <w:noProof/>
            <w:webHidden/>
          </w:rPr>
          <w:fldChar w:fldCharType="begin"/>
        </w:r>
        <w:r>
          <w:rPr>
            <w:noProof/>
            <w:webHidden/>
          </w:rPr>
          <w:instrText xml:space="preserve"> PAGEREF _Toc83134954 \h </w:instrText>
        </w:r>
        <w:r>
          <w:rPr>
            <w:noProof/>
            <w:webHidden/>
          </w:rPr>
        </w:r>
        <w:r>
          <w:rPr>
            <w:noProof/>
            <w:webHidden/>
          </w:rPr>
          <w:fldChar w:fldCharType="separate"/>
        </w:r>
        <w:r>
          <w:rPr>
            <w:noProof/>
            <w:webHidden/>
          </w:rPr>
          <w:t>7</w:t>
        </w:r>
        <w:r>
          <w:rPr>
            <w:noProof/>
            <w:webHidden/>
          </w:rPr>
          <w:fldChar w:fldCharType="end"/>
        </w:r>
      </w:hyperlink>
    </w:p>
    <w:p w14:paraId="68D03DC7" w14:textId="61953DC7"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55" w:history="1">
        <w:r w:rsidRPr="001C4133">
          <w:rPr>
            <w:rStyle w:val="Hipervnculo"/>
            <w:noProof/>
          </w:rPr>
          <w:t>1.3.6</w:t>
        </w:r>
        <w:r>
          <w:rPr>
            <w:rFonts w:asciiTheme="minorHAnsi" w:eastAsiaTheme="minorEastAsia" w:hAnsiTheme="minorHAnsi" w:cstheme="minorBidi"/>
            <w:smallCaps w:val="0"/>
            <w:noProof/>
            <w:sz w:val="22"/>
          </w:rPr>
          <w:tab/>
        </w:r>
        <w:r w:rsidRPr="001C4133">
          <w:rPr>
            <w:rStyle w:val="Hipervnculo"/>
            <w:noProof/>
          </w:rPr>
          <w:t>Premio Resistencia</w:t>
        </w:r>
        <w:r>
          <w:rPr>
            <w:noProof/>
            <w:webHidden/>
          </w:rPr>
          <w:tab/>
        </w:r>
        <w:r>
          <w:rPr>
            <w:noProof/>
            <w:webHidden/>
          </w:rPr>
          <w:fldChar w:fldCharType="begin"/>
        </w:r>
        <w:r>
          <w:rPr>
            <w:noProof/>
            <w:webHidden/>
          </w:rPr>
          <w:instrText xml:space="preserve"> PAGEREF _Toc83134955 \h </w:instrText>
        </w:r>
        <w:r>
          <w:rPr>
            <w:noProof/>
            <w:webHidden/>
          </w:rPr>
        </w:r>
        <w:r>
          <w:rPr>
            <w:noProof/>
            <w:webHidden/>
          </w:rPr>
          <w:fldChar w:fldCharType="separate"/>
        </w:r>
        <w:r>
          <w:rPr>
            <w:noProof/>
            <w:webHidden/>
          </w:rPr>
          <w:t>8</w:t>
        </w:r>
        <w:r>
          <w:rPr>
            <w:noProof/>
            <w:webHidden/>
          </w:rPr>
          <w:fldChar w:fldCharType="end"/>
        </w:r>
      </w:hyperlink>
    </w:p>
    <w:p w14:paraId="17DEDAE7" w14:textId="282858AC" w:rsidR="00AB589E" w:rsidRDefault="00AB589E">
      <w:pPr>
        <w:pStyle w:val="TDC3"/>
        <w:tabs>
          <w:tab w:val="left" w:pos="583"/>
          <w:tab w:val="right" w:pos="9345"/>
        </w:tabs>
        <w:rPr>
          <w:rFonts w:asciiTheme="minorHAnsi" w:eastAsiaTheme="minorEastAsia" w:hAnsiTheme="minorHAnsi" w:cstheme="minorBidi"/>
          <w:smallCaps w:val="0"/>
          <w:noProof/>
          <w:sz w:val="22"/>
        </w:rPr>
      </w:pPr>
      <w:hyperlink w:anchor="_Toc83134956" w:history="1">
        <w:r w:rsidRPr="001C4133">
          <w:rPr>
            <w:rStyle w:val="Hipervnculo"/>
            <w:noProof/>
          </w:rPr>
          <w:t>1.3.7</w:t>
        </w:r>
        <w:r>
          <w:rPr>
            <w:rFonts w:asciiTheme="minorHAnsi" w:eastAsiaTheme="minorEastAsia" w:hAnsiTheme="minorHAnsi" w:cstheme="minorBidi"/>
            <w:smallCaps w:val="0"/>
            <w:noProof/>
            <w:sz w:val="22"/>
          </w:rPr>
          <w:tab/>
        </w:r>
        <w:r w:rsidRPr="001C4133">
          <w:rPr>
            <w:rStyle w:val="Hipervnculo"/>
            <w:noProof/>
          </w:rPr>
          <w:t>Premio Euskelec</w:t>
        </w:r>
        <w:r>
          <w:rPr>
            <w:noProof/>
            <w:webHidden/>
          </w:rPr>
          <w:tab/>
        </w:r>
        <w:r>
          <w:rPr>
            <w:noProof/>
            <w:webHidden/>
          </w:rPr>
          <w:fldChar w:fldCharType="begin"/>
        </w:r>
        <w:r>
          <w:rPr>
            <w:noProof/>
            <w:webHidden/>
          </w:rPr>
          <w:instrText xml:space="preserve"> PAGEREF _Toc83134956 \h </w:instrText>
        </w:r>
        <w:r>
          <w:rPr>
            <w:noProof/>
            <w:webHidden/>
          </w:rPr>
        </w:r>
        <w:r>
          <w:rPr>
            <w:noProof/>
            <w:webHidden/>
          </w:rPr>
          <w:fldChar w:fldCharType="separate"/>
        </w:r>
        <w:r>
          <w:rPr>
            <w:noProof/>
            <w:webHidden/>
          </w:rPr>
          <w:t>8</w:t>
        </w:r>
        <w:r>
          <w:rPr>
            <w:noProof/>
            <w:webHidden/>
          </w:rPr>
          <w:fldChar w:fldCharType="end"/>
        </w:r>
      </w:hyperlink>
    </w:p>
    <w:p w14:paraId="5B80A110" w14:textId="453F0A3D"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57" w:history="1">
        <w:r w:rsidRPr="001C4133">
          <w:rPr>
            <w:rStyle w:val="Hipervnculo"/>
            <w:noProof/>
          </w:rPr>
          <w:t>1.3.8</w:t>
        </w:r>
        <w:r>
          <w:rPr>
            <w:rFonts w:asciiTheme="minorHAnsi" w:eastAsiaTheme="minorEastAsia" w:hAnsiTheme="minorHAnsi" w:cstheme="minorBidi"/>
            <w:smallCaps w:val="0"/>
            <w:noProof/>
            <w:sz w:val="22"/>
          </w:rPr>
          <w:tab/>
        </w:r>
        <w:r w:rsidRPr="001C4133">
          <w:rPr>
            <w:rStyle w:val="Hipervnculo"/>
            <w:noProof/>
          </w:rPr>
          <w:t>Premio Sostenibilidad</w:t>
        </w:r>
        <w:r>
          <w:rPr>
            <w:noProof/>
            <w:webHidden/>
          </w:rPr>
          <w:tab/>
        </w:r>
        <w:r>
          <w:rPr>
            <w:noProof/>
            <w:webHidden/>
          </w:rPr>
          <w:fldChar w:fldCharType="begin"/>
        </w:r>
        <w:r>
          <w:rPr>
            <w:noProof/>
            <w:webHidden/>
          </w:rPr>
          <w:instrText xml:space="preserve"> PAGEREF _Toc83134957 \h </w:instrText>
        </w:r>
        <w:r>
          <w:rPr>
            <w:noProof/>
            <w:webHidden/>
          </w:rPr>
        </w:r>
        <w:r>
          <w:rPr>
            <w:noProof/>
            <w:webHidden/>
          </w:rPr>
          <w:fldChar w:fldCharType="separate"/>
        </w:r>
        <w:r>
          <w:rPr>
            <w:noProof/>
            <w:webHidden/>
          </w:rPr>
          <w:t>8</w:t>
        </w:r>
        <w:r>
          <w:rPr>
            <w:noProof/>
            <w:webHidden/>
          </w:rPr>
          <w:fldChar w:fldCharType="end"/>
        </w:r>
      </w:hyperlink>
    </w:p>
    <w:p w14:paraId="70AFD826" w14:textId="09EC907C"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58" w:history="1">
        <w:r w:rsidRPr="001C4133">
          <w:rPr>
            <w:rStyle w:val="Hipervnculo"/>
            <w:noProof/>
          </w:rPr>
          <w:t>1.3.9</w:t>
        </w:r>
        <w:r>
          <w:rPr>
            <w:rFonts w:asciiTheme="minorHAnsi" w:eastAsiaTheme="minorEastAsia" w:hAnsiTheme="minorHAnsi" w:cstheme="minorBidi"/>
            <w:smallCaps w:val="0"/>
            <w:noProof/>
            <w:sz w:val="22"/>
          </w:rPr>
          <w:tab/>
        </w:r>
        <w:r w:rsidRPr="001C4133">
          <w:rPr>
            <w:rStyle w:val="Hipervnculo"/>
            <w:noProof/>
          </w:rPr>
          <w:t>Premio Diseño Estético</w:t>
        </w:r>
        <w:r>
          <w:rPr>
            <w:noProof/>
            <w:webHidden/>
          </w:rPr>
          <w:tab/>
        </w:r>
        <w:r>
          <w:rPr>
            <w:noProof/>
            <w:webHidden/>
          </w:rPr>
          <w:fldChar w:fldCharType="begin"/>
        </w:r>
        <w:r>
          <w:rPr>
            <w:noProof/>
            <w:webHidden/>
          </w:rPr>
          <w:instrText xml:space="preserve"> PAGEREF _Toc83134958 \h </w:instrText>
        </w:r>
        <w:r>
          <w:rPr>
            <w:noProof/>
            <w:webHidden/>
          </w:rPr>
        </w:r>
        <w:r>
          <w:rPr>
            <w:noProof/>
            <w:webHidden/>
          </w:rPr>
          <w:fldChar w:fldCharType="separate"/>
        </w:r>
        <w:r>
          <w:rPr>
            <w:noProof/>
            <w:webHidden/>
          </w:rPr>
          <w:t>8</w:t>
        </w:r>
        <w:r>
          <w:rPr>
            <w:noProof/>
            <w:webHidden/>
          </w:rPr>
          <w:fldChar w:fldCharType="end"/>
        </w:r>
      </w:hyperlink>
    </w:p>
    <w:p w14:paraId="250414E1" w14:textId="05522CDF" w:rsidR="00AB589E" w:rsidRDefault="00AB589E">
      <w:pPr>
        <w:pStyle w:val="TDC3"/>
        <w:tabs>
          <w:tab w:val="left" w:pos="658"/>
          <w:tab w:val="right" w:pos="9345"/>
        </w:tabs>
        <w:rPr>
          <w:rFonts w:asciiTheme="minorHAnsi" w:eastAsiaTheme="minorEastAsia" w:hAnsiTheme="minorHAnsi" w:cstheme="minorBidi"/>
          <w:smallCaps w:val="0"/>
          <w:noProof/>
          <w:sz w:val="22"/>
        </w:rPr>
      </w:pPr>
      <w:hyperlink w:anchor="_Toc83134959" w:history="1">
        <w:r w:rsidRPr="001C4133">
          <w:rPr>
            <w:rStyle w:val="Hipervnculo"/>
            <w:noProof/>
          </w:rPr>
          <w:t>1.3.10</w:t>
        </w:r>
        <w:r>
          <w:rPr>
            <w:rFonts w:asciiTheme="minorHAnsi" w:eastAsiaTheme="minorEastAsia" w:hAnsiTheme="minorHAnsi" w:cstheme="minorBidi"/>
            <w:smallCaps w:val="0"/>
            <w:noProof/>
            <w:sz w:val="22"/>
          </w:rPr>
          <w:tab/>
        </w:r>
        <w:r w:rsidRPr="001C4133">
          <w:rPr>
            <w:rStyle w:val="Hipervnculo"/>
            <w:noProof/>
          </w:rPr>
          <w:t>Premio Rookie Team</w:t>
        </w:r>
        <w:r>
          <w:rPr>
            <w:noProof/>
            <w:webHidden/>
          </w:rPr>
          <w:tab/>
        </w:r>
        <w:r>
          <w:rPr>
            <w:noProof/>
            <w:webHidden/>
          </w:rPr>
          <w:fldChar w:fldCharType="begin"/>
        </w:r>
        <w:r>
          <w:rPr>
            <w:noProof/>
            <w:webHidden/>
          </w:rPr>
          <w:instrText xml:space="preserve"> PAGEREF _Toc83134959 \h </w:instrText>
        </w:r>
        <w:r>
          <w:rPr>
            <w:noProof/>
            <w:webHidden/>
          </w:rPr>
        </w:r>
        <w:r>
          <w:rPr>
            <w:noProof/>
            <w:webHidden/>
          </w:rPr>
          <w:fldChar w:fldCharType="separate"/>
        </w:r>
        <w:r>
          <w:rPr>
            <w:noProof/>
            <w:webHidden/>
          </w:rPr>
          <w:t>8</w:t>
        </w:r>
        <w:r>
          <w:rPr>
            <w:noProof/>
            <w:webHidden/>
          </w:rPr>
          <w:fldChar w:fldCharType="end"/>
        </w:r>
      </w:hyperlink>
    </w:p>
    <w:p w14:paraId="28A1C4F2" w14:textId="4C216261" w:rsidR="00AB589E" w:rsidRDefault="00AB589E">
      <w:pPr>
        <w:pStyle w:val="TDC3"/>
        <w:tabs>
          <w:tab w:val="left" w:pos="626"/>
          <w:tab w:val="right" w:pos="9345"/>
        </w:tabs>
        <w:rPr>
          <w:rFonts w:asciiTheme="minorHAnsi" w:eastAsiaTheme="minorEastAsia" w:hAnsiTheme="minorHAnsi" w:cstheme="minorBidi"/>
          <w:smallCaps w:val="0"/>
          <w:noProof/>
          <w:sz w:val="22"/>
        </w:rPr>
      </w:pPr>
      <w:hyperlink w:anchor="_Toc83134960" w:history="1">
        <w:r w:rsidRPr="001C4133">
          <w:rPr>
            <w:rStyle w:val="Hipervnculo"/>
            <w:noProof/>
          </w:rPr>
          <w:t>1.3.11</w:t>
        </w:r>
        <w:r>
          <w:rPr>
            <w:rFonts w:asciiTheme="minorHAnsi" w:eastAsiaTheme="minorEastAsia" w:hAnsiTheme="minorHAnsi" w:cstheme="minorBidi"/>
            <w:smallCaps w:val="0"/>
            <w:noProof/>
            <w:sz w:val="22"/>
          </w:rPr>
          <w:tab/>
        </w:r>
        <w:r w:rsidRPr="001C4133">
          <w:rPr>
            <w:rStyle w:val="Hipervnculo"/>
            <w:noProof/>
          </w:rPr>
          <w:t>Sistema de puntuación</w:t>
        </w:r>
        <w:r>
          <w:rPr>
            <w:noProof/>
            <w:webHidden/>
          </w:rPr>
          <w:tab/>
        </w:r>
        <w:r>
          <w:rPr>
            <w:noProof/>
            <w:webHidden/>
          </w:rPr>
          <w:fldChar w:fldCharType="begin"/>
        </w:r>
        <w:r>
          <w:rPr>
            <w:noProof/>
            <w:webHidden/>
          </w:rPr>
          <w:instrText xml:space="preserve"> PAGEREF _Toc83134960 \h </w:instrText>
        </w:r>
        <w:r>
          <w:rPr>
            <w:noProof/>
            <w:webHidden/>
          </w:rPr>
        </w:r>
        <w:r>
          <w:rPr>
            <w:noProof/>
            <w:webHidden/>
          </w:rPr>
          <w:fldChar w:fldCharType="separate"/>
        </w:r>
        <w:r>
          <w:rPr>
            <w:noProof/>
            <w:webHidden/>
          </w:rPr>
          <w:t>9</w:t>
        </w:r>
        <w:r>
          <w:rPr>
            <w:noProof/>
            <w:webHidden/>
          </w:rPr>
          <w:fldChar w:fldCharType="end"/>
        </w:r>
      </w:hyperlink>
    </w:p>
    <w:p w14:paraId="610D3D25" w14:textId="0278AF3D" w:rsidR="00AB589E" w:rsidRDefault="00AB589E">
      <w:pPr>
        <w:pStyle w:val="TDC1"/>
        <w:tabs>
          <w:tab w:val="left" w:pos="323"/>
          <w:tab w:val="right" w:pos="9345"/>
        </w:tabs>
        <w:rPr>
          <w:rFonts w:asciiTheme="minorHAnsi" w:eastAsiaTheme="minorEastAsia" w:hAnsiTheme="minorHAnsi" w:cstheme="minorBidi"/>
          <w:b w:val="0"/>
          <w:bCs w:val="0"/>
          <w:caps w:val="0"/>
          <w:noProof/>
          <w:sz w:val="22"/>
          <w:u w:val="none"/>
        </w:rPr>
      </w:pPr>
      <w:hyperlink w:anchor="_Toc83134961" w:history="1">
        <w:r w:rsidRPr="001C4133">
          <w:rPr>
            <w:rStyle w:val="Hipervnculo"/>
            <w:rFonts w:cs="Arial"/>
            <w:noProof/>
          </w:rPr>
          <w:t>2</w:t>
        </w:r>
        <w:r>
          <w:rPr>
            <w:rFonts w:asciiTheme="minorHAnsi" w:eastAsiaTheme="minorEastAsia" w:hAnsiTheme="minorHAnsi" w:cstheme="minorBidi"/>
            <w:b w:val="0"/>
            <w:bCs w:val="0"/>
            <w:caps w:val="0"/>
            <w:noProof/>
            <w:sz w:val="22"/>
            <w:u w:val="none"/>
          </w:rPr>
          <w:tab/>
        </w:r>
        <w:r w:rsidRPr="001C4133">
          <w:rPr>
            <w:rStyle w:val="Hipervnculo"/>
            <w:noProof/>
          </w:rPr>
          <w:t>Reglamento administrativo</w:t>
        </w:r>
        <w:r>
          <w:rPr>
            <w:noProof/>
            <w:webHidden/>
          </w:rPr>
          <w:tab/>
        </w:r>
        <w:r>
          <w:rPr>
            <w:noProof/>
            <w:webHidden/>
          </w:rPr>
          <w:fldChar w:fldCharType="begin"/>
        </w:r>
        <w:r>
          <w:rPr>
            <w:noProof/>
            <w:webHidden/>
          </w:rPr>
          <w:instrText xml:space="preserve"> PAGEREF _Toc83134961 \h </w:instrText>
        </w:r>
        <w:r>
          <w:rPr>
            <w:noProof/>
            <w:webHidden/>
          </w:rPr>
        </w:r>
        <w:r>
          <w:rPr>
            <w:noProof/>
            <w:webHidden/>
          </w:rPr>
          <w:fldChar w:fldCharType="separate"/>
        </w:r>
        <w:r>
          <w:rPr>
            <w:noProof/>
            <w:webHidden/>
          </w:rPr>
          <w:t>10</w:t>
        </w:r>
        <w:r>
          <w:rPr>
            <w:noProof/>
            <w:webHidden/>
          </w:rPr>
          <w:fldChar w:fldCharType="end"/>
        </w:r>
      </w:hyperlink>
    </w:p>
    <w:p w14:paraId="53EFAE59" w14:textId="259BA6AA" w:rsidR="00AB589E" w:rsidRDefault="00AB589E">
      <w:pPr>
        <w:pStyle w:val="TDC2"/>
        <w:tabs>
          <w:tab w:val="left" w:pos="439"/>
          <w:tab w:val="right" w:pos="9345"/>
        </w:tabs>
        <w:rPr>
          <w:rFonts w:asciiTheme="minorHAnsi" w:eastAsiaTheme="minorEastAsia" w:hAnsiTheme="minorHAnsi" w:cstheme="minorBidi"/>
          <w:b w:val="0"/>
          <w:bCs w:val="0"/>
          <w:smallCaps w:val="0"/>
          <w:noProof/>
          <w:sz w:val="22"/>
        </w:rPr>
      </w:pPr>
      <w:hyperlink w:anchor="_Toc83134962" w:history="1">
        <w:r w:rsidRPr="001C4133">
          <w:rPr>
            <w:rStyle w:val="Hipervnculo"/>
            <w:noProof/>
          </w:rPr>
          <w:t>2.1</w:t>
        </w:r>
        <w:r>
          <w:rPr>
            <w:rFonts w:asciiTheme="minorHAnsi" w:eastAsiaTheme="minorEastAsia" w:hAnsiTheme="minorHAnsi" w:cstheme="minorBidi"/>
            <w:b w:val="0"/>
            <w:bCs w:val="0"/>
            <w:smallCaps w:val="0"/>
            <w:noProof/>
            <w:sz w:val="22"/>
          </w:rPr>
          <w:tab/>
        </w:r>
        <w:r w:rsidRPr="001C4133">
          <w:rPr>
            <w:rStyle w:val="Hipervnculo"/>
            <w:noProof/>
          </w:rPr>
          <w:t>Participantes</w:t>
        </w:r>
        <w:r>
          <w:rPr>
            <w:noProof/>
            <w:webHidden/>
          </w:rPr>
          <w:tab/>
        </w:r>
        <w:r>
          <w:rPr>
            <w:noProof/>
            <w:webHidden/>
          </w:rPr>
          <w:fldChar w:fldCharType="begin"/>
        </w:r>
        <w:r>
          <w:rPr>
            <w:noProof/>
            <w:webHidden/>
          </w:rPr>
          <w:instrText xml:space="preserve"> PAGEREF _Toc83134962 \h </w:instrText>
        </w:r>
        <w:r>
          <w:rPr>
            <w:noProof/>
            <w:webHidden/>
          </w:rPr>
        </w:r>
        <w:r>
          <w:rPr>
            <w:noProof/>
            <w:webHidden/>
          </w:rPr>
          <w:fldChar w:fldCharType="separate"/>
        </w:r>
        <w:r>
          <w:rPr>
            <w:noProof/>
            <w:webHidden/>
          </w:rPr>
          <w:t>10</w:t>
        </w:r>
        <w:r>
          <w:rPr>
            <w:noProof/>
            <w:webHidden/>
          </w:rPr>
          <w:fldChar w:fldCharType="end"/>
        </w:r>
      </w:hyperlink>
    </w:p>
    <w:p w14:paraId="2D007A7A" w14:textId="14D8C266" w:rsidR="00AB589E" w:rsidRDefault="00AB589E">
      <w:pPr>
        <w:pStyle w:val="TDC3"/>
        <w:tabs>
          <w:tab w:val="left" w:pos="554"/>
          <w:tab w:val="right" w:pos="9345"/>
        </w:tabs>
        <w:rPr>
          <w:rFonts w:asciiTheme="minorHAnsi" w:eastAsiaTheme="minorEastAsia" w:hAnsiTheme="minorHAnsi" w:cstheme="minorBidi"/>
          <w:smallCaps w:val="0"/>
          <w:noProof/>
          <w:sz w:val="22"/>
        </w:rPr>
      </w:pPr>
      <w:hyperlink w:anchor="_Toc83134963" w:history="1">
        <w:r w:rsidRPr="001C4133">
          <w:rPr>
            <w:rStyle w:val="Hipervnculo"/>
            <w:noProof/>
          </w:rPr>
          <w:t>2.1.1</w:t>
        </w:r>
        <w:r>
          <w:rPr>
            <w:rFonts w:asciiTheme="minorHAnsi" w:eastAsiaTheme="minorEastAsia" w:hAnsiTheme="minorHAnsi" w:cstheme="minorBidi"/>
            <w:smallCaps w:val="0"/>
            <w:noProof/>
            <w:sz w:val="22"/>
          </w:rPr>
          <w:tab/>
        </w:r>
        <w:r w:rsidRPr="001C4133">
          <w:rPr>
            <w:rStyle w:val="Hipervnculo"/>
            <w:noProof/>
          </w:rPr>
          <w:t>Equipos</w:t>
        </w:r>
        <w:r>
          <w:rPr>
            <w:noProof/>
            <w:webHidden/>
          </w:rPr>
          <w:tab/>
        </w:r>
        <w:r>
          <w:rPr>
            <w:noProof/>
            <w:webHidden/>
          </w:rPr>
          <w:fldChar w:fldCharType="begin"/>
        </w:r>
        <w:r>
          <w:rPr>
            <w:noProof/>
            <w:webHidden/>
          </w:rPr>
          <w:instrText xml:space="preserve"> PAGEREF _Toc83134963 \h </w:instrText>
        </w:r>
        <w:r>
          <w:rPr>
            <w:noProof/>
            <w:webHidden/>
          </w:rPr>
        </w:r>
        <w:r>
          <w:rPr>
            <w:noProof/>
            <w:webHidden/>
          </w:rPr>
          <w:fldChar w:fldCharType="separate"/>
        </w:r>
        <w:r>
          <w:rPr>
            <w:noProof/>
            <w:webHidden/>
          </w:rPr>
          <w:t>10</w:t>
        </w:r>
        <w:r>
          <w:rPr>
            <w:noProof/>
            <w:webHidden/>
          </w:rPr>
          <w:fldChar w:fldCharType="end"/>
        </w:r>
      </w:hyperlink>
    </w:p>
    <w:p w14:paraId="0667749D" w14:textId="7B5FD4B1"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64" w:history="1">
        <w:r w:rsidRPr="001C4133">
          <w:rPr>
            <w:rStyle w:val="Hipervnculo"/>
            <w:noProof/>
          </w:rPr>
          <w:t>2.1.2</w:t>
        </w:r>
        <w:r>
          <w:rPr>
            <w:rFonts w:asciiTheme="minorHAnsi" w:eastAsiaTheme="minorEastAsia" w:hAnsiTheme="minorHAnsi" w:cstheme="minorBidi"/>
            <w:smallCaps w:val="0"/>
            <w:noProof/>
            <w:sz w:val="22"/>
          </w:rPr>
          <w:tab/>
        </w:r>
        <w:r w:rsidRPr="001C4133">
          <w:rPr>
            <w:rStyle w:val="Hipervnculo"/>
            <w:noProof/>
          </w:rPr>
          <w:t>Piloto</w:t>
        </w:r>
        <w:r>
          <w:rPr>
            <w:noProof/>
            <w:webHidden/>
          </w:rPr>
          <w:tab/>
        </w:r>
        <w:r>
          <w:rPr>
            <w:noProof/>
            <w:webHidden/>
          </w:rPr>
          <w:fldChar w:fldCharType="begin"/>
        </w:r>
        <w:r>
          <w:rPr>
            <w:noProof/>
            <w:webHidden/>
          </w:rPr>
          <w:instrText xml:space="preserve"> PAGEREF _Toc83134964 \h </w:instrText>
        </w:r>
        <w:r>
          <w:rPr>
            <w:noProof/>
            <w:webHidden/>
          </w:rPr>
        </w:r>
        <w:r>
          <w:rPr>
            <w:noProof/>
            <w:webHidden/>
          </w:rPr>
          <w:fldChar w:fldCharType="separate"/>
        </w:r>
        <w:r>
          <w:rPr>
            <w:noProof/>
            <w:webHidden/>
          </w:rPr>
          <w:t>11</w:t>
        </w:r>
        <w:r>
          <w:rPr>
            <w:noProof/>
            <w:webHidden/>
          </w:rPr>
          <w:fldChar w:fldCharType="end"/>
        </w:r>
      </w:hyperlink>
    </w:p>
    <w:p w14:paraId="49F159CA" w14:textId="11490A65"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65" w:history="1">
        <w:r w:rsidRPr="001C4133">
          <w:rPr>
            <w:rStyle w:val="Hipervnculo"/>
            <w:noProof/>
          </w:rPr>
          <w:t>2.1.3</w:t>
        </w:r>
        <w:r>
          <w:rPr>
            <w:rFonts w:asciiTheme="minorHAnsi" w:eastAsiaTheme="minorEastAsia" w:hAnsiTheme="minorHAnsi" w:cstheme="minorBidi"/>
            <w:smallCaps w:val="0"/>
            <w:noProof/>
            <w:sz w:val="22"/>
          </w:rPr>
          <w:tab/>
        </w:r>
        <w:r w:rsidRPr="001C4133">
          <w:rPr>
            <w:rStyle w:val="Hipervnculo"/>
            <w:noProof/>
          </w:rPr>
          <w:t>Cancelaciones y sustituciones</w:t>
        </w:r>
        <w:r>
          <w:rPr>
            <w:noProof/>
            <w:webHidden/>
          </w:rPr>
          <w:tab/>
        </w:r>
        <w:r>
          <w:rPr>
            <w:noProof/>
            <w:webHidden/>
          </w:rPr>
          <w:fldChar w:fldCharType="begin"/>
        </w:r>
        <w:r>
          <w:rPr>
            <w:noProof/>
            <w:webHidden/>
          </w:rPr>
          <w:instrText xml:space="preserve"> PAGEREF _Toc83134965 \h </w:instrText>
        </w:r>
        <w:r>
          <w:rPr>
            <w:noProof/>
            <w:webHidden/>
          </w:rPr>
        </w:r>
        <w:r>
          <w:rPr>
            <w:noProof/>
            <w:webHidden/>
          </w:rPr>
          <w:fldChar w:fldCharType="separate"/>
        </w:r>
        <w:r>
          <w:rPr>
            <w:noProof/>
            <w:webHidden/>
          </w:rPr>
          <w:t>11</w:t>
        </w:r>
        <w:r>
          <w:rPr>
            <w:noProof/>
            <w:webHidden/>
          </w:rPr>
          <w:fldChar w:fldCharType="end"/>
        </w:r>
      </w:hyperlink>
    </w:p>
    <w:p w14:paraId="4B0E8169" w14:textId="40407240"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66" w:history="1">
        <w:r w:rsidRPr="001C4133">
          <w:rPr>
            <w:rStyle w:val="Hipervnculo"/>
            <w:noProof/>
          </w:rPr>
          <w:t>2.1.4</w:t>
        </w:r>
        <w:r>
          <w:rPr>
            <w:rFonts w:asciiTheme="minorHAnsi" w:eastAsiaTheme="minorEastAsia" w:hAnsiTheme="minorHAnsi" w:cstheme="minorBidi"/>
            <w:smallCaps w:val="0"/>
            <w:noProof/>
            <w:sz w:val="22"/>
          </w:rPr>
          <w:tab/>
        </w:r>
        <w:r w:rsidRPr="001C4133">
          <w:rPr>
            <w:rStyle w:val="Hipervnculo"/>
            <w:noProof/>
          </w:rPr>
          <w:t>Equipos invitados</w:t>
        </w:r>
        <w:r>
          <w:rPr>
            <w:noProof/>
            <w:webHidden/>
          </w:rPr>
          <w:tab/>
        </w:r>
        <w:r>
          <w:rPr>
            <w:noProof/>
            <w:webHidden/>
          </w:rPr>
          <w:fldChar w:fldCharType="begin"/>
        </w:r>
        <w:r>
          <w:rPr>
            <w:noProof/>
            <w:webHidden/>
          </w:rPr>
          <w:instrText xml:space="preserve"> PAGEREF _Toc83134966 \h </w:instrText>
        </w:r>
        <w:r>
          <w:rPr>
            <w:noProof/>
            <w:webHidden/>
          </w:rPr>
        </w:r>
        <w:r>
          <w:rPr>
            <w:noProof/>
            <w:webHidden/>
          </w:rPr>
          <w:fldChar w:fldCharType="separate"/>
        </w:r>
        <w:r>
          <w:rPr>
            <w:noProof/>
            <w:webHidden/>
          </w:rPr>
          <w:t>11</w:t>
        </w:r>
        <w:r>
          <w:rPr>
            <w:noProof/>
            <w:webHidden/>
          </w:rPr>
          <w:fldChar w:fldCharType="end"/>
        </w:r>
      </w:hyperlink>
    </w:p>
    <w:p w14:paraId="0687699F" w14:textId="79789160"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4967" w:history="1">
        <w:r w:rsidRPr="001C4133">
          <w:rPr>
            <w:rStyle w:val="Hipervnculo"/>
            <w:noProof/>
          </w:rPr>
          <w:t>2.2</w:t>
        </w:r>
        <w:r>
          <w:rPr>
            <w:rFonts w:asciiTheme="minorHAnsi" w:eastAsiaTheme="minorEastAsia" w:hAnsiTheme="minorHAnsi" w:cstheme="minorBidi"/>
            <w:b w:val="0"/>
            <w:bCs w:val="0"/>
            <w:smallCaps w:val="0"/>
            <w:noProof/>
            <w:sz w:val="22"/>
          </w:rPr>
          <w:tab/>
        </w:r>
        <w:r w:rsidRPr="001C4133">
          <w:rPr>
            <w:rStyle w:val="Hipervnculo"/>
            <w:noProof/>
          </w:rPr>
          <w:t>Patrocinadores de los equipos</w:t>
        </w:r>
        <w:r>
          <w:rPr>
            <w:noProof/>
            <w:webHidden/>
          </w:rPr>
          <w:tab/>
        </w:r>
        <w:r>
          <w:rPr>
            <w:noProof/>
            <w:webHidden/>
          </w:rPr>
          <w:fldChar w:fldCharType="begin"/>
        </w:r>
        <w:r>
          <w:rPr>
            <w:noProof/>
            <w:webHidden/>
          </w:rPr>
          <w:instrText xml:space="preserve"> PAGEREF _Toc83134967 \h </w:instrText>
        </w:r>
        <w:r>
          <w:rPr>
            <w:noProof/>
            <w:webHidden/>
          </w:rPr>
        </w:r>
        <w:r>
          <w:rPr>
            <w:noProof/>
            <w:webHidden/>
          </w:rPr>
          <w:fldChar w:fldCharType="separate"/>
        </w:r>
        <w:r>
          <w:rPr>
            <w:noProof/>
            <w:webHidden/>
          </w:rPr>
          <w:t>11</w:t>
        </w:r>
        <w:r>
          <w:rPr>
            <w:noProof/>
            <w:webHidden/>
          </w:rPr>
          <w:fldChar w:fldCharType="end"/>
        </w:r>
      </w:hyperlink>
    </w:p>
    <w:p w14:paraId="13EBAF63" w14:textId="4D95B1D1"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4968" w:history="1">
        <w:r w:rsidRPr="001C4133">
          <w:rPr>
            <w:rStyle w:val="Hipervnculo"/>
            <w:noProof/>
          </w:rPr>
          <w:t>2.3</w:t>
        </w:r>
        <w:r>
          <w:rPr>
            <w:rFonts w:asciiTheme="minorHAnsi" w:eastAsiaTheme="minorEastAsia" w:hAnsiTheme="minorHAnsi" w:cstheme="minorBidi"/>
            <w:b w:val="0"/>
            <w:bCs w:val="0"/>
            <w:smallCaps w:val="0"/>
            <w:noProof/>
            <w:sz w:val="22"/>
          </w:rPr>
          <w:tab/>
        </w:r>
        <w:r w:rsidRPr="001C4133">
          <w:rPr>
            <w:rStyle w:val="Hipervnculo"/>
            <w:noProof/>
          </w:rPr>
          <w:t>Marco reglamentario del campeonato</w:t>
        </w:r>
        <w:r>
          <w:rPr>
            <w:noProof/>
            <w:webHidden/>
          </w:rPr>
          <w:tab/>
        </w:r>
        <w:r>
          <w:rPr>
            <w:noProof/>
            <w:webHidden/>
          </w:rPr>
          <w:fldChar w:fldCharType="begin"/>
        </w:r>
        <w:r>
          <w:rPr>
            <w:noProof/>
            <w:webHidden/>
          </w:rPr>
          <w:instrText xml:space="preserve"> PAGEREF _Toc83134968 \h </w:instrText>
        </w:r>
        <w:r>
          <w:rPr>
            <w:noProof/>
            <w:webHidden/>
          </w:rPr>
        </w:r>
        <w:r>
          <w:rPr>
            <w:noProof/>
            <w:webHidden/>
          </w:rPr>
          <w:fldChar w:fldCharType="separate"/>
        </w:r>
        <w:r>
          <w:rPr>
            <w:noProof/>
            <w:webHidden/>
          </w:rPr>
          <w:t>12</w:t>
        </w:r>
        <w:r>
          <w:rPr>
            <w:noProof/>
            <w:webHidden/>
          </w:rPr>
          <w:fldChar w:fldCharType="end"/>
        </w:r>
      </w:hyperlink>
    </w:p>
    <w:p w14:paraId="53B42C66" w14:textId="6A7F7E55"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69" w:history="1">
        <w:r w:rsidRPr="001C4133">
          <w:rPr>
            <w:rStyle w:val="Hipervnculo"/>
            <w:noProof/>
          </w:rPr>
          <w:t>2.3.1</w:t>
        </w:r>
        <w:r>
          <w:rPr>
            <w:rFonts w:asciiTheme="minorHAnsi" w:eastAsiaTheme="minorEastAsia" w:hAnsiTheme="minorHAnsi" w:cstheme="minorBidi"/>
            <w:smallCaps w:val="0"/>
            <w:noProof/>
            <w:sz w:val="22"/>
          </w:rPr>
          <w:tab/>
        </w:r>
        <w:r w:rsidRPr="001C4133">
          <w:rPr>
            <w:rStyle w:val="Hipervnculo"/>
            <w:noProof/>
          </w:rPr>
          <w:t>Cumplimiento de las reglas</w:t>
        </w:r>
        <w:r>
          <w:rPr>
            <w:noProof/>
            <w:webHidden/>
          </w:rPr>
          <w:tab/>
        </w:r>
        <w:r>
          <w:rPr>
            <w:noProof/>
            <w:webHidden/>
          </w:rPr>
          <w:fldChar w:fldCharType="begin"/>
        </w:r>
        <w:r>
          <w:rPr>
            <w:noProof/>
            <w:webHidden/>
          </w:rPr>
          <w:instrText xml:space="preserve"> PAGEREF _Toc83134969 \h </w:instrText>
        </w:r>
        <w:r>
          <w:rPr>
            <w:noProof/>
            <w:webHidden/>
          </w:rPr>
        </w:r>
        <w:r>
          <w:rPr>
            <w:noProof/>
            <w:webHidden/>
          </w:rPr>
          <w:fldChar w:fldCharType="separate"/>
        </w:r>
        <w:r>
          <w:rPr>
            <w:noProof/>
            <w:webHidden/>
          </w:rPr>
          <w:t>12</w:t>
        </w:r>
        <w:r>
          <w:rPr>
            <w:noProof/>
            <w:webHidden/>
          </w:rPr>
          <w:fldChar w:fldCharType="end"/>
        </w:r>
      </w:hyperlink>
    </w:p>
    <w:p w14:paraId="4218312D" w14:textId="60DE7E9A"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70" w:history="1">
        <w:r w:rsidRPr="001C4133">
          <w:rPr>
            <w:rStyle w:val="Hipervnculo"/>
            <w:noProof/>
          </w:rPr>
          <w:t>2.3.2</w:t>
        </w:r>
        <w:r>
          <w:rPr>
            <w:rFonts w:asciiTheme="minorHAnsi" w:eastAsiaTheme="minorEastAsia" w:hAnsiTheme="minorHAnsi" w:cstheme="minorBidi"/>
            <w:smallCaps w:val="0"/>
            <w:noProof/>
            <w:sz w:val="22"/>
          </w:rPr>
          <w:tab/>
        </w:r>
        <w:r w:rsidRPr="001C4133">
          <w:rPr>
            <w:rStyle w:val="Hipervnculo"/>
            <w:noProof/>
          </w:rPr>
          <w:t>Derecho de reclamación</w:t>
        </w:r>
        <w:r>
          <w:rPr>
            <w:noProof/>
            <w:webHidden/>
          </w:rPr>
          <w:tab/>
        </w:r>
        <w:r>
          <w:rPr>
            <w:noProof/>
            <w:webHidden/>
          </w:rPr>
          <w:fldChar w:fldCharType="begin"/>
        </w:r>
        <w:r>
          <w:rPr>
            <w:noProof/>
            <w:webHidden/>
          </w:rPr>
          <w:instrText xml:space="preserve"> PAGEREF _Toc83134970 \h </w:instrText>
        </w:r>
        <w:r>
          <w:rPr>
            <w:noProof/>
            <w:webHidden/>
          </w:rPr>
        </w:r>
        <w:r>
          <w:rPr>
            <w:noProof/>
            <w:webHidden/>
          </w:rPr>
          <w:fldChar w:fldCharType="separate"/>
        </w:r>
        <w:r>
          <w:rPr>
            <w:noProof/>
            <w:webHidden/>
          </w:rPr>
          <w:t>12</w:t>
        </w:r>
        <w:r>
          <w:rPr>
            <w:noProof/>
            <w:webHidden/>
          </w:rPr>
          <w:fldChar w:fldCharType="end"/>
        </w:r>
      </w:hyperlink>
    </w:p>
    <w:p w14:paraId="3523694F" w14:textId="19EDDC5F" w:rsidR="00AB589E" w:rsidRDefault="00AB589E">
      <w:pPr>
        <w:pStyle w:val="TDC1"/>
        <w:tabs>
          <w:tab w:val="left" w:pos="323"/>
          <w:tab w:val="right" w:pos="9345"/>
        </w:tabs>
        <w:rPr>
          <w:rFonts w:asciiTheme="minorHAnsi" w:eastAsiaTheme="minorEastAsia" w:hAnsiTheme="minorHAnsi" w:cstheme="minorBidi"/>
          <w:b w:val="0"/>
          <w:bCs w:val="0"/>
          <w:caps w:val="0"/>
          <w:noProof/>
          <w:sz w:val="22"/>
          <w:u w:val="none"/>
        </w:rPr>
      </w:pPr>
      <w:hyperlink w:anchor="_Toc83134971" w:history="1">
        <w:r w:rsidRPr="001C4133">
          <w:rPr>
            <w:rStyle w:val="Hipervnculo"/>
            <w:noProof/>
          </w:rPr>
          <w:t>3</w:t>
        </w:r>
        <w:r>
          <w:rPr>
            <w:rFonts w:asciiTheme="minorHAnsi" w:eastAsiaTheme="minorEastAsia" w:hAnsiTheme="minorHAnsi" w:cstheme="minorBidi"/>
            <w:b w:val="0"/>
            <w:bCs w:val="0"/>
            <w:caps w:val="0"/>
            <w:noProof/>
            <w:sz w:val="22"/>
            <w:u w:val="none"/>
          </w:rPr>
          <w:tab/>
        </w:r>
        <w:r w:rsidRPr="001C4133">
          <w:rPr>
            <w:rStyle w:val="Hipervnculo"/>
            <w:noProof/>
          </w:rPr>
          <w:t>Reglamento General</w:t>
        </w:r>
        <w:r>
          <w:rPr>
            <w:noProof/>
            <w:webHidden/>
          </w:rPr>
          <w:tab/>
        </w:r>
        <w:r>
          <w:rPr>
            <w:noProof/>
            <w:webHidden/>
          </w:rPr>
          <w:fldChar w:fldCharType="begin"/>
        </w:r>
        <w:r>
          <w:rPr>
            <w:noProof/>
            <w:webHidden/>
          </w:rPr>
          <w:instrText xml:space="preserve"> PAGEREF _Toc83134971 \h </w:instrText>
        </w:r>
        <w:r>
          <w:rPr>
            <w:noProof/>
            <w:webHidden/>
          </w:rPr>
        </w:r>
        <w:r>
          <w:rPr>
            <w:noProof/>
            <w:webHidden/>
          </w:rPr>
          <w:fldChar w:fldCharType="separate"/>
        </w:r>
        <w:r>
          <w:rPr>
            <w:noProof/>
            <w:webHidden/>
          </w:rPr>
          <w:t>13</w:t>
        </w:r>
        <w:r>
          <w:rPr>
            <w:noProof/>
            <w:webHidden/>
          </w:rPr>
          <w:fldChar w:fldCharType="end"/>
        </w:r>
      </w:hyperlink>
    </w:p>
    <w:p w14:paraId="2A8BCD00" w14:textId="21C9E01E" w:rsidR="00AB589E" w:rsidRDefault="00AB589E">
      <w:pPr>
        <w:pStyle w:val="TDC2"/>
        <w:tabs>
          <w:tab w:val="left" w:pos="439"/>
          <w:tab w:val="right" w:pos="9345"/>
        </w:tabs>
        <w:rPr>
          <w:rFonts w:asciiTheme="minorHAnsi" w:eastAsiaTheme="minorEastAsia" w:hAnsiTheme="minorHAnsi" w:cstheme="minorBidi"/>
          <w:b w:val="0"/>
          <w:bCs w:val="0"/>
          <w:smallCaps w:val="0"/>
          <w:noProof/>
          <w:sz w:val="22"/>
        </w:rPr>
      </w:pPr>
      <w:hyperlink w:anchor="_Toc83134972" w:history="1">
        <w:r w:rsidRPr="001C4133">
          <w:rPr>
            <w:rStyle w:val="Hipervnculo"/>
            <w:noProof/>
          </w:rPr>
          <w:t>3.1</w:t>
        </w:r>
        <w:r>
          <w:rPr>
            <w:rFonts w:asciiTheme="minorHAnsi" w:eastAsiaTheme="minorEastAsia" w:hAnsiTheme="minorHAnsi" w:cstheme="minorBidi"/>
            <w:b w:val="0"/>
            <w:bCs w:val="0"/>
            <w:smallCaps w:val="0"/>
            <w:noProof/>
            <w:sz w:val="22"/>
          </w:rPr>
          <w:tab/>
        </w:r>
        <w:r w:rsidRPr="001C4133">
          <w:rPr>
            <w:rStyle w:val="Hipervnculo"/>
            <w:noProof/>
          </w:rPr>
          <w:t>Fase 1: Ámbito tecnico-creativo</w:t>
        </w:r>
        <w:r>
          <w:rPr>
            <w:noProof/>
            <w:webHidden/>
          </w:rPr>
          <w:tab/>
        </w:r>
        <w:r>
          <w:rPr>
            <w:noProof/>
            <w:webHidden/>
          </w:rPr>
          <w:fldChar w:fldCharType="begin"/>
        </w:r>
        <w:r>
          <w:rPr>
            <w:noProof/>
            <w:webHidden/>
          </w:rPr>
          <w:instrText xml:space="preserve"> PAGEREF _Toc83134972 \h </w:instrText>
        </w:r>
        <w:r>
          <w:rPr>
            <w:noProof/>
            <w:webHidden/>
          </w:rPr>
        </w:r>
        <w:r>
          <w:rPr>
            <w:noProof/>
            <w:webHidden/>
          </w:rPr>
          <w:fldChar w:fldCharType="separate"/>
        </w:r>
        <w:r>
          <w:rPr>
            <w:noProof/>
            <w:webHidden/>
          </w:rPr>
          <w:t>13</w:t>
        </w:r>
        <w:r>
          <w:rPr>
            <w:noProof/>
            <w:webHidden/>
          </w:rPr>
          <w:fldChar w:fldCharType="end"/>
        </w:r>
      </w:hyperlink>
    </w:p>
    <w:p w14:paraId="50442F8C" w14:textId="28F2FE65"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4973" w:history="1">
        <w:r w:rsidRPr="001C4133">
          <w:rPr>
            <w:rStyle w:val="Hipervnculo"/>
            <w:noProof/>
          </w:rPr>
          <w:t>3.2</w:t>
        </w:r>
        <w:r>
          <w:rPr>
            <w:rFonts w:asciiTheme="minorHAnsi" w:eastAsiaTheme="minorEastAsia" w:hAnsiTheme="minorHAnsi" w:cstheme="minorBidi"/>
            <w:b w:val="0"/>
            <w:bCs w:val="0"/>
            <w:smallCaps w:val="0"/>
            <w:noProof/>
            <w:sz w:val="22"/>
          </w:rPr>
          <w:tab/>
        </w:r>
        <w:r w:rsidRPr="001C4133">
          <w:rPr>
            <w:rStyle w:val="Hipervnculo"/>
            <w:noProof/>
          </w:rPr>
          <w:t>Fase 2: Pruebas dinámicas</w:t>
        </w:r>
        <w:r>
          <w:rPr>
            <w:noProof/>
            <w:webHidden/>
          </w:rPr>
          <w:tab/>
        </w:r>
        <w:r>
          <w:rPr>
            <w:noProof/>
            <w:webHidden/>
          </w:rPr>
          <w:fldChar w:fldCharType="begin"/>
        </w:r>
        <w:r>
          <w:rPr>
            <w:noProof/>
            <w:webHidden/>
          </w:rPr>
          <w:instrText xml:space="preserve"> PAGEREF _Toc83134973 \h </w:instrText>
        </w:r>
        <w:r>
          <w:rPr>
            <w:noProof/>
            <w:webHidden/>
          </w:rPr>
        </w:r>
        <w:r>
          <w:rPr>
            <w:noProof/>
            <w:webHidden/>
          </w:rPr>
          <w:fldChar w:fldCharType="separate"/>
        </w:r>
        <w:r>
          <w:rPr>
            <w:noProof/>
            <w:webHidden/>
          </w:rPr>
          <w:t>13</w:t>
        </w:r>
        <w:r>
          <w:rPr>
            <w:noProof/>
            <w:webHidden/>
          </w:rPr>
          <w:fldChar w:fldCharType="end"/>
        </w:r>
      </w:hyperlink>
    </w:p>
    <w:p w14:paraId="62E0F0B0" w14:textId="216172BE"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74" w:history="1">
        <w:r w:rsidRPr="001C4133">
          <w:rPr>
            <w:rStyle w:val="Hipervnculo"/>
            <w:noProof/>
          </w:rPr>
          <w:t>3.2.1</w:t>
        </w:r>
        <w:r>
          <w:rPr>
            <w:rFonts w:asciiTheme="minorHAnsi" w:eastAsiaTheme="minorEastAsia" w:hAnsiTheme="minorHAnsi" w:cstheme="minorBidi"/>
            <w:smallCaps w:val="0"/>
            <w:noProof/>
            <w:sz w:val="22"/>
          </w:rPr>
          <w:tab/>
        </w:r>
        <w:r w:rsidRPr="001C4133">
          <w:rPr>
            <w:rStyle w:val="Hipervnculo"/>
            <w:noProof/>
          </w:rPr>
          <w:t>Normativa de las pruebas dinámicas</w:t>
        </w:r>
        <w:r>
          <w:rPr>
            <w:noProof/>
            <w:webHidden/>
          </w:rPr>
          <w:tab/>
        </w:r>
        <w:r>
          <w:rPr>
            <w:noProof/>
            <w:webHidden/>
          </w:rPr>
          <w:fldChar w:fldCharType="begin"/>
        </w:r>
        <w:r>
          <w:rPr>
            <w:noProof/>
            <w:webHidden/>
          </w:rPr>
          <w:instrText xml:space="preserve"> PAGEREF _Toc83134974 \h </w:instrText>
        </w:r>
        <w:r>
          <w:rPr>
            <w:noProof/>
            <w:webHidden/>
          </w:rPr>
        </w:r>
        <w:r>
          <w:rPr>
            <w:noProof/>
            <w:webHidden/>
          </w:rPr>
          <w:fldChar w:fldCharType="separate"/>
        </w:r>
        <w:r>
          <w:rPr>
            <w:noProof/>
            <w:webHidden/>
          </w:rPr>
          <w:t>14</w:t>
        </w:r>
        <w:r>
          <w:rPr>
            <w:noProof/>
            <w:webHidden/>
          </w:rPr>
          <w:fldChar w:fldCharType="end"/>
        </w:r>
      </w:hyperlink>
    </w:p>
    <w:p w14:paraId="6A7E802E" w14:textId="2E2D5108"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75" w:history="1">
        <w:r w:rsidRPr="001C4133">
          <w:rPr>
            <w:rStyle w:val="Hipervnculo"/>
            <w:noProof/>
          </w:rPr>
          <w:t>3.2.2</w:t>
        </w:r>
        <w:r>
          <w:rPr>
            <w:rFonts w:asciiTheme="minorHAnsi" w:eastAsiaTheme="minorEastAsia" w:hAnsiTheme="minorHAnsi" w:cstheme="minorBidi"/>
            <w:smallCaps w:val="0"/>
            <w:noProof/>
            <w:sz w:val="22"/>
          </w:rPr>
          <w:tab/>
        </w:r>
        <w:r w:rsidRPr="001C4133">
          <w:rPr>
            <w:rStyle w:val="Hipervnculo"/>
            <w:noProof/>
          </w:rPr>
          <w:t>Preparación y salida de las pruebas</w:t>
        </w:r>
        <w:r>
          <w:rPr>
            <w:noProof/>
            <w:webHidden/>
          </w:rPr>
          <w:tab/>
        </w:r>
        <w:r>
          <w:rPr>
            <w:noProof/>
            <w:webHidden/>
          </w:rPr>
          <w:fldChar w:fldCharType="begin"/>
        </w:r>
        <w:r>
          <w:rPr>
            <w:noProof/>
            <w:webHidden/>
          </w:rPr>
          <w:instrText xml:space="preserve"> PAGEREF _Toc83134975 \h </w:instrText>
        </w:r>
        <w:r>
          <w:rPr>
            <w:noProof/>
            <w:webHidden/>
          </w:rPr>
        </w:r>
        <w:r>
          <w:rPr>
            <w:noProof/>
            <w:webHidden/>
          </w:rPr>
          <w:fldChar w:fldCharType="separate"/>
        </w:r>
        <w:r>
          <w:rPr>
            <w:noProof/>
            <w:webHidden/>
          </w:rPr>
          <w:t>14</w:t>
        </w:r>
        <w:r>
          <w:rPr>
            <w:noProof/>
            <w:webHidden/>
          </w:rPr>
          <w:fldChar w:fldCharType="end"/>
        </w:r>
      </w:hyperlink>
    </w:p>
    <w:p w14:paraId="1208424D" w14:textId="6C5F534E"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76" w:history="1">
        <w:r w:rsidRPr="001C4133">
          <w:rPr>
            <w:rStyle w:val="Hipervnculo"/>
            <w:noProof/>
          </w:rPr>
          <w:t>3.2.3</w:t>
        </w:r>
        <w:r>
          <w:rPr>
            <w:rFonts w:asciiTheme="minorHAnsi" w:eastAsiaTheme="minorEastAsia" w:hAnsiTheme="minorHAnsi" w:cstheme="minorBidi"/>
            <w:smallCaps w:val="0"/>
            <w:noProof/>
            <w:sz w:val="22"/>
          </w:rPr>
          <w:tab/>
        </w:r>
        <w:r w:rsidRPr="001C4133">
          <w:rPr>
            <w:rStyle w:val="Hipervnculo"/>
            <w:noProof/>
          </w:rPr>
          <w:t>Banderas</w:t>
        </w:r>
        <w:r>
          <w:rPr>
            <w:noProof/>
            <w:webHidden/>
          </w:rPr>
          <w:tab/>
        </w:r>
        <w:r>
          <w:rPr>
            <w:noProof/>
            <w:webHidden/>
          </w:rPr>
          <w:fldChar w:fldCharType="begin"/>
        </w:r>
        <w:r>
          <w:rPr>
            <w:noProof/>
            <w:webHidden/>
          </w:rPr>
          <w:instrText xml:space="preserve"> PAGEREF _Toc83134976 \h </w:instrText>
        </w:r>
        <w:r>
          <w:rPr>
            <w:noProof/>
            <w:webHidden/>
          </w:rPr>
        </w:r>
        <w:r>
          <w:rPr>
            <w:noProof/>
            <w:webHidden/>
          </w:rPr>
          <w:fldChar w:fldCharType="separate"/>
        </w:r>
        <w:r>
          <w:rPr>
            <w:noProof/>
            <w:webHidden/>
          </w:rPr>
          <w:t>14</w:t>
        </w:r>
        <w:r>
          <w:rPr>
            <w:noProof/>
            <w:webHidden/>
          </w:rPr>
          <w:fldChar w:fldCharType="end"/>
        </w:r>
      </w:hyperlink>
    </w:p>
    <w:p w14:paraId="61E4326D" w14:textId="307F502D"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4977" w:history="1">
        <w:r w:rsidRPr="001C4133">
          <w:rPr>
            <w:rStyle w:val="Hipervnculo"/>
            <w:noProof/>
          </w:rPr>
          <w:t>3.2.4</w:t>
        </w:r>
        <w:r>
          <w:rPr>
            <w:rFonts w:asciiTheme="minorHAnsi" w:eastAsiaTheme="minorEastAsia" w:hAnsiTheme="minorHAnsi" w:cstheme="minorBidi"/>
            <w:smallCaps w:val="0"/>
            <w:noProof/>
            <w:sz w:val="22"/>
          </w:rPr>
          <w:tab/>
        </w:r>
        <w:r w:rsidRPr="001C4133">
          <w:rPr>
            <w:rStyle w:val="Hipervnculo"/>
            <w:noProof/>
          </w:rPr>
          <w:t>Frenada máxima</w:t>
        </w:r>
        <w:r>
          <w:rPr>
            <w:noProof/>
            <w:webHidden/>
          </w:rPr>
          <w:tab/>
        </w:r>
        <w:r>
          <w:rPr>
            <w:noProof/>
            <w:webHidden/>
          </w:rPr>
          <w:fldChar w:fldCharType="begin"/>
        </w:r>
        <w:r>
          <w:rPr>
            <w:noProof/>
            <w:webHidden/>
          </w:rPr>
          <w:instrText xml:space="preserve"> PAGEREF _Toc83134977 \h </w:instrText>
        </w:r>
        <w:r>
          <w:rPr>
            <w:noProof/>
            <w:webHidden/>
          </w:rPr>
        </w:r>
        <w:r>
          <w:rPr>
            <w:noProof/>
            <w:webHidden/>
          </w:rPr>
          <w:fldChar w:fldCharType="separate"/>
        </w:r>
        <w:r>
          <w:rPr>
            <w:noProof/>
            <w:webHidden/>
          </w:rPr>
          <w:t>15</w:t>
        </w:r>
        <w:r>
          <w:rPr>
            <w:noProof/>
            <w:webHidden/>
          </w:rPr>
          <w:fldChar w:fldCharType="end"/>
        </w:r>
      </w:hyperlink>
    </w:p>
    <w:p w14:paraId="0A6F711E" w14:textId="2C81CD7B"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78" w:history="1">
        <w:r w:rsidRPr="001C4133">
          <w:rPr>
            <w:rStyle w:val="Hipervnculo"/>
            <w:noProof/>
          </w:rPr>
          <w:t>3.2.5</w:t>
        </w:r>
        <w:r>
          <w:rPr>
            <w:rFonts w:asciiTheme="minorHAnsi" w:eastAsiaTheme="minorEastAsia" w:hAnsiTheme="minorHAnsi" w:cstheme="minorBidi"/>
            <w:smallCaps w:val="0"/>
            <w:noProof/>
            <w:sz w:val="22"/>
          </w:rPr>
          <w:tab/>
        </w:r>
        <w:r w:rsidRPr="001C4133">
          <w:rPr>
            <w:rStyle w:val="Hipervnculo"/>
            <w:noProof/>
          </w:rPr>
          <w:t>Aceleración</w:t>
        </w:r>
        <w:r>
          <w:rPr>
            <w:noProof/>
            <w:webHidden/>
          </w:rPr>
          <w:tab/>
        </w:r>
        <w:r>
          <w:rPr>
            <w:noProof/>
            <w:webHidden/>
          </w:rPr>
          <w:fldChar w:fldCharType="begin"/>
        </w:r>
        <w:r>
          <w:rPr>
            <w:noProof/>
            <w:webHidden/>
          </w:rPr>
          <w:instrText xml:space="preserve"> PAGEREF _Toc83134978 \h </w:instrText>
        </w:r>
        <w:r>
          <w:rPr>
            <w:noProof/>
            <w:webHidden/>
          </w:rPr>
        </w:r>
        <w:r>
          <w:rPr>
            <w:noProof/>
            <w:webHidden/>
          </w:rPr>
          <w:fldChar w:fldCharType="separate"/>
        </w:r>
        <w:r>
          <w:rPr>
            <w:noProof/>
            <w:webHidden/>
          </w:rPr>
          <w:t>15</w:t>
        </w:r>
        <w:r>
          <w:rPr>
            <w:noProof/>
            <w:webHidden/>
          </w:rPr>
          <w:fldChar w:fldCharType="end"/>
        </w:r>
      </w:hyperlink>
    </w:p>
    <w:p w14:paraId="7053467D" w14:textId="3D1AE6B9"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79" w:history="1">
        <w:r w:rsidRPr="001C4133">
          <w:rPr>
            <w:rStyle w:val="Hipervnculo"/>
            <w:noProof/>
          </w:rPr>
          <w:t>3.2.6</w:t>
        </w:r>
        <w:r>
          <w:rPr>
            <w:rFonts w:asciiTheme="minorHAnsi" w:eastAsiaTheme="minorEastAsia" w:hAnsiTheme="minorHAnsi" w:cstheme="minorBidi"/>
            <w:smallCaps w:val="0"/>
            <w:noProof/>
            <w:sz w:val="22"/>
          </w:rPr>
          <w:tab/>
        </w:r>
        <w:r w:rsidRPr="001C4133">
          <w:rPr>
            <w:rStyle w:val="Hipervnculo"/>
            <w:noProof/>
          </w:rPr>
          <w:t>Slalom</w:t>
        </w:r>
        <w:r>
          <w:rPr>
            <w:noProof/>
            <w:webHidden/>
          </w:rPr>
          <w:tab/>
        </w:r>
        <w:r>
          <w:rPr>
            <w:noProof/>
            <w:webHidden/>
          </w:rPr>
          <w:fldChar w:fldCharType="begin"/>
        </w:r>
        <w:r>
          <w:rPr>
            <w:noProof/>
            <w:webHidden/>
          </w:rPr>
          <w:instrText xml:space="preserve"> PAGEREF _Toc83134979 \h </w:instrText>
        </w:r>
        <w:r>
          <w:rPr>
            <w:noProof/>
            <w:webHidden/>
          </w:rPr>
        </w:r>
        <w:r>
          <w:rPr>
            <w:noProof/>
            <w:webHidden/>
          </w:rPr>
          <w:fldChar w:fldCharType="separate"/>
        </w:r>
        <w:r>
          <w:rPr>
            <w:noProof/>
            <w:webHidden/>
          </w:rPr>
          <w:t>16</w:t>
        </w:r>
        <w:r>
          <w:rPr>
            <w:noProof/>
            <w:webHidden/>
          </w:rPr>
          <w:fldChar w:fldCharType="end"/>
        </w:r>
      </w:hyperlink>
    </w:p>
    <w:p w14:paraId="45C42B43" w14:textId="598F93A5" w:rsidR="00AB589E" w:rsidRDefault="00AB589E">
      <w:pPr>
        <w:pStyle w:val="TDC3"/>
        <w:tabs>
          <w:tab w:val="left" w:pos="615"/>
          <w:tab w:val="right" w:pos="9345"/>
        </w:tabs>
        <w:rPr>
          <w:rFonts w:asciiTheme="minorHAnsi" w:eastAsiaTheme="minorEastAsia" w:hAnsiTheme="minorHAnsi" w:cstheme="minorBidi"/>
          <w:smallCaps w:val="0"/>
          <w:noProof/>
          <w:sz w:val="22"/>
        </w:rPr>
      </w:pPr>
      <w:hyperlink w:anchor="_Toc83134980" w:history="1">
        <w:r w:rsidRPr="001C4133">
          <w:rPr>
            <w:rStyle w:val="Hipervnculo"/>
            <w:noProof/>
          </w:rPr>
          <w:t>3.2.7</w:t>
        </w:r>
        <w:r>
          <w:rPr>
            <w:rFonts w:asciiTheme="minorHAnsi" w:eastAsiaTheme="minorEastAsia" w:hAnsiTheme="minorHAnsi" w:cstheme="minorBidi"/>
            <w:smallCaps w:val="0"/>
            <w:noProof/>
            <w:sz w:val="22"/>
          </w:rPr>
          <w:tab/>
        </w:r>
        <w:r w:rsidRPr="001C4133">
          <w:rPr>
            <w:rStyle w:val="Hipervnculo"/>
            <w:noProof/>
          </w:rPr>
          <w:t>Clasificación</w:t>
        </w:r>
        <w:r>
          <w:rPr>
            <w:noProof/>
            <w:webHidden/>
          </w:rPr>
          <w:tab/>
        </w:r>
        <w:r>
          <w:rPr>
            <w:noProof/>
            <w:webHidden/>
          </w:rPr>
          <w:fldChar w:fldCharType="begin"/>
        </w:r>
        <w:r>
          <w:rPr>
            <w:noProof/>
            <w:webHidden/>
          </w:rPr>
          <w:instrText xml:space="preserve"> PAGEREF _Toc83134980 \h </w:instrText>
        </w:r>
        <w:r>
          <w:rPr>
            <w:noProof/>
            <w:webHidden/>
          </w:rPr>
        </w:r>
        <w:r>
          <w:rPr>
            <w:noProof/>
            <w:webHidden/>
          </w:rPr>
          <w:fldChar w:fldCharType="separate"/>
        </w:r>
        <w:r>
          <w:rPr>
            <w:noProof/>
            <w:webHidden/>
          </w:rPr>
          <w:t>16</w:t>
        </w:r>
        <w:r>
          <w:rPr>
            <w:noProof/>
            <w:webHidden/>
          </w:rPr>
          <w:fldChar w:fldCharType="end"/>
        </w:r>
      </w:hyperlink>
    </w:p>
    <w:p w14:paraId="11BC7AF1" w14:textId="07EFB119"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81" w:history="1">
        <w:r w:rsidRPr="001C4133">
          <w:rPr>
            <w:rStyle w:val="Hipervnculo"/>
            <w:noProof/>
          </w:rPr>
          <w:t>3.2.8</w:t>
        </w:r>
        <w:r>
          <w:rPr>
            <w:rFonts w:asciiTheme="minorHAnsi" w:eastAsiaTheme="minorEastAsia" w:hAnsiTheme="minorHAnsi" w:cstheme="minorBidi"/>
            <w:smallCaps w:val="0"/>
            <w:noProof/>
            <w:sz w:val="22"/>
          </w:rPr>
          <w:tab/>
        </w:r>
        <w:r w:rsidRPr="001C4133">
          <w:rPr>
            <w:rStyle w:val="Hipervnculo"/>
            <w:noProof/>
          </w:rPr>
          <w:t>Resistencia</w:t>
        </w:r>
        <w:r>
          <w:rPr>
            <w:noProof/>
            <w:webHidden/>
          </w:rPr>
          <w:tab/>
        </w:r>
        <w:r>
          <w:rPr>
            <w:noProof/>
            <w:webHidden/>
          </w:rPr>
          <w:fldChar w:fldCharType="begin"/>
        </w:r>
        <w:r>
          <w:rPr>
            <w:noProof/>
            <w:webHidden/>
          </w:rPr>
          <w:instrText xml:space="preserve"> PAGEREF _Toc83134981 \h </w:instrText>
        </w:r>
        <w:r>
          <w:rPr>
            <w:noProof/>
            <w:webHidden/>
          </w:rPr>
        </w:r>
        <w:r>
          <w:rPr>
            <w:noProof/>
            <w:webHidden/>
          </w:rPr>
          <w:fldChar w:fldCharType="separate"/>
        </w:r>
        <w:r>
          <w:rPr>
            <w:noProof/>
            <w:webHidden/>
          </w:rPr>
          <w:t>17</w:t>
        </w:r>
        <w:r>
          <w:rPr>
            <w:noProof/>
            <w:webHidden/>
          </w:rPr>
          <w:fldChar w:fldCharType="end"/>
        </w:r>
      </w:hyperlink>
    </w:p>
    <w:p w14:paraId="06C51B9D" w14:textId="1C3D32BA"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82" w:history="1">
        <w:r w:rsidRPr="001C4133">
          <w:rPr>
            <w:rStyle w:val="Hipervnculo"/>
            <w:noProof/>
          </w:rPr>
          <w:t>3.2.9</w:t>
        </w:r>
        <w:r>
          <w:rPr>
            <w:rFonts w:asciiTheme="minorHAnsi" w:eastAsiaTheme="minorEastAsia" w:hAnsiTheme="minorHAnsi" w:cstheme="minorBidi"/>
            <w:smallCaps w:val="0"/>
            <w:noProof/>
            <w:sz w:val="22"/>
          </w:rPr>
          <w:tab/>
        </w:r>
        <w:r w:rsidRPr="001C4133">
          <w:rPr>
            <w:rStyle w:val="Hipervnculo"/>
            <w:noProof/>
          </w:rPr>
          <w:t>Puntuación pruebas dinámicas</w:t>
        </w:r>
        <w:r>
          <w:rPr>
            <w:noProof/>
            <w:webHidden/>
          </w:rPr>
          <w:tab/>
        </w:r>
        <w:r>
          <w:rPr>
            <w:noProof/>
            <w:webHidden/>
          </w:rPr>
          <w:fldChar w:fldCharType="begin"/>
        </w:r>
        <w:r>
          <w:rPr>
            <w:noProof/>
            <w:webHidden/>
          </w:rPr>
          <w:instrText xml:space="preserve"> PAGEREF _Toc83134982 \h </w:instrText>
        </w:r>
        <w:r>
          <w:rPr>
            <w:noProof/>
            <w:webHidden/>
          </w:rPr>
        </w:r>
        <w:r>
          <w:rPr>
            <w:noProof/>
            <w:webHidden/>
          </w:rPr>
          <w:fldChar w:fldCharType="separate"/>
        </w:r>
        <w:r>
          <w:rPr>
            <w:noProof/>
            <w:webHidden/>
          </w:rPr>
          <w:t>19</w:t>
        </w:r>
        <w:r>
          <w:rPr>
            <w:noProof/>
            <w:webHidden/>
          </w:rPr>
          <w:fldChar w:fldCharType="end"/>
        </w:r>
      </w:hyperlink>
    </w:p>
    <w:p w14:paraId="52C10204" w14:textId="6BC9FD7E"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4983" w:history="1">
        <w:r w:rsidRPr="001C4133">
          <w:rPr>
            <w:rStyle w:val="Hipervnculo"/>
            <w:noProof/>
          </w:rPr>
          <w:t>3.3</w:t>
        </w:r>
        <w:r>
          <w:rPr>
            <w:rFonts w:asciiTheme="minorHAnsi" w:eastAsiaTheme="minorEastAsia" w:hAnsiTheme="minorHAnsi" w:cstheme="minorBidi"/>
            <w:b w:val="0"/>
            <w:bCs w:val="0"/>
            <w:smallCaps w:val="0"/>
            <w:noProof/>
            <w:sz w:val="22"/>
          </w:rPr>
          <w:tab/>
        </w:r>
        <w:r w:rsidRPr="001C4133">
          <w:rPr>
            <w:rStyle w:val="Hipervnculo"/>
            <w:noProof/>
          </w:rPr>
          <w:t>Penalizaciones</w:t>
        </w:r>
        <w:r>
          <w:rPr>
            <w:noProof/>
            <w:webHidden/>
          </w:rPr>
          <w:tab/>
        </w:r>
        <w:r>
          <w:rPr>
            <w:noProof/>
            <w:webHidden/>
          </w:rPr>
          <w:fldChar w:fldCharType="begin"/>
        </w:r>
        <w:r>
          <w:rPr>
            <w:noProof/>
            <w:webHidden/>
          </w:rPr>
          <w:instrText xml:space="preserve"> PAGEREF _Toc83134983 \h </w:instrText>
        </w:r>
        <w:r>
          <w:rPr>
            <w:noProof/>
            <w:webHidden/>
          </w:rPr>
        </w:r>
        <w:r>
          <w:rPr>
            <w:noProof/>
            <w:webHidden/>
          </w:rPr>
          <w:fldChar w:fldCharType="separate"/>
        </w:r>
        <w:r>
          <w:rPr>
            <w:noProof/>
            <w:webHidden/>
          </w:rPr>
          <w:t>19</w:t>
        </w:r>
        <w:r>
          <w:rPr>
            <w:noProof/>
            <w:webHidden/>
          </w:rPr>
          <w:fldChar w:fldCharType="end"/>
        </w:r>
      </w:hyperlink>
    </w:p>
    <w:p w14:paraId="51774532" w14:textId="7AB3A209"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4984" w:history="1">
        <w:r w:rsidRPr="001C4133">
          <w:rPr>
            <w:rStyle w:val="Hipervnculo"/>
            <w:noProof/>
          </w:rPr>
          <w:t>3.3.1</w:t>
        </w:r>
        <w:r>
          <w:rPr>
            <w:rFonts w:asciiTheme="minorHAnsi" w:eastAsiaTheme="minorEastAsia" w:hAnsiTheme="minorHAnsi" w:cstheme="minorBidi"/>
            <w:smallCaps w:val="0"/>
            <w:noProof/>
            <w:sz w:val="22"/>
          </w:rPr>
          <w:tab/>
        </w:r>
        <w:r w:rsidRPr="001C4133">
          <w:rPr>
            <w:rStyle w:val="Hipervnculo"/>
            <w:noProof/>
          </w:rPr>
          <w:t>Penalizaciones fase 1</w:t>
        </w:r>
        <w:r>
          <w:rPr>
            <w:noProof/>
            <w:webHidden/>
          </w:rPr>
          <w:tab/>
        </w:r>
        <w:r>
          <w:rPr>
            <w:noProof/>
            <w:webHidden/>
          </w:rPr>
          <w:fldChar w:fldCharType="begin"/>
        </w:r>
        <w:r>
          <w:rPr>
            <w:noProof/>
            <w:webHidden/>
          </w:rPr>
          <w:instrText xml:space="preserve"> PAGEREF _Toc83134984 \h </w:instrText>
        </w:r>
        <w:r>
          <w:rPr>
            <w:noProof/>
            <w:webHidden/>
          </w:rPr>
        </w:r>
        <w:r>
          <w:rPr>
            <w:noProof/>
            <w:webHidden/>
          </w:rPr>
          <w:fldChar w:fldCharType="separate"/>
        </w:r>
        <w:r>
          <w:rPr>
            <w:noProof/>
            <w:webHidden/>
          </w:rPr>
          <w:t>19</w:t>
        </w:r>
        <w:r>
          <w:rPr>
            <w:noProof/>
            <w:webHidden/>
          </w:rPr>
          <w:fldChar w:fldCharType="end"/>
        </w:r>
      </w:hyperlink>
    </w:p>
    <w:p w14:paraId="67A65EA9" w14:textId="167FE109"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4985" w:history="1">
        <w:r w:rsidRPr="001C4133">
          <w:rPr>
            <w:rStyle w:val="Hipervnculo"/>
            <w:noProof/>
          </w:rPr>
          <w:t>3.3.2</w:t>
        </w:r>
        <w:r>
          <w:rPr>
            <w:rFonts w:asciiTheme="minorHAnsi" w:eastAsiaTheme="minorEastAsia" w:hAnsiTheme="minorHAnsi" w:cstheme="minorBidi"/>
            <w:smallCaps w:val="0"/>
            <w:noProof/>
            <w:sz w:val="22"/>
          </w:rPr>
          <w:tab/>
        </w:r>
        <w:r w:rsidRPr="001C4133">
          <w:rPr>
            <w:rStyle w:val="Hipervnculo"/>
            <w:noProof/>
          </w:rPr>
          <w:t>Penalizaciones fase 2</w:t>
        </w:r>
        <w:r>
          <w:rPr>
            <w:noProof/>
            <w:webHidden/>
          </w:rPr>
          <w:tab/>
        </w:r>
        <w:r>
          <w:rPr>
            <w:noProof/>
            <w:webHidden/>
          </w:rPr>
          <w:fldChar w:fldCharType="begin"/>
        </w:r>
        <w:r>
          <w:rPr>
            <w:noProof/>
            <w:webHidden/>
          </w:rPr>
          <w:instrText xml:space="preserve"> PAGEREF _Toc83134985 \h </w:instrText>
        </w:r>
        <w:r>
          <w:rPr>
            <w:noProof/>
            <w:webHidden/>
          </w:rPr>
        </w:r>
        <w:r>
          <w:rPr>
            <w:noProof/>
            <w:webHidden/>
          </w:rPr>
          <w:fldChar w:fldCharType="separate"/>
        </w:r>
        <w:r>
          <w:rPr>
            <w:noProof/>
            <w:webHidden/>
          </w:rPr>
          <w:t>20</w:t>
        </w:r>
        <w:r>
          <w:rPr>
            <w:noProof/>
            <w:webHidden/>
          </w:rPr>
          <w:fldChar w:fldCharType="end"/>
        </w:r>
      </w:hyperlink>
    </w:p>
    <w:p w14:paraId="748A6EE1" w14:textId="0BB32A03" w:rsidR="00AB589E" w:rsidRDefault="00AB589E">
      <w:pPr>
        <w:pStyle w:val="TDC1"/>
        <w:tabs>
          <w:tab w:val="left" w:pos="326"/>
          <w:tab w:val="right" w:pos="9345"/>
        </w:tabs>
        <w:rPr>
          <w:rFonts w:asciiTheme="minorHAnsi" w:eastAsiaTheme="minorEastAsia" w:hAnsiTheme="minorHAnsi" w:cstheme="minorBidi"/>
          <w:b w:val="0"/>
          <w:bCs w:val="0"/>
          <w:caps w:val="0"/>
          <w:noProof/>
          <w:sz w:val="22"/>
          <w:u w:val="none"/>
        </w:rPr>
      </w:pPr>
      <w:hyperlink w:anchor="_Toc83134986" w:history="1">
        <w:r w:rsidRPr="001C4133">
          <w:rPr>
            <w:rStyle w:val="Hipervnculo"/>
            <w:noProof/>
          </w:rPr>
          <w:t>4</w:t>
        </w:r>
        <w:r>
          <w:rPr>
            <w:rFonts w:asciiTheme="minorHAnsi" w:eastAsiaTheme="minorEastAsia" w:hAnsiTheme="minorHAnsi" w:cstheme="minorBidi"/>
            <w:b w:val="0"/>
            <w:bCs w:val="0"/>
            <w:caps w:val="0"/>
            <w:noProof/>
            <w:sz w:val="22"/>
            <w:u w:val="none"/>
          </w:rPr>
          <w:tab/>
        </w:r>
        <w:r w:rsidRPr="001C4133">
          <w:rPr>
            <w:rStyle w:val="Hipervnculo"/>
            <w:noProof/>
          </w:rPr>
          <w:t>Reglamento técnico</w:t>
        </w:r>
        <w:r>
          <w:rPr>
            <w:noProof/>
            <w:webHidden/>
          </w:rPr>
          <w:tab/>
        </w:r>
        <w:r>
          <w:rPr>
            <w:noProof/>
            <w:webHidden/>
          </w:rPr>
          <w:fldChar w:fldCharType="begin"/>
        </w:r>
        <w:r>
          <w:rPr>
            <w:noProof/>
            <w:webHidden/>
          </w:rPr>
          <w:instrText xml:space="preserve"> PAGEREF _Toc83134986 \h </w:instrText>
        </w:r>
        <w:r>
          <w:rPr>
            <w:noProof/>
            <w:webHidden/>
          </w:rPr>
        </w:r>
        <w:r>
          <w:rPr>
            <w:noProof/>
            <w:webHidden/>
          </w:rPr>
          <w:fldChar w:fldCharType="separate"/>
        </w:r>
        <w:r>
          <w:rPr>
            <w:noProof/>
            <w:webHidden/>
          </w:rPr>
          <w:t>21</w:t>
        </w:r>
        <w:r>
          <w:rPr>
            <w:noProof/>
            <w:webHidden/>
          </w:rPr>
          <w:fldChar w:fldCharType="end"/>
        </w:r>
      </w:hyperlink>
    </w:p>
    <w:p w14:paraId="7DCCA6BE" w14:textId="2EF729A9" w:rsidR="00AB589E" w:rsidRDefault="00AB589E">
      <w:pPr>
        <w:pStyle w:val="TDC2"/>
        <w:tabs>
          <w:tab w:val="left" w:pos="442"/>
          <w:tab w:val="right" w:pos="9345"/>
        </w:tabs>
        <w:rPr>
          <w:rFonts w:asciiTheme="minorHAnsi" w:eastAsiaTheme="minorEastAsia" w:hAnsiTheme="minorHAnsi" w:cstheme="minorBidi"/>
          <w:b w:val="0"/>
          <w:bCs w:val="0"/>
          <w:smallCaps w:val="0"/>
          <w:noProof/>
          <w:sz w:val="22"/>
        </w:rPr>
      </w:pPr>
      <w:hyperlink w:anchor="_Toc83134987" w:history="1">
        <w:r w:rsidRPr="001C4133">
          <w:rPr>
            <w:rStyle w:val="Hipervnculo"/>
            <w:noProof/>
          </w:rPr>
          <w:t>4.1</w:t>
        </w:r>
        <w:r>
          <w:rPr>
            <w:rFonts w:asciiTheme="minorHAnsi" w:eastAsiaTheme="minorEastAsia" w:hAnsiTheme="minorHAnsi" w:cstheme="minorBidi"/>
            <w:b w:val="0"/>
            <w:bCs w:val="0"/>
            <w:smallCaps w:val="0"/>
            <w:noProof/>
            <w:sz w:val="22"/>
          </w:rPr>
          <w:tab/>
        </w:r>
        <w:r w:rsidRPr="001C4133">
          <w:rPr>
            <w:rStyle w:val="Hipervnculo"/>
            <w:noProof/>
          </w:rPr>
          <w:t>Aspectos generales del vehículo</w:t>
        </w:r>
        <w:r>
          <w:rPr>
            <w:noProof/>
            <w:webHidden/>
          </w:rPr>
          <w:tab/>
        </w:r>
        <w:r>
          <w:rPr>
            <w:noProof/>
            <w:webHidden/>
          </w:rPr>
          <w:fldChar w:fldCharType="begin"/>
        </w:r>
        <w:r>
          <w:rPr>
            <w:noProof/>
            <w:webHidden/>
          </w:rPr>
          <w:instrText xml:space="preserve"> PAGEREF _Toc83134987 \h </w:instrText>
        </w:r>
        <w:r>
          <w:rPr>
            <w:noProof/>
            <w:webHidden/>
          </w:rPr>
        </w:r>
        <w:r>
          <w:rPr>
            <w:noProof/>
            <w:webHidden/>
          </w:rPr>
          <w:fldChar w:fldCharType="separate"/>
        </w:r>
        <w:r>
          <w:rPr>
            <w:noProof/>
            <w:webHidden/>
          </w:rPr>
          <w:t>21</w:t>
        </w:r>
        <w:r>
          <w:rPr>
            <w:noProof/>
            <w:webHidden/>
          </w:rPr>
          <w:fldChar w:fldCharType="end"/>
        </w:r>
      </w:hyperlink>
    </w:p>
    <w:p w14:paraId="2F25D4B7" w14:textId="40F9820E" w:rsidR="00AB589E" w:rsidRDefault="00AB589E">
      <w:pPr>
        <w:pStyle w:val="TDC3"/>
        <w:tabs>
          <w:tab w:val="left" w:pos="558"/>
          <w:tab w:val="right" w:pos="9345"/>
        </w:tabs>
        <w:rPr>
          <w:rFonts w:asciiTheme="minorHAnsi" w:eastAsiaTheme="minorEastAsia" w:hAnsiTheme="minorHAnsi" w:cstheme="minorBidi"/>
          <w:smallCaps w:val="0"/>
          <w:noProof/>
          <w:sz w:val="22"/>
        </w:rPr>
      </w:pPr>
      <w:hyperlink w:anchor="_Toc83134988" w:history="1">
        <w:r w:rsidRPr="001C4133">
          <w:rPr>
            <w:rStyle w:val="Hipervnculo"/>
            <w:noProof/>
          </w:rPr>
          <w:t>4.1.1</w:t>
        </w:r>
        <w:r>
          <w:rPr>
            <w:rFonts w:asciiTheme="minorHAnsi" w:eastAsiaTheme="minorEastAsia" w:hAnsiTheme="minorHAnsi" w:cstheme="minorBidi"/>
            <w:smallCaps w:val="0"/>
            <w:noProof/>
            <w:sz w:val="22"/>
          </w:rPr>
          <w:tab/>
        </w:r>
        <w:r w:rsidRPr="001C4133">
          <w:rPr>
            <w:rStyle w:val="Hipervnculo"/>
            <w:noProof/>
          </w:rPr>
          <w:t>Kit de potencia</w:t>
        </w:r>
        <w:r>
          <w:rPr>
            <w:noProof/>
            <w:webHidden/>
          </w:rPr>
          <w:tab/>
        </w:r>
        <w:r>
          <w:rPr>
            <w:noProof/>
            <w:webHidden/>
          </w:rPr>
          <w:fldChar w:fldCharType="begin"/>
        </w:r>
        <w:r>
          <w:rPr>
            <w:noProof/>
            <w:webHidden/>
          </w:rPr>
          <w:instrText xml:space="preserve"> PAGEREF _Toc83134988 \h </w:instrText>
        </w:r>
        <w:r>
          <w:rPr>
            <w:noProof/>
            <w:webHidden/>
          </w:rPr>
        </w:r>
        <w:r>
          <w:rPr>
            <w:noProof/>
            <w:webHidden/>
          </w:rPr>
          <w:fldChar w:fldCharType="separate"/>
        </w:r>
        <w:r>
          <w:rPr>
            <w:noProof/>
            <w:webHidden/>
          </w:rPr>
          <w:t>21</w:t>
        </w:r>
        <w:r>
          <w:rPr>
            <w:noProof/>
            <w:webHidden/>
          </w:rPr>
          <w:fldChar w:fldCharType="end"/>
        </w:r>
      </w:hyperlink>
    </w:p>
    <w:p w14:paraId="595E368A" w14:textId="6C399083"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89" w:history="1">
        <w:r w:rsidRPr="001C4133">
          <w:rPr>
            <w:rStyle w:val="Hipervnculo"/>
            <w:noProof/>
          </w:rPr>
          <w:t>4.1.2</w:t>
        </w:r>
        <w:r>
          <w:rPr>
            <w:rFonts w:asciiTheme="minorHAnsi" w:eastAsiaTheme="minorEastAsia" w:hAnsiTheme="minorHAnsi" w:cstheme="minorBidi"/>
            <w:smallCaps w:val="0"/>
            <w:noProof/>
            <w:sz w:val="22"/>
          </w:rPr>
          <w:tab/>
        </w:r>
        <w:r w:rsidRPr="001C4133">
          <w:rPr>
            <w:rStyle w:val="Hipervnculo"/>
            <w:noProof/>
          </w:rPr>
          <w:t>Dimensiones</w:t>
        </w:r>
        <w:r>
          <w:rPr>
            <w:noProof/>
            <w:webHidden/>
          </w:rPr>
          <w:tab/>
        </w:r>
        <w:r>
          <w:rPr>
            <w:noProof/>
            <w:webHidden/>
          </w:rPr>
          <w:fldChar w:fldCharType="begin"/>
        </w:r>
        <w:r>
          <w:rPr>
            <w:noProof/>
            <w:webHidden/>
          </w:rPr>
          <w:instrText xml:space="preserve"> PAGEREF _Toc83134989 \h </w:instrText>
        </w:r>
        <w:r>
          <w:rPr>
            <w:noProof/>
            <w:webHidden/>
          </w:rPr>
        </w:r>
        <w:r>
          <w:rPr>
            <w:noProof/>
            <w:webHidden/>
          </w:rPr>
          <w:fldChar w:fldCharType="separate"/>
        </w:r>
        <w:r>
          <w:rPr>
            <w:noProof/>
            <w:webHidden/>
          </w:rPr>
          <w:t>22</w:t>
        </w:r>
        <w:r>
          <w:rPr>
            <w:noProof/>
            <w:webHidden/>
          </w:rPr>
          <w:fldChar w:fldCharType="end"/>
        </w:r>
      </w:hyperlink>
    </w:p>
    <w:p w14:paraId="0E5F1F9B" w14:textId="72AB1AC2"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90" w:history="1">
        <w:r w:rsidRPr="001C4133">
          <w:rPr>
            <w:rStyle w:val="Hipervnculo"/>
            <w:noProof/>
          </w:rPr>
          <w:t>4.1.3</w:t>
        </w:r>
        <w:r>
          <w:rPr>
            <w:rFonts w:asciiTheme="minorHAnsi" w:eastAsiaTheme="minorEastAsia" w:hAnsiTheme="minorHAnsi" w:cstheme="minorBidi"/>
            <w:smallCaps w:val="0"/>
            <w:noProof/>
            <w:sz w:val="22"/>
          </w:rPr>
          <w:tab/>
        </w:r>
        <w:r w:rsidRPr="001C4133">
          <w:rPr>
            <w:rStyle w:val="Hipervnculo"/>
            <w:noProof/>
          </w:rPr>
          <w:t>Peso</w:t>
        </w:r>
        <w:r>
          <w:rPr>
            <w:noProof/>
            <w:webHidden/>
          </w:rPr>
          <w:tab/>
        </w:r>
        <w:r>
          <w:rPr>
            <w:noProof/>
            <w:webHidden/>
          </w:rPr>
          <w:fldChar w:fldCharType="begin"/>
        </w:r>
        <w:r>
          <w:rPr>
            <w:noProof/>
            <w:webHidden/>
          </w:rPr>
          <w:instrText xml:space="preserve"> PAGEREF _Toc83134990 \h </w:instrText>
        </w:r>
        <w:r>
          <w:rPr>
            <w:noProof/>
            <w:webHidden/>
          </w:rPr>
        </w:r>
        <w:r>
          <w:rPr>
            <w:noProof/>
            <w:webHidden/>
          </w:rPr>
          <w:fldChar w:fldCharType="separate"/>
        </w:r>
        <w:r>
          <w:rPr>
            <w:noProof/>
            <w:webHidden/>
          </w:rPr>
          <w:t>23</w:t>
        </w:r>
        <w:r>
          <w:rPr>
            <w:noProof/>
            <w:webHidden/>
          </w:rPr>
          <w:fldChar w:fldCharType="end"/>
        </w:r>
      </w:hyperlink>
    </w:p>
    <w:p w14:paraId="724C3E1E" w14:textId="27D3EC58" w:rsidR="00AB589E" w:rsidRDefault="00AB589E">
      <w:pPr>
        <w:pStyle w:val="TDC3"/>
        <w:tabs>
          <w:tab w:val="left" w:pos="592"/>
          <w:tab w:val="right" w:pos="9345"/>
        </w:tabs>
        <w:rPr>
          <w:rFonts w:asciiTheme="minorHAnsi" w:eastAsiaTheme="minorEastAsia" w:hAnsiTheme="minorHAnsi" w:cstheme="minorBidi"/>
          <w:smallCaps w:val="0"/>
          <w:noProof/>
          <w:sz w:val="22"/>
        </w:rPr>
      </w:pPr>
      <w:hyperlink w:anchor="_Toc83134991" w:history="1">
        <w:r w:rsidRPr="001C4133">
          <w:rPr>
            <w:rStyle w:val="Hipervnculo"/>
            <w:noProof/>
          </w:rPr>
          <w:t>4.1.4</w:t>
        </w:r>
        <w:r>
          <w:rPr>
            <w:rFonts w:asciiTheme="minorHAnsi" w:eastAsiaTheme="minorEastAsia" w:hAnsiTheme="minorHAnsi" w:cstheme="minorBidi"/>
            <w:smallCaps w:val="0"/>
            <w:noProof/>
            <w:sz w:val="22"/>
          </w:rPr>
          <w:tab/>
        </w:r>
        <w:r w:rsidRPr="001C4133">
          <w:rPr>
            <w:rStyle w:val="Hipervnculo"/>
            <w:noProof/>
          </w:rPr>
          <w:t>Visibilidad</w:t>
        </w:r>
        <w:r>
          <w:rPr>
            <w:noProof/>
            <w:webHidden/>
          </w:rPr>
          <w:tab/>
        </w:r>
        <w:r>
          <w:rPr>
            <w:noProof/>
            <w:webHidden/>
          </w:rPr>
          <w:fldChar w:fldCharType="begin"/>
        </w:r>
        <w:r>
          <w:rPr>
            <w:noProof/>
            <w:webHidden/>
          </w:rPr>
          <w:instrText xml:space="preserve"> PAGEREF _Toc83134991 \h </w:instrText>
        </w:r>
        <w:r>
          <w:rPr>
            <w:noProof/>
            <w:webHidden/>
          </w:rPr>
        </w:r>
        <w:r>
          <w:rPr>
            <w:noProof/>
            <w:webHidden/>
          </w:rPr>
          <w:fldChar w:fldCharType="separate"/>
        </w:r>
        <w:r>
          <w:rPr>
            <w:noProof/>
            <w:webHidden/>
          </w:rPr>
          <w:t>23</w:t>
        </w:r>
        <w:r>
          <w:rPr>
            <w:noProof/>
            <w:webHidden/>
          </w:rPr>
          <w:fldChar w:fldCharType="end"/>
        </w:r>
      </w:hyperlink>
    </w:p>
    <w:p w14:paraId="71F809AB" w14:textId="4F2D8320"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92" w:history="1">
        <w:r w:rsidRPr="001C4133">
          <w:rPr>
            <w:rStyle w:val="Hipervnculo"/>
            <w:noProof/>
          </w:rPr>
          <w:t>4.1.5</w:t>
        </w:r>
        <w:r>
          <w:rPr>
            <w:rFonts w:asciiTheme="minorHAnsi" w:eastAsiaTheme="minorEastAsia" w:hAnsiTheme="minorHAnsi" w:cstheme="minorBidi"/>
            <w:smallCaps w:val="0"/>
            <w:noProof/>
            <w:sz w:val="22"/>
          </w:rPr>
          <w:tab/>
        </w:r>
        <w:r w:rsidRPr="001C4133">
          <w:rPr>
            <w:rStyle w:val="Hipervnculo"/>
            <w:noProof/>
          </w:rPr>
          <w:t>Equipamiento de los pilotos</w:t>
        </w:r>
        <w:r>
          <w:rPr>
            <w:noProof/>
            <w:webHidden/>
          </w:rPr>
          <w:tab/>
        </w:r>
        <w:r>
          <w:rPr>
            <w:noProof/>
            <w:webHidden/>
          </w:rPr>
          <w:fldChar w:fldCharType="begin"/>
        </w:r>
        <w:r>
          <w:rPr>
            <w:noProof/>
            <w:webHidden/>
          </w:rPr>
          <w:instrText xml:space="preserve"> PAGEREF _Toc83134992 \h </w:instrText>
        </w:r>
        <w:r>
          <w:rPr>
            <w:noProof/>
            <w:webHidden/>
          </w:rPr>
        </w:r>
        <w:r>
          <w:rPr>
            <w:noProof/>
            <w:webHidden/>
          </w:rPr>
          <w:fldChar w:fldCharType="separate"/>
        </w:r>
        <w:r>
          <w:rPr>
            <w:noProof/>
            <w:webHidden/>
          </w:rPr>
          <w:t>23</w:t>
        </w:r>
        <w:r>
          <w:rPr>
            <w:noProof/>
            <w:webHidden/>
          </w:rPr>
          <w:fldChar w:fldCharType="end"/>
        </w:r>
      </w:hyperlink>
    </w:p>
    <w:p w14:paraId="5397E03A" w14:textId="46EB5098" w:rsidR="00AB589E" w:rsidRDefault="00AB589E">
      <w:pPr>
        <w:pStyle w:val="TDC2"/>
        <w:tabs>
          <w:tab w:val="left" w:pos="474"/>
          <w:tab w:val="right" w:pos="9345"/>
        </w:tabs>
        <w:rPr>
          <w:rFonts w:asciiTheme="minorHAnsi" w:eastAsiaTheme="minorEastAsia" w:hAnsiTheme="minorHAnsi" w:cstheme="minorBidi"/>
          <w:b w:val="0"/>
          <w:bCs w:val="0"/>
          <w:smallCaps w:val="0"/>
          <w:noProof/>
          <w:sz w:val="22"/>
        </w:rPr>
      </w:pPr>
      <w:hyperlink w:anchor="_Toc83134993" w:history="1">
        <w:r w:rsidRPr="001C4133">
          <w:rPr>
            <w:rStyle w:val="Hipervnculo"/>
            <w:noProof/>
          </w:rPr>
          <w:t>4.2</w:t>
        </w:r>
        <w:r>
          <w:rPr>
            <w:rFonts w:asciiTheme="minorHAnsi" w:eastAsiaTheme="minorEastAsia" w:hAnsiTheme="minorHAnsi" w:cstheme="minorBidi"/>
            <w:b w:val="0"/>
            <w:bCs w:val="0"/>
            <w:smallCaps w:val="0"/>
            <w:noProof/>
            <w:sz w:val="22"/>
          </w:rPr>
          <w:tab/>
        </w:r>
        <w:r w:rsidRPr="001C4133">
          <w:rPr>
            <w:rStyle w:val="Hipervnculo"/>
            <w:noProof/>
          </w:rPr>
          <w:t>Elementos estructurales del vehículo</w:t>
        </w:r>
        <w:r>
          <w:rPr>
            <w:noProof/>
            <w:webHidden/>
          </w:rPr>
          <w:tab/>
        </w:r>
        <w:r>
          <w:rPr>
            <w:noProof/>
            <w:webHidden/>
          </w:rPr>
          <w:fldChar w:fldCharType="begin"/>
        </w:r>
        <w:r>
          <w:rPr>
            <w:noProof/>
            <w:webHidden/>
          </w:rPr>
          <w:instrText xml:space="preserve"> PAGEREF _Toc83134993 \h </w:instrText>
        </w:r>
        <w:r>
          <w:rPr>
            <w:noProof/>
            <w:webHidden/>
          </w:rPr>
        </w:r>
        <w:r>
          <w:rPr>
            <w:noProof/>
            <w:webHidden/>
          </w:rPr>
          <w:fldChar w:fldCharType="separate"/>
        </w:r>
        <w:r>
          <w:rPr>
            <w:noProof/>
            <w:webHidden/>
          </w:rPr>
          <w:t>23</w:t>
        </w:r>
        <w:r>
          <w:rPr>
            <w:noProof/>
            <w:webHidden/>
          </w:rPr>
          <w:fldChar w:fldCharType="end"/>
        </w:r>
      </w:hyperlink>
    </w:p>
    <w:p w14:paraId="0481FBB2" w14:textId="1DE69CA6"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94" w:history="1">
        <w:r w:rsidRPr="001C4133">
          <w:rPr>
            <w:rStyle w:val="Hipervnculo"/>
            <w:noProof/>
          </w:rPr>
          <w:t>4.2.1</w:t>
        </w:r>
        <w:r>
          <w:rPr>
            <w:rFonts w:asciiTheme="minorHAnsi" w:eastAsiaTheme="minorEastAsia" w:hAnsiTheme="minorHAnsi" w:cstheme="minorBidi"/>
            <w:smallCaps w:val="0"/>
            <w:noProof/>
            <w:sz w:val="22"/>
          </w:rPr>
          <w:tab/>
        </w:r>
        <w:r w:rsidRPr="001C4133">
          <w:rPr>
            <w:rStyle w:val="Hipervnculo"/>
            <w:noProof/>
          </w:rPr>
          <w:t>Diseño de chasis</w:t>
        </w:r>
        <w:r>
          <w:rPr>
            <w:noProof/>
            <w:webHidden/>
          </w:rPr>
          <w:tab/>
        </w:r>
        <w:r>
          <w:rPr>
            <w:noProof/>
            <w:webHidden/>
          </w:rPr>
          <w:fldChar w:fldCharType="begin"/>
        </w:r>
        <w:r>
          <w:rPr>
            <w:noProof/>
            <w:webHidden/>
          </w:rPr>
          <w:instrText xml:space="preserve"> PAGEREF _Toc83134994 \h </w:instrText>
        </w:r>
        <w:r>
          <w:rPr>
            <w:noProof/>
            <w:webHidden/>
          </w:rPr>
        </w:r>
        <w:r>
          <w:rPr>
            <w:noProof/>
            <w:webHidden/>
          </w:rPr>
          <w:fldChar w:fldCharType="separate"/>
        </w:r>
        <w:r>
          <w:rPr>
            <w:noProof/>
            <w:webHidden/>
          </w:rPr>
          <w:t>23</w:t>
        </w:r>
        <w:r>
          <w:rPr>
            <w:noProof/>
            <w:webHidden/>
          </w:rPr>
          <w:fldChar w:fldCharType="end"/>
        </w:r>
      </w:hyperlink>
    </w:p>
    <w:p w14:paraId="09A1A15A" w14:textId="4D7665F0"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4995" w:history="1">
        <w:r w:rsidRPr="001C4133">
          <w:rPr>
            <w:rStyle w:val="Hipervnculo"/>
            <w:noProof/>
          </w:rPr>
          <w:t>4.2.2</w:t>
        </w:r>
        <w:r>
          <w:rPr>
            <w:rFonts w:asciiTheme="minorHAnsi" w:eastAsiaTheme="minorEastAsia" w:hAnsiTheme="minorHAnsi" w:cstheme="minorBidi"/>
            <w:smallCaps w:val="0"/>
            <w:noProof/>
            <w:sz w:val="22"/>
          </w:rPr>
          <w:tab/>
        </w:r>
        <w:r w:rsidRPr="001C4133">
          <w:rPr>
            <w:rStyle w:val="Hipervnculo"/>
            <w:noProof/>
          </w:rPr>
          <w:t>Roll bar</w:t>
        </w:r>
        <w:r>
          <w:rPr>
            <w:noProof/>
            <w:webHidden/>
          </w:rPr>
          <w:tab/>
        </w:r>
        <w:r>
          <w:rPr>
            <w:noProof/>
            <w:webHidden/>
          </w:rPr>
          <w:fldChar w:fldCharType="begin"/>
        </w:r>
        <w:r>
          <w:rPr>
            <w:noProof/>
            <w:webHidden/>
          </w:rPr>
          <w:instrText xml:space="preserve"> PAGEREF _Toc83134995 \h </w:instrText>
        </w:r>
        <w:r>
          <w:rPr>
            <w:noProof/>
            <w:webHidden/>
          </w:rPr>
        </w:r>
        <w:r>
          <w:rPr>
            <w:noProof/>
            <w:webHidden/>
          </w:rPr>
          <w:fldChar w:fldCharType="separate"/>
        </w:r>
        <w:r>
          <w:rPr>
            <w:noProof/>
            <w:webHidden/>
          </w:rPr>
          <w:t>25</w:t>
        </w:r>
        <w:r>
          <w:rPr>
            <w:noProof/>
            <w:webHidden/>
          </w:rPr>
          <w:fldChar w:fldCharType="end"/>
        </w:r>
      </w:hyperlink>
    </w:p>
    <w:p w14:paraId="18B7AA54" w14:textId="2D64704B"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4996" w:history="1">
        <w:r w:rsidRPr="001C4133">
          <w:rPr>
            <w:rStyle w:val="Hipervnculo"/>
            <w:noProof/>
          </w:rPr>
          <w:t>4.2.3</w:t>
        </w:r>
        <w:r>
          <w:rPr>
            <w:rFonts w:asciiTheme="minorHAnsi" w:eastAsiaTheme="minorEastAsia" w:hAnsiTheme="minorHAnsi" w:cstheme="minorBidi"/>
            <w:smallCaps w:val="0"/>
            <w:noProof/>
            <w:sz w:val="22"/>
          </w:rPr>
          <w:tab/>
        </w:r>
        <w:r w:rsidRPr="001C4133">
          <w:rPr>
            <w:rStyle w:val="Hipervnculo"/>
            <w:noProof/>
          </w:rPr>
          <w:t>Materiales</w:t>
        </w:r>
        <w:r>
          <w:rPr>
            <w:noProof/>
            <w:webHidden/>
          </w:rPr>
          <w:tab/>
        </w:r>
        <w:r>
          <w:rPr>
            <w:noProof/>
            <w:webHidden/>
          </w:rPr>
          <w:fldChar w:fldCharType="begin"/>
        </w:r>
        <w:r>
          <w:rPr>
            <w:noProof/>
            <w:webHidden/>
          </w:rPr>
          <w:instrText xml:space="preserve"> PAGEREF _Toc83134996 \h </w:instrText>
        </w:r>
        <w:r>
          <w:rPr>
            <w:noProof/>
            <w:webHidden/>
          </w:rPr>
        </w:r>
        <w:r>
          <w:rPr>
            <w:noProof/>
            <w:webHidden/>
          </w:rPr>
          <w:fldChar w:fldCharType="separate"/>
        </w:r>
        <w:r>
          <w:rPr>
            <w:noProof/>
            <w:webHidden/>
          </w:rPr>
          <w:t>27</w:t>
        </w:r>
        <w:r>
          <w:rPr>
            <w:noProof/>
            <w:webHidden/>
          </w:rPr>
          <w:fldChar w:fldCharType="end"/>
        </w:r>
      </w:hyperlink>
    </w:p>
    <w:p w14:paraId="590E0792" w14:textId="17A02327" w:rsidR="00AB589E" w:rsidRDefault="00AB589E">
      <w:pPr>
        <w:pStyle w:val="TDC3"/>
        <w:tabs>
          <w:tab w:val="left" w:pos="624"/>
          <w:tab w:val="right" w:pos="9345"/>
        </w:tabs>
        <w:rPr>
          <w:rFonts w:asciiTheme="minorHAnsi" w:eastAsiaTheme="minorEastAsia" w:hAnsiTheme="minorHAnsi" w:cstheme="minorBidi"/>
          <w:smallCaps w:val="0"/>
          <w:noProof/>
          <w:sz w:val="22"/>
        </w:rPr>
      </w:pPr>
      <w:hyperlink w:anchor="_Toc83134997" w:history="1">
        <w:r w:rsidRPr="001C4133">
          <w:rPr>
            <w:rStyle w:val="Hipervnculo"/>
            <w:noProof/>
          </w:rPr>
          <w:t>4.2.4</w:t>
        </w:r>
        <w:r>
          <w:rPr>
            <w:rFonts w:asciiTheme="minorHAnsi" w:eastAsiaTheme="minorEastAsia" w:hAnsiTheme="minorHAnsi" w:cstheme="minorBidi"/>
            <w:smallCaps w:val="0"/>
            <w:noProof/>
            <w:sz w:val="22"/>
          </w:rPr>
          <w:tab/>
        </w:r>
        <w:r w:rsidRPr="001C4133">
          <w:rPr>
            <w:rStyle w:val="Hipervnculo"/>
            <w:noProof/>
          </w:rPr>
          <w:t>Habitáculo.</w:t>
        </w:r>
        <w:r>
          <w:rPr>
            <w:noProof/>
            <w:webHidden/>
          </w:rPr>
          <w:tab/>
        </w:r>
        <w:r>
          <w:rPr>
            <w:noProof/>
            <w:webHidden/>
          </w:rPr>
          <w:fldChar w:fldCharType="begin"/>
        </w:r>
        <w:r>
          <w:rPr>
            <w:noProof/>
            <w:webHidden/>
          </w:rPr>
          <w:instrText xml:space="preserve"> PAGEREF _Toc83134997 \h </w:instrText>
        </w:r>
        <w:r>
          <w:rPr>
            <w:noProof/>
            <w:webHidden/>
          </w:rPr>
        </w:r>
        <w:r>
          <w:rPr>
            <w:noProof/>
            <w:webHidden/>
          </w:rPr>
          <w:fldChar w:fldCharType="separate"/>
        </w:r>
        <w:r>
          <w:rPr>
            <w:noProof/>
            <w:webHidden/>
          </w:rPr>
          <w:t>27</w:t>
        </w:r>
        <w:r>
          <w:rPr>
            <w:noProof/>
            <w:webHidden/>
          </w:rPr>
          <w:fldChar w:fldCharType="end"/>
        </w:r>
      </w:hyperlink>
    </w:p>
    <w:p w14:paraId="0A454894" w14:textId="16BD795D" w:rsidR="00AB589E" w:rsidRDefault="00AB589E">
      <w:pPr>
        <w:pStyle w:val="TDC2"/>
        <w:tabs>
          <w:tab w:val="left" w:pos="474"/>
          <w:tab w:val="right" w:pos="9345"/>
        </w:tabs>
        <w:rPr>
          <w:rFonts w:asciiTheme="minorHAnsi" w:eastAsiaTheme="minorEastAsia" w:hAnsiTheme="minorHAnsi" w:cstheme="minorBidi"/>
          <w:b w:val="0"/>
          <w:bCs w:val="0"/>
          <w:smallCaps w:val="0"/>
          <w:noProof/>
          <w:sz w:val="22"/>
        </w:rPr>
      </w:pPr>
      <w:hyperlink w:anchor="_Toc83134998" w:history="1">
        <w:r w:rsidRPr="001C4133">
          <w:rPr>
            <w:rStyle w:val="Hipervnculo"/>
            <w:noProof/>
          </w:rPr>
          <w:t>4.3</w:t>
        </w:r>
        <w:r>
          <w:rPr>
            <w:rFonts w:asciiTheme="minorHAnsi" w:eastAsiaTheme="minorEastAsia" w:hAnsiTheme="minorHAnsi" w:cstheme="minorBidi"/>
            <w:b w:val="0"/>
            <w:bCs w:val="0"/>
            <w:smallCaps w:val="0"/>
            <w:noProof/>
            <w:sz w:val="22"/>
          </w:rPr>
          <w:tab/>
        </w:r>
        <w:r w:rsidRPr="001C4133">
          <w:rPr>
            <w:rStyle w:val="Hipervnculo"/>
            <w:noProof/>
          </w:rPr>
          <w:t>Dirección, Tracción y frenos</w:t>
        </w:r>
        <w:r>
          <w:rPr>
            <w:noProof/>
            <w:webHidden/>
          </w:rPr>
          <w:tab/>
        </w:r>
        <w:r>
          <w:rPr>
            <w:noProof/>
            <w:webHidden/>
          </w:rPr>
          <w:fldChar w:fldCharType="begin"/>
        </w:r>
        <w:r>
          <w:rPr>
            <w:noProof/>
            <w:webHidden/>
          </w:rPr>
          <w:instrText xml:space="preserve"> PAGEREF _Toc83134998 \h </w:instrText>
        </w:r>
        <w:r>
          <w:rPr>
            <w:noProof/>
            <w:webHidden/>
          </w:rPr>
        </w:r>
        <w:r>
          <w:rPr>
            <w:noProof/>
            <w:webHidden/>
          </w:rPr>
          <w:fldChar w:fldCharType="separate"/>
        </w:r>
        <w:r>
          <w:rPr>
            <w:noProof/>
            <w:webHidden/>
          </w:rPr>
          <w:t>27</w:t>
        </w:r>
        <w:r>
          <w:rPr>
            <w:noProof/>
            <w:webHidden/>
          </w:rPr>
          <w:fldChar w:fldCharType="end"/>
        </w:r>
      </w:hyperlink>
    </w:p>
    <w:p w14:paraId="1EFE15C2" w14:textId="4C193E9C"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4999" w:history="1">
        <w:r w:rsidRPr="001C4133">
          <w:rPr>
            <w:rStyle w:val="Hipervnculo"/>
            <w:noProof/>
          </w:rPr>
          <w:t>4.3.1</w:t>
        </w:r>
        <w:r>
          <w:rPr>
            <w:rFonts w:asciiTheme="minorHAnsi" w:eastAsiaTheme="minorEastAsia" w:hAnsiTheme="minorHAnsi" w:cstheme="minorBidi"/>
            <w:smallCaps w:val="0"/>
            <w:noProof/>
            <w:sz w:val="22"/>
          </w:rPr>
          <w:tab/>
        </w:r>
        <w:r w:rsidRPr="001C4133">
          <w:rPr>
            <w:rStyle w:val="Hipervnculo"/>
            <w:noProof/>
          </w:rPr>
          <w:t>Dirección</w:t>
        </w:r>
        <w:r>
          <w:rPr>
            <w:noProof/>
            <w:webHidden/>
          </w:rPr>
          <w:tab/>
        </w:r>
        <w:r>
          <w:rPr>
            <w:noProof/>
            <w:webHidden/>
          </w:rPr>
          <w:fldChar w:fldCharType="begin"/>
        </w:r>
        <w:r>
          <w:rPr>
            <w:noProof/>
            <w:webHidden/>
          </w:rPr>
          <w:instrText xml:space="preserve"> PAGEREF _Toc83134999 \h </w:instrText>
        </w:r>
        <w:r>
          <w:rPr>
            <w:noProof/>
            <w:webHidden/>
          </w:rPr>
        </w:r>
        <w:r>
          <w:rPr>
            <w:noProof/>
            <w:webHidden/>
          </w:rPr>
          <w:fldChar w:fldCharType="separate"/>
        </w:r>
        <w:r>
          <w:rPr>
            <w:noProof/>
            <w:webHidden/>
          </w:rPr>
          <w:t>27</w:t>
        </w:r>
        <w:r>
          <w:rPr>
            <w:noProof/>
            <w:webHidden/>
          </w:rPr>
          <w:fldChar w:fldCharType="end"/>
        </w:r>
      </w:hyperlink>
    </w:p>
    <w:p w14:paraId="14956B9A" w14:textId="1A660F04"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00" w:history="1">
        <w:r w:rsidRPr="001C4133">
          <w:rPr>
            <w:rStyle w:val="Hipervnculo"/>
            <w:noProof/>
          </w:rPr>
          <w:t>4.3.2</w:t>
        </w:r>
        <w:r>
          <w:rPr>
            <w:rFonts w:asciiTheme="minorHAnsi" w:eastAsiaTheme="minorEastAsia" w:hAnsiTheme="minorHAnsi" w:cstheme="minorBidi"/>
            <w:smallCaps w:val="0"/>
            <w:noProof/>
            <w:sz w:val="22"/>
          </w:rPr>
          <w:tab/>
        </w:r>
        <w:r w:rsidRPr="001C4133">
          <w:rPr>
            <w:rStyle w:val="Hipervnculo"/>
            <w:noProof/>
          </w:rPr>
          <w:t>Ruedas</w:t>
        </w:r>
        <w:r>
          <w:rPr>
            <w:noProof/>
            <w:webHidden/>
          </w:rPr>
          <w:tab/>
        </w:r>
        <w:r>
          <w:rPr>
            <w:noProof/>
            <w:webHidden/>
          </w:rPr>
          <w:fldChar w:fldCharType="begin"/>
        </w:r>
        <w:r>
          <w:rPr>
            <w:noProof/>
            <w:webHidden/>
          </w:rPr>
          <w:instrText xml:space="preserve"> PAGEREF _Toc83135000 \h </w:instrText>
        </w:r>
        <w:r>
          <w:rPr>
            <w:noProof/>
            <w:webHidden/>
          </w:rPr>
        </w:r>
        <w:r>
          <w:rPr>
            <w:noProof/>
            <w:webHidden/>
          </w:rPr>
          <w:fldChar w:fldCharType="separate"/>
        </w:r>
        <w:r>
          <w:rPr>
            <w:noProof/>
            <w:webHidden/>
          </w:rPr>
          <w:t>28</w:t>
        </w:r>
        <w:r>
          <w:rPr>
            <w:noProof/>
            <w:webHidden/>
          </w:rPr>
          <w:fldChar w:fldCharType="end"/>
        </w:r>
      </w:hyperlink>
    </w:p>
    <w:p w14:paraId="434DA84B" w14:textId="1FE580B3"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01" w:history="1">
        <w:r w:rsidRPr="001C4133">
          <w:rPr>
            <w:rStyle w:val="Hipervnculo"/>
            <w:noProof/>
          </w:rPr>
          <w:t>4.3.3</w:t>
        </w:r>
        <w:r>
          <w:rPr>
            <w:rFonts w:asciiTheme="minorHAnsi" w:eastAsiaTheme="minorEastAsia" w:hAnsiTheme="minorHAnsi" w:cstheme="minorBidi"/>
            <w:smallCaps w:val="0"/>
            <w:noProof/>
            <w:sz w:val="22"/>
          </w:rPr>
          <w:tab/>
        </w:r>
        <w:r w:rsidRPr="001C4133">
          <w:rPr>
            <w:rStyle w:val="Hipervnculo"/>
            <w:noProof/>
          </w:rPr>
          <w:t>Motor y transmisión</w:t>
        </w:r>
        <w:r>
          <w:rPr>
            <w:noProof/>
            <w:webHidden/>
          </w:rPr>
          <w:tab/>
        </w:r>
        <w:r>
          <w:rPr>
            <w:noProof/>
            <w:webHidden/>
          </w:rPr>
          <w:fldChar w:fldCharType="begin"/>
        </w:r>
        <w:r>
          <w:rPr>
            <w:noProof/>
            <w:webHidden/>
          </w:rPr>
          <w:instrText xml:space="preserve"> PAGEREF _Toc83135001 \h </w:instrText>
        </w:r>
        <w:r>
          <w:rPr>
            <w:noProof/>
            <w:webHidden/>
          </w:rPr>
        </w:r>
        <w:r>
          <w:rPr>
            <w:noProof/>
            <w:webHidden/>
          </w:rPr>
          <w:fldChar w:fldCharType="separate"/>
        </w:r>
        <w:r>
          <w:rPr>
            <w:noProof/>
            <w:webHidden/>
          </w:rPr>
          <w:t>28</w:t>
        </w:r>
        <w:r>
          <w:rPr>
            <w:noProof/>
            <w:webHidden/>
          </w:rPr>
          <w:fldChar w:fldCharType="end"/>
        </w:r>
      </w:hyperlink>
    </w:p>
    <w:p w14:paraId="153E2BAD" w14:textId="069440C9" w:rsidR="00AB589E" w:rsidRDefault="00AB589E">
      <w:pPr>
        <w:pStyle w:val="TDC3"/>
        <w:tabs>
          <w:tab w:val="left" w:pos="624"/>
          <w:tab w:val="right" w:pos="9345"/>
        </w:tabs>
        <w:rPr>
          <w:rFonts w:asciiTheme="minorHAnsi" w:eastAsiaTheme="minorEastAsia" w:hAnsiTheme="minorHAnsi" w:cstheme="minorBidi"/>
          <w:smallCaps w:val="0"/>
          <w:noProof/>
          <w:sz w:val="22"/>
        </w:rPr>
      </w:pPr>
      <w:hyperlink w:anchor="_Toc83135002" w:history="1">
        <w:r w:rsidRPr="001C4133">
          <w:rPr>
            <w:rStyle w:val="Hipervnculo"/>
            <w:noProof/>
          </w:rPr>
          <w:t>4.3.4</w:t>
        </w:r>
        <w:r>
          <w:rPr>
            <w:rFonts w:asciiTheme="minorHAnsi" w:eastAsiaTheme="minorEastAsia" w:hAnsiTheme="minorHAnsi" w:cstheme="minorBidi"/>
            <w:smallCaps w:val="0"/>
            <w:noProof/>
            <w:sz w:val="22"/>
          </w:rPr>
          <w:tab/>
        </w:r>
        <w:r w:rsidRPr="001C4133">
          <w:rPr>
            <w:rStyle w:val="Hipervnculo"/>
            <w:noProof/>
          </w:rPr>
          <w:t>Acelerador.</w:t>
        </w:r>
        <w:r>
          <w:rPr>
            <w:noProof/>
            <w:webHidden/>
          </w:rPr>
          <w:tab/>
        </w:r>
        <w:r>
          <w:rPr>
            <w:noProof/>
            <w:webHidden/>
          </w:rPr>
          <w:fldChar w:fldCharType="begin"/>
        </w:r>
        <w:r>
          <w:rPr>
            <w:noProof/>
            <w:webHidden/>
          </w:rPr>
          <w:instrText xml:space="preserve"> PAGEREF _Toc83135002 \h </w:instrText>
        </w:r>
        <w:r>
          <w:rPr>
            <w:noProof/>
            <w:webHidden/>
          </w:rPr>
        </w:r>
        <w:r>
          <w:rPr>
            <w:noProof/>
            <w:webHidden/>
          </w:rPr>
          <w:fldChar w:fldCharType="separate"/>
        </w:r>
        <w:r>
          <w:rPr>
            <w:noProof/>
            <w:webHidden/>
          </w:rPr>
          <w:t>29</w:t>
        </w:r>
        <w:r>
          <w:rPr>
            <w:noProof/>
            <w:webHidden/>
          </w:rPr>
          <w:fldChar w:fldCharType="end"/>
        </w:r>
      </w:hyperlink>
    </w:p>
    <w:p w14:paraId="0D1E4AF1" w14:textId="1977F261"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03" w:history="1">
        <w:r w:rsidRPr="001C4133">
          <w:rPr>
            <w:rStyle w:val="Hipervnculo"/>
            <w:noProof/>
          </w:rPr>
          <w:t>4.3.5</w:t>
        </w:r>
        <w:r>
          <w:rPr>
            <w:rFonts w:asciiTheme="minorHAnsi" w:eastAsiaTheme="minorEastAsia" w:hAnsiTheme="minorHAnsi" w:cstheme="minorBidi"/>
            <w:smallCaps w:val="0"/>
            <w:noProof/>
            <w:sz w:val="22"/>
          </w:rPr>
          <w:tab/>
        </w:r>
        <w:r w:rsidRPr="001C4133">
          <w:rPr>
            <w:rStyle w:val="Hipervnculo"/>
            <w:noProof/>
          </w:rPr>
          <w:t>Frenos</w:t>
        </w:r>
        <w:r>
          <w:rPr>
            <w:noProof/>
            <w:webHidden/>
          </w:rPr>
          <w:tab/>
        </w:r>
        <w:r>
          <w:rPr>
            <w:noProof/>
            <w:webHidden/>
          </w:rPr>
          <w:fldChar w:fldCharType="begin"/>
        </w:r>
        <w:r>
          <w:rPr>
            <w:noProof/>
            <w:webHidden/>
          </w:rPr>
          <w:instrText xml:space="preserve"> PAGEREF _Toc83135003 \h </w:instrText>
        </w:r>
        <w:r>
          <w:rPr>
            <w:noProof/>
            <w:webHidden/>
          </w:rPr>
        </w:r>
        <w:r>
          <w:rPr>
            <w:noProof/>
            <w:webHidden/>
          </w:rPr>
          <w:fldChar w:fldCharType="separate"/>
        </w:r>
        <w:r>
          <w:rPr>
            <w:noProof/>
            <w:webHidden/>
          </w:rPr>
          <w:t>29</w:t>
        </w:r>
        <w:r>
          <w:rPr>
            <w:noProof/>
            <w:webHidden/>
          </w:rPr>
          <w:fldChar w:fldCharType="end"/>
        </w:r>
      </w:hyperlink>
    </w:p>
    <w:p w14:paraId="5E2DB0C7" w14:textId="79318F16" w:rsidR="00AB589E" w:rsidRDefault="00AB589E">
      <w:pPr>
        <w:pStyle w:val="TDC2"/>
        <w:tabs>
          <w:tab w:val="left" w:pos="477"/>
          <w:tab w:val="right" w:pos="9345"/>
        </w:tabs>
        <w:rPr>
          <w:rFonts w:asciiTheme="minorHAnsi" w:eastAsiaTheme="minorEastAsia" w:hAnsiTheme="minorHAnsi" w:cstheme="minorBidi"/>
          <w:b w:val="0"/>
          <w:bCs w:val="0"/>
          <w:smallCaps w:val="0"/>
          <w:noProof/>
          <w:sz w:val="22"/>
        </w:rPr>
      </w:pPr>
      <w:hyperlink w:anchor="_Toc83135004" w:history="1">
        <w:r w:rsidRPr="001C4133">
          <w:rPr>
            <w:rStyle w:val="Hipervnculo"/>
            <w:noProof/>
          </w:rPr>
          <w:t>4.4</w:t>
        </w:r>
        <w:r>
          <w:rPr>
            <w:rFonts w:asciiTheme="minorHAnsi" w:eastAsiaTheme="minorEastAsia" w:hAnsiTheme="minorHAnsi" w:cstheme="minorBidi"/>
            <w:b w:val="0"/>
            <w:bCs w:val="0"/>
            <w:smallCaps w:val="0"/>
            <w:noProof/>
            <w:sz w:val="22"/>
          </w:rPr>
          <w:tab/>
        </w:r>
        <w:r w:rsidRPr="001C4133">
          <w:rPr>
            <w:rStyle w:val="Hipervnculo"/>
            <w:noProof/>
          </w:rPr>
          <w:t>Sistema eléctrico</w:t>
        </w:r>
        <w:r>
          <w:rPr>
            <w:noProof/>
            <w:webHidden/>
          </w:rPr>
          <w:tab/>
        </w:r>
        <w:r>
          <w:rPr>
            <w:noProof/>
            <w:webHidden/>
          </w:rPr>
          <w:fldChar w:fldCharType="begin"/>
        </w:r>
        <w:r>
          <w:rPr>
            <w:noProof/>
            <w:webHidden/>
          </w:rPr>
          <w:instrText xml:space="preserve"> PAGEREF _Toc83135004 \h </w:instrText>
        </w:r>
        <w:r>
          <w:rPr>
            <w:noProof/>
            <w:webHidden/>
          </w:rPr>
        </w:r>
        <w:r>
          <w:rPr>
            <w:noProof/>
            <w:webHidden/>
          </w:rPr>
          <w:fldChar w:fldCharType="separate"/>
        </w:r>
        <w:r>
          <w:rPr>
            <w:noProof/>
            <w:webHidden/>
          </w:rPr>
          <w:t>29</w:t>
        </w:r>
        <w:r>
          <w:rPr>
            <w:noProof/>
            <w:webHidden/>
          </w:rPr>
          <w:fldChar w:fldCharType="end"/>
        </w:r>
      </w:hyperlink>
    </w:p>
    <w:p w14:paraId="19E3A919" w14:textId="3FBF713E" w:rsidR="00AB589E" w:rsidRDefault="00AB589E">
      <w:pPr>
        <w:pStyle w:val="TDC3"/>
        <w:tabs>
          <w:tab w:val="left" w:pos="592"/>
          <w:tab w:val="right" w:pos="9345"/>
        </w:tabs>
        <w:rPr>
          <w:rFonts w:asciiTheme="minorHAnsi" w:eastAsiaTheme="minorEastAsia" w:hAnsiTheme="minorHAnsi" w:cstheme="minorBidi"/>
          <w:smallCaps w:val="0"/>
          <w:noProof/>
          <w:sz w:val="22"/>
        </w:rPr>
      </w:pPr>
      <w:hyperlink w:anchor="_Toc83135005" w:history="1">
        <w:r w:rsidRPr="001C4133">
          <w:rPr>
            <w:rStyle w:val="Hipervnculo"/>
            <w:noProof/>
          </w:rPr>
          <w:t>4.4.1</w:t>
        </w:r>
        <w:r>
          <w:rPr>
            <w:rFonts w:asciiTheme="minorHAnsi" w:eastAsiaTheme="minorEastAsia" w:hAnsiTheme="minorHAnsi" w:cstheme="minorBidi"/>
            <w:smallCaps w:val="0"/>
            <w:noProof/>
            <w:sz w:val="22"/>
          </w:rPr>
          <w:tab/>
        </w:r>
        <w:r w:rsidRPr="001C4133">
          <w:rPr>
            <w:rStyle w:val="Hipervnculo"/>
            <w:noProof/>
          </w:rPr>
          <w:t>Condicionantes de los componentes eléctricos</w:t>
        </w:r>
        <w:r>
          <w:rPr>
            <w:noProof/>
            <w:webHidden/>
          </w:rPr>
          <w:tab/>
        </w:r>
        <w:r>
          <w:rPr>
            <w:noProof/>
            <w:webHidden/>
          </w:rPr>
          <w:fldChar w:fldCharType="begin"/>
        </w:r>
        <w:r>
          <w:rPr>
            <w:noProof/>
            <w:webHidden/>
          </w:rPr>
          <w:instrText xml:space="preserve"> PAGEREF _Toc83135005 \h </w:instrText>
        </w:r>
        <w:r>
          <w:rPr>
            <w:noProof/>
            <w:webHidden/>
          </w:rPr>
        </w:r>
        <w:r>
          <w:rPr>
            <w:noProof/>
            <w:webHidden/>
          </w:rPr>
          <w:fldChar w:fldCharType="separate"/>
        </w:r>
        <w:r>
          <w:rPr>
            <w:noProof/>
            <w:webHidden/>
          </w:rPr>
          <w:t>29</w:t>
        </w:r>
        <w:r>
          <w:rPr>
            <w:noProof/>
            <w:webHidden/>
          </w:rPr>
          <w:fldChar w:fldCharType="end"/>
        </w:r>
      </w:hyperlink>
    </w:p>
    <w:p w14:paraId="4DDADFA6" w14:textId="07911298" w:rsidR="00AB589E" w:rsidRDefault="00AB589E">
      <w:pPr>
        <w:pStyle w:val="TDC3"/>
        <w:tabs>
          <w:tab w:val="left" w:pos="624"/>
          <w:tab w:val="right" w:pos="9345"/>
        </w:tabs>
        <w:rPr>
          <w:rFonts w:asciiTheme="minorHAnsi" w:eastAsiaTheme="minorEastAsia" w:hAnsiTheme="minorHAnsi" w:cstheme="minorBidi"/>
          <w:smallCaps w:val="0"/>
          <w:noProof/>
          <w:sz w:val="22"/>
        </w:rPr>
      </w:pPr>
      <w:hyperlink w:anchor="_Toc83135006" w:history="1">
        <w:r w:rsidRPr="001C4133">
          <w:rPr>
            <w:rStyle w:val="Hipervnculo"/>
            <w:noProof/>
          </w:rPr>
          <w:t>4.4.2</w:t>
        </w:r>
        <w:r>
          <w:rPr>
            <w:rFonts w:asciiTheme="minorHAnsi" w:eastAsiaTheme="minorEastAsia" w:hAnsiTheme="minorHAnsi" w:cstheme="minorBidi"/>
            <w:smallCaps w:val="0"/>
            <w:noProof/>
            <w:sz w:val="22"/>
          </w:rPr>
          <w:tab/>
        </w:r>
        <w:r w:rsidRPr="001C4133">
          <w:rPr>
            <w:rStyle w:val="Hipervnculo"/>
            <w:noProof/>
          </w:rPr>
          <w:t>Acumuladores eléctricos.</w:t>
        </w:r>
        <w:r>
          <w:rPr>
            <w:noProof/>
            <w:webHidden/>
          </w:rPr>
          <w:tab/>
        </w:r>
        <w:r>
          <w:rPr>
            <w:noProof/>
            <w:webHidden/>
          </w:rPr>
          <w:fldChar w:fldCharType="begin"/>
        </w:r>
        <w:r>
          <w:rPr>
            <w:noProof/>
            <w:webHidden/>
          </w:rPr>
          <w:instrText xml:space="preserve"> PAGEREF _Toc83135006 \h </w:instrText>
        </w:r>
        <w:r>
          <w:rPr>
            <w:noProof/>
            <w:webHidden/>
          </w:rPr>
        </w:r>
        <w:r>
          <w:rPr>
            <w:noProof/>
            <w:webHidden/>
          </w:rPr>
          <w:fldChar w:fldCharType="separate"/>
        </w:r>
        <w:r>
          <w:rPr>
            <w:noProof/>
            <w:webHidden/>
          </w:rPr>
          <w:t>31</w:t>
        </w:r>
        <w:r>
          <w:rPr>
            <w:noProof/>
            <w:webHidden/>
          </w:rPr>
          <w:fldChar w:fldCharType="end"/>
        </w:r>
      </w:hyperlink>
    </w:p>
    <w:p w14:paraId="60C2CCA7" w14:textId="1F5DCEBA" w:rsidR="00AB589E" w:rsidRDefault="00AB589E">
      <w:pPr>
        <w:pStyle w:val="TDC3"/>
        <w:tabs>
          <w:tab w:val="left" w:pos="624"/>
          <w:tab w:val="right" w:pos="9345"/>
        </w:tabs>
        <w:rPr>
          <w:rFonts w:asciiTheme="minorHAnsi" w:eastAsiaTheme="minorEastAsia" w:hAnsiTheme="minorHAnsi" w:cstheme="minorBidi"/>
          <w:smallCaps w:val="0"/>
          <w:noProof/>
          <w:sz w:val="22"/>
        </w:rPr>
      </w:pPr>
      <w:hyperlink w:anchor="_Toc83135007" w:history="1">
        <w:r w:rsidRPr="001C4133">
          <w:rPr>
            <w:rStyle w:val="Hipervnculo"/>
            <w:noProof/>
          </w:rPr>
          <w:t>4.4.3</w:t>
        </w:r>
        <w:r>
          <w:rPr>
            <w:rFonts w:asciiTheme="minorHAnsi" w:eastAsiaTheme="minorEastAsia" w:hAnsiTheme="minorHAnsi" w:cstheme="minorBidi"/>
            <w:smallCaps w:val="0"/>
            <w:noProof/>
            <w:sz w:val="22"/>
          </w:rPr>
          <w:tab/>
        </w:r>
        <w:r w:rsidRPr="001C4133">
          <w:rPr>
            <w:rStyle w:val="Hipervnculo"/>
            <w:noProof/>
          </w:rPr>
          <w:t>Protecciones eléctricas</w:t>
        </w:r>
        <w:r>
          <w:rPr>
            <w:noProof/>
            <w:webHidden/>
          </w:rPr>
          <w:tab/>
        </w:r>
        <w:r>
          <w:rPr>
            <w:noProof/>
            <w:webHidden/>
          </w:rPr>
          <w:fldChar w:fldCharType="begin"/>
        </w:r>
        <w:r>
          <w:rPr>
            <w:noProof/>
            <w:webHidden/>
          </w:rPr>
          <w:instrText xml:space="preserve"> PAGEREF _Toc83135007 \h </w:instrText>
        </w:r>
        <w:r>
          <w:rPr>
            <w:noProof/>
            <w:webHidden/>
          </w:rPr>
        </w:r>
        <w:r>
          <w:rPr>
            <w:noProof/>
            <w:webHidden/>
          </w:rPr>
          <w:fldChar w:fldCharType="separate"/>
        </w:r>
        <w:r>
          <w:rPr>
            <w:noProof/>
            <w:webHidden/>
          </w:rPr>
          <w:t>32</w:t>
        </w:r>
        <w:r>
          <w:rPr>
            <w:noProof/>
            <w:webHidden/>
          </w:rPr>
          <w:fldChar w:fldCharType="end"/>
        </w:r>
      </w:hyperlink>
    </w:p>
    <w:p w14:paraId="2C320B58" w14:textId="56A3283C" w:rsidR="00AB589E" w:rsidRDefault="00AB589E">
      <w:pPr>
        <w:pStyle w:val="TDC2"/>
        <w:tabs>
          <w:tab w:val="left" w:pos="474"/>
          <w:tab w:val="right" w:pos="9345"/>
        </w:tabs>
        <w:rPr>
          <w:rFonts w:asciiTheme="minorHAnsi" w:eastAsiaTheme="minorEastAsia" w:hAnsiTheme="minorHAnsi" w:cstheme="minorBidi"/>
          <w:b w:val="0"/>
          <w:bCs w:val="0"/>
          <w:smallCaps w:val="0"/>
          <w:noProof/>
          <w:sz w:val="22"/>
        </w:rPr>
      </w:pPr>
      <w:hyperlink w:anchor="_Toc83135008" w:history="1">
        <w:r w:rsidRPr="001C4133">
          <w:rPr>
            <w:rStyle w:val="Hipervnculo"/>
            <w:noProof/>
          </w:rPr>
          <w:t>4.5</w:t>
        </w:r>
        <w:r>
          <w:rPr>
            <w:rFonts w:asciiTheme="minorHAnsi" w:eastAsiaTheme="minorEastAsia" w:hAnsiTheme="minorHAnsi" w:cstheme="minorBidi"/>
            <w:b w:val="0"/>
            <w:bCs w:val="0"/>
            <w:smallCaps w:val="0"/>
            <w:noProof/>
            <w:sz w:val="22"/>
          </w:rPr>
          <w:tab/>
        </w:r>
        <w:r w:rsidRPr="001C4133">
          <w:rPr>
            <w:rStyle w:val="Hipervnculo"/>
            <w:noProof/>
          </w:rPr>
          <w:t>Carrocería</w:t>
        </w:r>
        <w:r>
          <w:rPr>
            <w:noProof/>
            <w:webHidden/>
          </w:rPr>
          <w:tab/>
        </w:r>
        <w:r>
          <w:rPr>
            <w:noProof/>
            <w:webHidden/>
          </w:rPr>
          <w:fldChar w:fldCharType="begin"/>
        </w:r>
        <w:r>
          <w:rPr>
            <w:noProof/>
            <w:webHidden/>
          </w:rPr>
          <w:instrText xml:space="preserve"> PAGEREF _Toc83135008 \h </w:instrText>
        </w:r>
        <w:r>
          <w:rPr>
            <w:noProof/>
            <w:webHidden/>
          </w:rPr>
        </w:r>
        <w:r>
          <w:rPr>
            <w:noProof/>
            <w:webHidden/>
          </w:rPr>
          <w:fldChar w:fldCharType="separate"/>
        </w:r>
        <w:r>
          <w:rPr>
            <w:noProof/>
            <w:webHidden/>
          </w:rPr>
          <w:t>33</w:t>
        </w:r>
        <w:r>
          <w:rPr>
            <w:noProof/>
            <w:webHidden/>
          </w:rPr>
          <w:fldChar w:fldCharType="end"/>
        </w:r>
      </w:hyperlink>
    </w:p>
    <w:p w14:paraId="16E9FF4B" w14:textId="5E5CDC18"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5009" w:history="1">
        <w:r w:rsidRPr="001C4133">
          <w:rPr>
            <w:rStyle w:val="Hipervnculo"/>
            <w:noProof/>
          </w:rPr>
          <w:t>4.5.1</w:t>
        </w:r>
        <w:r>
          <w:rPr>
            <w:rFonts w:asciiTheme="minorHAnsi" w:eastAsiaTheme="minorEastAsia" w:hAnsiTheme="minorHAnsi" w:cstheme="minorBidi"/>
            <w:smallCaps w:val="0"/>
            <w:noProof/>
            <w:sz w:val="22"/>
          </w:rPr>
          <w:tab/>
        </w:r>
        <w:r w:rsidRPr="001C4133">
          <w:rPr>
            <w:rStyle w:val="Hipervnculo"/>
            <w:noProof/>
          </w:rPr>
          <w:t>Diseño</w:t>
        </w:r>
        <w:r>
          <w:rPr>
            <w:noProof/>
            <w:webHidden/>
          </w:rPr>
          <w:tab/>
        </w:r>
        <w:r>
          <w:rPr>
            <w:noProof/>
            <w:webHidden/>
          </w:rPr>
          <w:fldChar w:fldCharType="begin"/>
        </w:r>
        <w:r>
          <w:rPr>
            <w:noProof/>
            <w:webHidden/>
          </w:rPr>
          <w:instrText xml:space="preserve"> PAGEREF _Toc83135009 \h </w:instrText>
        </w:r>
        <w:r>
          <w:rPr>
            <w:noProof/>
            <w:webHidden/>
          </w:rPr>
        </w:r>
        <w:r>
          <w:rPr>
            <w:noProof/>
            <w:webHidden/>
          </w:rPr>
          <w:fldChar w:fldCharType="separate"/>
        </w:r>
        <w:r>
          <w:rPr>
            <w:noProof/>
            <w:webHidden/>
          </w:rPr>
          <w:t>33</w:t>
        </w:r>
        <w:r>
          <w:rPr>
            <w:noProof/>
            <w:webHidden/>
          </w:rPr>
          <w:fldChar w:fldCharType="end"/>
        </w:r>
      </w:hyperlink>
    </w:p>
    <w:p w14:paraId="29F3AF4C" w14:textId="453E5C72"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10" w:history="1">
        <w:r w:rsidRPr="001C4133">
          <w:rPr>
            <w:rStyle w:val="Hipervnculo"/>
            <w:noProof/>
          </w:rPr>
          <w:t>4.5.2</w:t>
        </w:r>
        <w:r>
          <w:rPr>
            <w:rFonts w:asciiTheme="minorHAnsi" w:eastAsiaTheme="minorEastAsia" w:hAnsiTheme="minorHAnsi" w:cstheme="minorBidi"/>
            <w:smallCaps w:val="0"/>
            <w:noProof/>
            <w:sz w:val="22"/>
          </w:rPr>
          <w:tab/>
        </w:r>
        <w:r w:rsidRPr="001C4133">
          <w:rPr>
            <w:rStyle w:val="Hipervnculo"/>
            <w:noProof/>
          </w:rPr>
          <w:t>Dorsales</w:t>
        </w:r>
        <w:r>
          <w:rPr>
            <w:noProof/>
            <w:webHidden/>
          </w:rPr>
          <w:tab/>
        </w:r>
        <w:r>
          <w:rPr>
            <w:noProof/>
            <w:webHidden/>
          </w:rPr>
          <w:fldChar w:fldCharType="begin"/>
        </w:r>
        <w:r>
          <w:rPr>
            <w:noProof/>
            <w:webHidden/>
          </w:rPr>
          <w:instrText xml:space="preserve"> PAGEREF _Toc83135010 \h </w:instrText>
        </w:r>
        <w:r>
          <w:rPr>
            <w:noProof/>
            <w:webHidden/>
          </w:rPr>
        </w:r>
        <w:r>
          <w:rPr>
            <w:noProof/>
            <w:webHidden/>
          </w:rPr>
          <w:fldChar w:fldCharType="separate"/>
        </w:r>
        <w:r>
          <w:rPr>
            <w:noProof/>
            <w:webHidden/>
          </w:rPr>
          <w:t>34</w:t>
        </w:r>
        <w:r>
          <w:rPr>
            <w:noProof/>
            <w:webHidden/>
          </w:rPr>
          <w:fldChar w:fldCharType="end"/>
        </w:r>
      </w:hyperlink>
    </w:p>
    <w:p w14:paraId="0498C24A" w14:textId="020BA547"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11" w:history="1">
        <w:r w:rsidRPr="001C4133">
          <w:rPr>
            <w:rStyle w:val="Hipervnculo"/>
            <w:noProof/>
          </w:rPr>
          <w:t>4.5.3</w:t>
        </w:r>
        <w:r>
          <w:rPr>
            <w:rFonts w:asciiTheme="minorHAnsi" w:eastAsiaTheme="minorEastAsia" w:hAnsiTheme="minorHAnsi" w:cstheme="minorBidi"/>
            <w:smallCaps w:val="0"/>
            <w:noProof/>
            <w:sz w:val="22"/>
          </w:rPr>
          <w:tab/>
        </w:r>
        <w:r w:rsidRPr="001C4133">
          <w:rPr>
            <w:rStyle w:val="Hipervnculo"/>
            <w:noProof/>
          </w:rPr>
          <w:t>Identificación</w:t>
        </w:r>
        <w:r>
          <w:rPr>
            <w:noProof/>
            <w:webHidden/>
          </w:rPr>
          <w:tab/>
        </w:r>
        <w:r>
          <w:rPr>
            <w:noProof/>
            <w:webHidden/>
          </w:rPr>
          <w:fldChar w:fldCharType="begin"/>
        </w:r>
        <w:r>
          <w:rPr>
            <w:noProof/>
            <w:webHidden/>
          </w:rPr>
          <w:instrText xml:space="preserve"> PAGEREF _Toc83135011 \h </w:instrText>
        </w:r>
        <w:r>
          <w:rPr>
            <w:noProof/>
            <w:webHidden/>
          </w:rPr>
        </w:r>
        <w:r>
          <w:rPr>
            <w:noProof/>
            <w:webHidden/>
          </w:rPr>
          <w:fldChar w:fldCharType="separate"/>
        </w:r>
        <w:r>
          <w:rPr>
            <w:noProof/>
            <w:webHidden/>
          </w:rPr>
          <w:t>34</w:t>
        </w:r>
        <w:r>
          <w:rPr>
            <w:noProof/>
            <w:webHidden/>
          </w:rPr>
          <w:fldChar w:fldCharType="end"/>
        </w:r>
      </w:hyperlink>
    </w:p>
    <w:p w14:paraId="736255E4" w14:textId="2B985F3C" w:rsidR="00AB589E" w:rsidRDefault="00AB589E">
      <w:pPr>
        <w:pStyle w:val="TDC3"/>
        <w:tabs>
          <w:tab w:val="left" w:pos="624"/>
          <w:tab w:val="right" w:pos="9345"/>
        </w:tabs>
        <w:rPr>
          <w:rFonts w:asciiTheme="minorHAnsi" w:eastAsiaTheme="minorEastAsia" w:hAnsiTheme="minorHAnsi" w:cstheme="minorBidi"/>
          <w:smallCaps w:val="0"/>
          <w:noProof/>
          <w:sz w:val="22"/>
        </w:rPr>
      </w:pPr>
      <w:hyperlink w:anchor="_Toc83135012" w:history="1">
        <w:r w:rsidRPr="001C4133">
          <w:rPr>
            <w:rStyle w:val="Hipervnculo"/>
            <w:noProof/>
          </w:rPr>
          <w:t>4.5.4</w:t>
        </w:r>
        <w:r>
          <w:rPr>
            <w:rFonts w:asciiTheme="minorHAnsi" w:eastAsiaTheme="minorEastAsia" w:hAnsiTheme="minorHAnsi" w:cstheme="minorBidi"/>
            <w:smallCaps w:val="0"/>
            <w:noProof/>
            <w:sz w:val="22"/>
          </w:rPr>
          <w:tab/>
        </w:r>
        <w:r w:rsidRPr="001C4133">
          <w:rPr>
            <w:rStyle w:val="Hipervnculo"/>
            <w:noProof/>
          </w:rPr>
          <w:t>Publicidad</w:t>
        </w:r>
        <w:r>
          <w:rPr>
            <w:noProof/>
            <w:webHidden/>
          </w:rPr>
          <w:tab/>
        </w:r>
        <w:r>
          <w:rPr>
            <w:noProof/>
            <w:webHidden/>
          </w:rPr>
          <w:fldChar w:fldCharType="begin"/>
        </w:r>
        <w:r>
          <w:rPr>
            <w:noProof/>
            <w:webHidden/>
          </w:rPr>
          <w:instrText xml:space="preserve"> PAGEREF _Toc83135012 \h </w:instrText>
        </w:r>
        <w:r>
          <w:rPr>
            <w:noProof/>
            <w:webHidden/>
          </w:rPr>
        </w:r>
        <w:r>
          <w:rPr>
            <w:noProof/>
            <w:webHidden/>
          </w:rPr>
          <w:fldChar w:fldCharType="separate"/>
        </w:r>
        <w:r>
          <w:rPr>
            <w:noProof/>
            <w:webHidden/>
          </w:rPr>
          <w:t>34</w:t>
        </w:r>
        <w:r>
          <w:rPr>
            <w:noProof/>
            <w:webHidden/>
          </w:rPr>
          <w:fldChar w:fldCharType="end"/>
        </w:r>
      </w:hyperlink>
    </w:p>
    <w:p w14:paraId="1E85F0D5" w14:textId="4757B8E8"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13" w:history="1">
        <w:r w:rsidRPr="001C4133">
          <w:rPr>
            <w:rStyle w:val="Hipervnculo"/>
            <w:noProof/>
          </w:rPr>
          <w:t>4.5.5</w:t>
        </w:r>
        <w:r>
          <w:rPr>
            <w:rFonts w:asciiTheme="minorHAnsi" w:eastAsiaTheme="minorEastAsia" w:hAnsiTheme="minorHAnsi" w:cstheme="minorBidi"/>
            <w:smallCaps w:val="0"/>
            <w:noProof/>
            <w:sz w:val="22"/>
          </w:rPr>
          <w:tab/>
        </w:r>
        <w:r w:rsidRPr="001C4133">
          <w:rPr>
            <w:rStyle w:val="Hipervnculo"/>
            <w:noProof/>
          </w:rPr>
          <w:t>Ventilación de la cabina.</w:t>
        </w:r>
        <w:r>
          <w:rPr>
            <w:noProof/>
            <w:webHidden/>
          </w:rPr>
          <w:tab/>
        </w:r>
        <w:r>
          <w:rPr>
            <w:noProof/>
            <w:webHidden/>
          </w:rPr>
          <w:fldChar w:fldCharType="begin"/>
        </w:r>
        <w:r>
          <w:rPr>
            <w:noProof/>
            <w:webHidden/>
          </w:rPr>
          <w:instrText xml:space="preserve"> PAGEREF _Toc83135013 \h </w:instrText>
        </w:r>
        <w:r>
          <w:rPr>
            <w:noProof/>
            <w:webHidden/>
          </w:rPr>
        </w:r>
        <w:r>
          <w:rPr>
            <w:noProof/>
            <w:webHidden/>
          </w:rPr>
          <w:fldChar w:fldCharType="separate"/>
        </w:r>
        <w:r>
          <w:rPr>
            <w:noProof/>
            <w:webHidden/>
          </w:rPr>
          <w:t>35</w:t>
        </w:r>
        <w:r>
          <w:rPr>
            <w:noProof/>
            <w:webHidden/>
          </w:rPr>
          <w:fldChar w:fldCharType="end"/>
        </w:r>
      </w:hyperlink>
    </w:p>
    <w:p w14:paraId="1374EF87" w14:textId="192590FD" w:rsidR="00AB589E" w:rsidRDefault="00AB589E">
      <w:pPr>
        <w:pStyle w:val="TDC2"/>
        <w:tabs>
          <w:tab w:val="left" w:pos="474"/>
          <w:tab w:val="right" w:pos="9345"/>
        </w:tabs>
        <w:rPr>
          <w:rFonts w:asciiTheme="minorHAnsi" w:eastAsiaTheme="minorEastAsia" w:hAnsiTheme="minorHAnsi" w:cstheme="minorBidi"/>
          <w:b w:val="0"/>
          <w:bCs w:val="0"/>
          <w:smallCaps w:val="0"/>
          <w:noProof/>
          <w:sz w:val="22"/>
        </w:rPr>
      </w:pPr>
      <w:hyperlink w:anchor="_Toc83135014" w:history="1">
        <w:r w:rsidRPr="001C4133">
          <w:rPr>
            <w:rStyle w:val="Hipervnculo"/>
            <w:noProof/>
          </w:rPr>
          <w:t>4.6</w:t>
        </w:r>
        <w:r>
          <w:rPr>
            <w:rFonts w:asciiTheme="minorHAnsi" w:eastAsiaTheme="minorEastAsia" w:hAnsiTheme="minorHAnsi" w:cstheme="minorBidi"/>
            <w:b w:val="0"/>
            <w:bCs w:val="0"/>
            <w:smallCaps w:val="0"/>
            <w:noProof/>
            <w:sz w:val="22"/>
          </w:rPr>
          <w:tab/>
        </w:r>
        <w:r w:rsidRPr="001C4133">
          <w:rPr>
            <w:rStyle w:val="Hipervnculo"/>
            <w:noProof/>
          </w:rPr>
          <w:t>Equipamiento de seguridad</w:t>
        </w:r>
        <w:r>
          <w:rPr>
            <w:noProof/>
            <w:webHidden/>
          </w:rPr>
          <w:tab/>
        </w:r>
        <w:r>
          <w:rPr>
            <w:noProof/>
            <w:webHidden/>
          </w:rPr>
          <w:fldChar w:fldCharType="begin"/>
        </w:r>
        <w:r>
          <w:rPr>
            <w:noProof/>
            <w:webHidden/>
          </w:rPr>
          <w:instrText xml:space="preserve"> PAGEREF _Toc83135014 \h </w:instrText>
        </w:r>
        <w:r>
          <w:rPr>
            <w:noProof/>
            <w:webHidden/>
          </w:rPr>
        </w:r>
        <w:r>
          <w:rPr>
            <w:noProof/>
            <w:webHidden/>
          </w:rPr>
          <w:fldChar w:fldCharType="separate"/>
        </w:r>
        <w:r>
          <w:rPr>
            <w:noProof/>
            <w:webHidden/>
          </w:rPr>
          <w:t>35</w:t>
        </w:r>
        <w:r>
          <w:rPr>
            <w:noProof/>
            <w:webHidden/>
          </w:rPr>
          <w:fldChar w:fldCharType="end"/>
        </w:r>
      </w:hyperlink>
    </w:p>
    <w:p w14:paraId="0815C0D9" w14:textId="29694C85" w:rsidR="00AB589E" w:rsidRDefault="00AB589E">
      <w:pPr>
        <w:pStyle w:val="TDC3"/>
        <w:tabs>
          <w:tab w:val="left" w:pos="589"/>
          <w:tab w:val="right" w:pos="9345"/>
        </w:tabs>
        <w:rPr>
          <w:rFonts w:asciiTheme="minorHAnsi" w:eastAsiaTheme="minorEastAsia" w:hAnsiTheme="minorHAnsi" w:cstheme="minorBidi"/>
          <w:smallCaps w:val="0"/>
          <w:noProof/>
          <w:sz w:val="22"/>
        </w:rPr>
      </w:pPr>
      <w:hyperlink w:anchor="_Toc83135015" w:history="1">
        <w:r w:rsidRPr="001C4133">
          <w:rPr>
            <w:rStyle w:val="Hipervnculo"/>
            <w:noProof/>
          </w:rPr>
          <w:t>4.6.1</w:t>
        </w:r>
        <w:r>
          <w:rPr>
            <w:rFonts w:asciiTheme="minorHAnsi" w:eastAsiaTheme="minorEastAsia" w:hAnsiTheme="minorHAnsi" w:cstheme="minorBidi"/>
            <w:smallCaps w:val="0"/>
            <w:noProof/>
            <w:sz w:val="22"/>
          </w:rPr>
          <w:tab/>
        </w:r>
        <w:r w:rsidRPr="001C4133">
          <w:rPr>
            <w:rStyle w:val="Hipervnculo"/>
            <w:noProof/>
          </w:rPr>
          <w:t>Cinturón de seguridad</w:t>
        </w:r>
        <w:r>
          <w:rPr>
            <w:noProof/>
            <w:webHidden/>
          </w:rPr>
          <w:tab/>
        </w:r>
        <w:r>
          <w:rPr>
            <w:noProof/>
            <w:webHidden/>
          </w:rPr>
          <w:fldChar w:fldCharType="begin"/>
        </w:r>
        <w:r>
          <w:rPr>
            <w:noProof/>
            <w:webHidden/>
          </w:rPr>
          <w:instrText xml:space="preserve"> PAGEREF _Toc83135015 \h </w:instrText>
        </w:r>
        <w:r>
          <w:rPr>
            <w:noProof/>
            <w:webHidden/>
          </w:rPr>
        </w:r>
        <w:r>
          <w:rPr>
            <w:noProof/>
            <w:webHidden/>
          </w:rPr>
          <w:fldChar w:fldCharType="separate"/>
        </w:r>
        <w:r>
          <w:rPr>
            <w:noProof/>
            <w:webHidden/>
          </w:rPr>
          <w:t>35</w:t>
        </w:r>
        <w:r>
          <w:rPr>
            <w:noProof/>
            <w:webHidden/>
          </w:rPr>
          <w:fldChar w:fldCharType="end"/>
        </w:r>
      </w:hyperlink>
    </w:p>
    <w:p w14:paraId="4593FE27" w14:textId="02D6FA81"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16" w:history="1">
        <w:r w:rsidRPr="001C4133">
          <w:rPr>
            <w:rStyle w:val="Hipervnculo"/>
            <w:noProof/>
          </w:rPr>
          <w:t>4.6.2</w:t>
        </w:r>
        <w:r>
          <w:rPr>
            <w:rFonts w:asciiTheme="minorHAnsi" w:eastAsiaTheme="minorEastAsia" w:hAnsiTheme="minorHAnsi" w:cstheme="minorBidi"/>
            <w:smallCaps w:val="0"/>
            <w:noProof/>
            <w:sz w:val="22"/>
          </w:rPr>
          <w:tab/>
        </w:r>
        <w:r w:rsidRPr="001C4133">
          <w:rPr>
            <w:rStyle w:val="Hipervnculo"/>
            <w:noProof/>
          </w:rPr>
          <w:t>Evacuación del piloto</w:t>
        </w:r>
        <w:r>
          <w:rPr>
            <w:noProof/>
            <w:webHidden/>
          </w:rPr>
          <w:tab/>
        </w:r>
        <w:r>
          <w:rPr>
            <w:noProof/>
            <w:webHidden/>
          </w:rPr>
          <w:fldChar w:fldCharType="begin"/>
        </w:r>
        <w:r>
          <w:rPr>
            <w:noProof/>
            <w:webHidden/>
          </w:rPr>
          <w:instrText xml:space="preserve"> PAGEREF _Toc83135016 \h </w:instrText>
        </w:r>
        <w:r>
          <w:rPr>
            <w:noProof/>
            <w:webHidden/>
          </w:rPr>
        </w:r>
        <w:r>
          <w:rPr>
            <w:noProof/>
            <w:webHidden/>
          </w:rPr>
          <w:fldChar w:fldCharType="separate"/>
        </w:r>
        <w:r>
          <w:rPr>
            <w:noProof/>
            <w:webHidden/>
          </w:rPr>
          <w:t>36</w:t>
        </w:r>
        <w:r>
          <w:rPr>
            <w:noProof/>
            <w:webHidden/>
          </w:rPr>
          <w:fldChar w:fldCharType="end"/>
        </w:r>
      </w:hyperlink>
    </w:p>
    <w:p w14:paraId="5989F648" w14:textId="67115C17"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17" w:history="1">
        <w:r w:rsidRPr="001C4133">
          <w:rPr>
            <w:rStyle w:val="Hipervnculo"/>
            <w:noProof/>
          </w:rPr>
          <w:t>4.6.3</w:t>
        </w:r>
        <w:r>
          <w:rPr>
            <w:rFonts w:asciiTheme="minorHAnsi" w:eastAsiaTheme="minorEastAsia" w:hAnsiTheme="minorHAnsi" w:cstheme="minorBidi"/>
            <w:smallCaps w:val="0"/>
            <w:noProof/>
            <w:sz w:val="22"/>
          </w:rPr>
          <w:tab/>
        </w:r>
        <w:r w:rsidRPr="001C4133">
          <w:rPr>
            <w:rStyle w:val="Hipervnculo"/>
            <w:noProof/>
          </w:rPr>
          <w:t>Puntos de remolque</w:t>
        </w:r>
        <w:r>
          <w:rPr>
            <w:noProof/>
            <w:webHidden/>
          </w:rPr>
          <w:tab/>
        </w:r>
        <w:r>
          <w:rPr>
            <w:noProof/>
            <w:webHidden/>
          </w:rPr>
          <w:fldChar w:fldCharType="begin"/>
        </w:r>
        <w:r>
          <w:rPr>
            <w:noProof/>
            <w:webHidden/>
          </w:rPr>
          <w:instrText xml:space="preserve"> PAGEREF _Toc83135017 \h </w:instrText>
        </w:r>
        <w:r>
          <w:rPr>
            <w:noProof/>
            <w:webHidden/>
          </w:rPr>
        </w:r>
        <w:r>
          <w:rPr>
            <w:noProof/>
            <w:webHidden/>
          </w:rPr>
          <w:fldChar w:fldCharType="separate"/>
        </w:r>
        <w:r>
          <w:rPr>
            <w:noProof/>
            <w:webHidden/>
          </w:rPr>
          <w:t>36</w:t>
        </w:r>
        <w:r>
          <w:rPr>
            <w:noProof/>
            <w:webHidden/>
          </w:rPr>
          <w:fldChar w:fldCharType="end"/>
        </w:r>
      </w:hyperlink>
    </w:p>
    <w:p w14:paraId="1CBA1960" w14:textId="1BA880BE" w:rsidR="00AB589E" w:rsidRDefault="00AB589E">
      <w:pPr>
        <w:pStyle w:val="TDC3"/>
        <w:tabs>
          <w:tab w:val="left" w:pos="624"/>
          <w:tab w:val="right" w:pos="9345"/>
        </w:tabs>
        <w:rPr>
          <w:rFonts w:asciiTheme="minorHAnsi" w:eastAsiaTheme="minorEastAsia" w:hAnsiTheme="minorHAnsi" w:cstheme="minorBidi"/>
          <w:smallCaps w:val="0"/>
          <w:noProof/>
          <w:sz w:val="22"/>
        </w:rPr>
      </w:pPr>
      <w:hyperlink w:anchor="_Toc83135018" w:history="1">
        <w:r w:rsidRPr="001C4133">
          <w:rPr>
            <w:rStyle w:val="Hipervnculo"/>
            <w:noProof/>
          </w:rPr>
          <w:t>4.6.4</w:t>
        </w:r>
        <w:r>
          <w:rPr>
            <w:rFonts w:asciiTheme="minorHAnsi" w:eastAsiaTheme="minorEastAsia" w:hAnsiTheme="minorHAnsi" w:cstheme="minorBidi"/>
            <w:smallCaps w:val="0"/>
            <w:noProof/>
            <w:sz w:val="22"/>
          </w:rPr>
          <w:tab/>
        </w:r>
        <w:r w:rsidRPr="001C4133">
          <w:rPr>
            <w:rStyle w:val="Hipervnculo"/>
            <w:noProof/>
          </w:rPr>
          <w:t>Aislamiento del sistema de tracción</w:t>
        </w:r>
        <w:r>
          <w:rPr>
            <w:noProof/>
            <w:webHidden/>
          </w:rPr>
          <w:tab/>
        </w:r>
        <w:r>
          <w:rPr>
            <w:noProof/>
            <w:webHidden/>
          </w:rPr>
          <w:fldChar w:fldCharType="begin"/>
        </w:r>
        <w:r>
          <w:rPr>
            <w:noProof/>
            <w:webHidden/>
          </w:rPr>
          <w:instrText xml:space="preserve"> PAGEREF _Toc83135018 \h </w:instrText>
        </w:r>
        <w:r>
          <w:rPr>
            <w:noProof/>
            <w:webHidden/>
          </w:rPr>
        </w:r>
        <w:r>
          <w:rPr>
            <w:noProof/>
            <w:webHidden/>
          </w:rPr>
          <w:fldChar w:fldCharType="separate"/>
        </w:r>
        <w:r>
          <w:rPr>
            <w:noProof/>
            <w:webHidden/>
          </w:rPr>
          <w:t>36</w:t>
        </w:r>
        <w:r>
          <w:rPr>
            <w:noProof/>
            <w:webHidden/>
          </w:rPr>
          <w:fldChar w:fldCharType="end"/>
        </w:r>
      </w:hyperlink>
    </w:p>
    <w:p w14:paraId="2A6C3CF6" w14:textId="450004E9"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19" w:history="1">
        <w:r w:rsidRPr="001C4133">
          <w:rPr>
            <w:rStyle w:val="Hipervnculo"/>
            <w:noProof/>
          </w:rPr>
          <w:t>4.6.5</w:t>
        </w:r>
        <w:r>
          <w:rPr>
            <w:rFonts w:asciiTheme="minorHAnsi" w:eastAsiaTheme="minorEastAsia" w:hAnsiTheme="minorHAnsi" w:cstheme="minorBidi"/>
            <w:smallCaps w:val="0"/>
            <w:noProof/>
            <w:sz w:val="22"/>
          </w:rPr>
          <w:tab/>
        </w:r>
        <w:r w:rsidRPr="001C4133">
          <w:rPr>
            <w:rStyle w:val="Hipervnculo"/>
            <w:noProof/>
          </w:rPr>
          <w:t>Claxon</w:t>
        </w:r>
        <w:r>
          <w:rPr>
            <w:noProof/>
            <w:webHidden/>
          </w:rPr>
          <w:tab/>
        </w:r>
        <w:r>
          <w:rPr>
            <w:noProof/>
            <w:webHidden/>
          </w:rPr>
          <w:fldChar w:fldCharType="begin"/>
        </w:r>
        <w:r>
          <w:rPr>
            <w:noProof/>
            <w:webHidden/>
          </w:rPr>
          <w:instrText xml:space="preserve"> PAGEREF _Toc83135019 \h </w:instrText>
        </w:r>
        <w:r>
          <w:rPr>
            <w:noProof/>
            <w:webHidden/>
          </w:rPr>
        </w:r>
        <w:r>
          <w:rPr>
            <w:noProof/>
            <w:webHidden/>
          </w:rPr>
          <w:fldChar w:fldCharType="separate"/>
        </w:r>
        <w:r>
          <w:rPr>
            <w:noProof/>
            <w:webHidden/>
          </w:rPr>
          <w:t>36</w:t>
        </w:r>
        <w:r>
          <w:rPr>
            <w:noProof/>
            <w:webHidden/>
          </w:rPr>
          <w:fldChar w:fldCharType="end"/>
        </w:r>
      </w:hyperlink>
    </w:p>
    <w:p w14:paraId="156B6EFA" w14:textId="2FF7E5FF"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20" w:history="1">
        <w:r w:rsidRPr="001C4133">
          <w:rPr>
            <w:rStyle w:val="Hipervnculo"/>
            <w:noProof/>
          </w:rPr>
          <w:t>4.6.6</w:t>
        </w:r>
        <w:r>
          <w:rPr>
            <w:rFonts w:asciiTheme="minorHAnsi" w:eastAsiaTheme="minorEastAsia" w:hAnsiTheme="minorHAnsi" w:cstheme="minorBidi"/>
            <w:smallCaps w:val="0"/>
            <w:noProof/>
            <w:sz w:val="22"/>
          </w:rPr>
          <w:tab/>
        </w:r>
        <w:r w:rsidRPr="001C4133">
          <w:rPr>
            <w:rStyle w:val="Hipervnculo"/>
            <w:noProof/>
          </w:rPr>
          <w:t>Velocímetro</w:t>
        </w:r>
        <w:r>
          <w:rPr>
            <w:noProof/>
            <w:webHidden/>
          </w:rPr>
          <w:tab/>
        </w:r>
        <w:r>
          <w:rPr>
            <w:noProof/>
            <w:webHidden/>
          </w:rPr>
          <w:fldChar w:fldCharType="begin"/>
        </w:r>
        <w:r>
          <w:rPr>
            <w:noProof/>
            <w:webHidden/>
          </w:rPr>
          <w:instrText xml:space="preserve"> PAGEREF _Toc83135020 \h </w:instrText>
        </w:r>
        <w:r>
          <w:rPr>
            <w:noProof/>
            <w:webHidden/>
          </w:rPr>
        </w:r>
        <w:r>
          <w:rPr>
            <w:noProof/>
            <w:webHidden/>
          </w:rPr>
          <w:fldChar w:fldCharType="separate"/>
        </w:r>
        <w:r>
          <w:rPr>
            <w:noProof/>
            <w:webHidden/>
          </w:rPr>
          <w:t>36</w:t>
        </w:r>
        <w:r>
          <w:rPr>
            <w:noProof/>
            <w:webHidden/>
          </w:rPr>
          <w:fldChar w:fldCharType="end"/>
        </w:r>
      </w:hyperlink>
    </w:p>
    <w:p w14:paraId="558D3CD8" w14:textId="328F3A85"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5021" w:history="1">
        <w:r w:rsidRPr="001C4133">
          <w:rPr>
            <w:rStyle w:val="Hipervnculo"/>
            <w:noProof/>
          </w:rPr>
          <w:t>4.6.7</w:t>
        </w:r>
        <w:r>
          <w:rPr>
            <w:rFonts w:asciiTheme="minorHAnsi" w:eastAsiaTheme="minorEastAsia" w:hAnsiTheme="minorHAnsi" w:cstheme="minorBidi"/>
            <w:smallCaps w:val="0"/>
            <w:noProof/>
            <w:sz w:val="22"/>
          </w:rPr>
          <w:tab/>
        </w:r>
        <w:r w:rsidRPr="001C4133">
          <w:rPr>
            <w:rStyle w:val="Hipervnculo"/>
            <w:noProof/>
          </w:rPr>
          <w:t>Parada de emergencia</w:t>
        </w:r>
        <w:r>
          <w:rPr>
            <w:noProof/>
            <w:webHidden/>
          </w:rPr>
          <w:tab/>
        </w:r>
        <w:r>
          <w:rPr>
            <w:noProof/>
            <w:webHidden/>
          </w:rPr>
          <w:fldChar w:fldCharType="begin"/>
        </w:r>
        <w:r>
          <w:rPr>
            <w:noProof/>
            <w:webHidden/>
          </w:rPr>
          <w:instrText xml:space="preserve"> PAGEREF _Toc83135021 \h </w:instrText>
        </w:r>
        <w:r>
          <w:rPr>
            <w:noProof/>
            <w:webHidden/>
          </w:rPr>
        </w:r>
        <w:r>
          <w:rPr>
            <w:noProof/>
            <w:webHidden/>
          </w:rPr>
          <w:fldChar w:fldCharType="separate"/>
        </w:r>
        <w:r>
          <w:rPr>
            <w:noProof/>
            <w:webHidden/>
          </w:rPr>
          <w:t>37</w:t>
        </w:r>
        <w:r>
          <w:rPr>
            <w:noProof/>
            <w:webHidden/>
          </w:rPr>
          <w:fldChar w:fldCharType="end"/>
        </w:r>
      </w:hyperlink>
    </w:p>
    <w:p w14:paraId="26640403" w14:textId="08A7702B"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22" w:history="1">
        <w:r w:rsidRPr="001C4133">
          <w:rPr>
            <w:rStyle w:val="Hipervnculo"/>
            <w:noProof/>
          </w:rPr>
          <w:t>4.6.8</w:t>
        </w:r>
        <w:r>
          <w:rPr>
            <w:rFonts w:asciiTheme="minorHAnsi" w:eastAsiaTheme="minorEastAsia" w:hAnsiTheme="minorHAnsi" w:cstheme="minorBidi"/>
            <w:smallCaps w:val="0"/>
            <w:noProof/>
            <w:sz w:val="22"/>
          </w:rPr>
          <w:tab/>
        </w:r>
        <w:r w:rsidRPr="001C4133">
          <w:rPr>
            <w:rStyle w:val="Hipervnculo"/>
            <w:noProof/>
            <w:shd w:val="clear" w:color="auto" w:fill="FFFFFF"/>
          </w:rPr>
          <w:t>Parada de mantenimiento</w:t>
        </w:r>
        <w:r>
          <w:rPr>
            <w:noProof/>
            <w:webHidden/>
          </w:rPr>
          <w:tab/>
        </w:r>
        <w:r>
          <w:rPr>
            <w:noProof/>
            <w:webHidden/>
          </w:rPr>
          <w:fldChar w:fldCharType="begin"/>
        </w:r>
        <w:r>
          <w:rPr>
            <w:noProof/>
            <w:webHidden/>
          </w:rPr>
          <w:instrText xml:space="preserve"> PAGEREF _Toc83135022 \h </w:instrText>
        </w:r>
        <w:r>
          <w:rPr>
            <w:noProof/>
            <w:webHidden/>
          </w:rPr>
        </w:r>
        <w:r>
          <w:rPr>
            <w:noProof/>
            <w:webHidden/>
          </w:rPr>
          <w:fldChar w:fldCharType="separate"/>
        </w:r>
        <w:r>
          <w:rPr>
            <w:noProof/>
            <w:webHidden/>
          </w:rPr>
          <w:t>37</w:t>
        </w:r>
        <w:r>
          <w:rPr>
            <w:noProof/>
            <w:webHidden/>
          </w:rPr>
          <w:fldChar w:fldCharType="end"/>
        </w:r>
      </w:hyperlink>
    </w:p>
    <w:p w14:paraId="65FA9CE3" w14:textId="2A48B496"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23" w:history="1">
        <w:r w:rsidRPr="001C4133">
          <w:rPr>
            <w:rStyle w:val="Hipervnculo"/>
            <w:noProof/>
          </w:rPr>
          <w:t>4.6.9</w:t>
        </w:r>
        <w:r>
          <w:rPr>
            <w:rFonts w:asciiTheme="minorHAnsi" w:eastAsiaTheme="minorEastAsia" w:hAnsiTheme="minorHAnsi" w:cstheme="minorBidi"/>
            <w:smallCaps w:val="0"/>
            <w:noProof/>
            <w:sz w:val="22"/>
          </w:rPr>
          <w:tab/>
        </w:r>
        <w:r w:rsidRPr="001C4133">
          <w:rPr>
            <w:rStyle w:val="Hipervnculo"/>
            <w:noProof/>
            <w:shd w:val="clear" w:color="auto" w:fill="FFFFFF"/>
          </w:rPr>
          <w:t>Luz de posición y freno</w:t>
        </w:r>
        <w:r>
          <w:rPr>
            <w:noProof/>
            <w:webHidden/>
          </w:rPr>
          <w:tab/>
        </w:r>
        <w:r>
          <w:rPr>
            <w:noProof/>
            <w:webHidden/>
          </w:rPr>
          <w:fldChar w:fldCharType="begin"/>
        </w:r>
        <w:r>
          <w:rPr>
            <w:noProof/>
            <w:webHidden/>
          </w:rPr>
          <w:instrText xml:space="preserve"> PAGEREF _Toc83135023 \h </w:instrText>
        </w:r>
        <w:r>
          <w:rPr>
            <w:noProof/>
            <w:webHidden/>
          </w:rPr>
        </w:r>
        <w:r>
          <w:rPr>
            <w:noProof/>
            <w:webHidden/>
          </w:rPr>
          <w:fldChar w:fldCharType="separate"/>
        </w:r>
        <w:r>
          <w:rPr>
            <w:noProof/>
            <w:webHidden/>
          </w:rPr>
          <w:t>38</w:t>
        </w:r>
        <w:r>
          <w:rPr>
            <w:noProof/>
            <w:webHidden/>
          </w:rPr>
          <w:fldChar w:fldCharType="end"/>
        </w:r>
      </w:hyperlink>
    </w:p>
    <w:p w14:paraId="5A619A56" w14:textId="4BBD6BC9"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5024" w:history="1">
        <w:r w:rsidRPr="001C4133">
          <w:rPr>
            <w:rStyle w:val="Hipervnculo"/>
            <w:noProof/>
          </w:rPr>
          <w:t>4.7</w:t>
        </w:r>
        <w:r>
          <w:rPr>
            <w:rFonts w:asciiTheme="minorHAnsi" w:eastAsiaTheme="minorEastAsia" w:hAnsiTheme="minorHAnsi" w:cstheme="minorBidi"/>
            <w:b w:val="0"/>
            <w:bCs w:val="0"/>
            <w:smallCaps w:val="0"/>
            <w:noProof/>
            <w:sz w:val="22"/>
          </w:rPr>
          <w:tab/>
        </w:r>
        <w:r w:rsidRPr="001C4133">
          <w:rPr>
            <w:rStyle w:val="Hipervnculo"/>
            <w:noProof/>
          </w:rPr>
          <w:t>Verificación de vehículos</w:t>
        </w:r>
        <w:r>
          <w:rPr>
            <w:noProof/>
            <w:webHidden/>
          </w:rPr>
          <w:tab/>
        </w:r>
        <w:r>
          <w:rPr>
            <w:noProof/>
            <w:webHidden/>
          </w:rPr>
          <w:fldChar w:fldCharType="begin"/>
        </w:r>
        <w:r>
          <w:rPr>
            <w:noProof/>
            <w:webHidden/>
          </w:rPr>
          <w:instrText xml:space="preserve"> PAGEREF _Toc83135024 \h </w:instrText>
        </w:r>
        <w:r>
          <w:rPr>
            <w:noProof/>
            <w:webHidden/>
          </w:rPr>
        </w:r>
        <w:r>
          <w:rPr>
            <w:noProof/>
            <w:webHidden/>
          </w:rPr>
          <w:fldChar w:fldCharType="separate"/>
        </w:r>
        <w:r>
          <w:rPr>
            <w:noProof/>
            <w:webHidden/>
          </w:rPr>
          <w:t>39</w:t>
        </w:r>
        <w:r>
          <w:rPr>
            <w:noProof/>
            <w:webHidden/>
          </w:rPr>
          <w:fldChar w:fldCharType="end"/>
        </w:r>
      </w:hyperlink>
    </w:p>
    <w:p w14:paraId="6D6AC854" w14:textId="607135F7" w:rsidR="00AB589E" w:rsidRDefault="00AB589E">
      <w:pPr>
        <w:pStyle w:val="TDC3"/>
        <w:tabs>
          <w:tab w:val="left" w:pos="586"/>
          <w:tab w:val="right" w:pos="9345"/>
        </w:tabs>
        <w:rPr>
          <w:rFonts w:asciiTheme="minorHAnsi" w:eastAsiaTheme="minorEastAsia" w:hAnsiTheme="minorHAnsi" w:cstheme="minorBidi"/>
          <w:smallCaps w:val="0"/>
          <w:noProof/>
          <w:sz w:val="22"/>
        </w:rPr>
      </w:pPr>
      <w:hyperlink w:anchor="_Toc83135025" w:history="1">
        <w:r w:rsidRPr="001C4133">
          <w:rPr>
            <w:rStyle w:val="Hipervnculo"/>
            <w:noProof/>
          </w:rPr>
          <w:t>4.7.1</w:t>
        </w:r>
        <w:r>
          <w:rPr>
            <w:rFonts w:asciiTheme="minorHAnsi" w:eastAsiaTheme="minorEastAsia" w:hAnsiTheme="minorHAnsi" w:cstheme="minorBidi"/>
            <w:smallCaps w:val="0"/>
            <w:noProof/>
            <w:sz w:val="22"/>
          </w:rPr>
          <w:tab/>
        </w:r>
        <w:r w:rsidRPr="001C4133">
          <w:rPr>
            <w:rStyle w:val="Hipervnculo"/>
            <w:noProof/>
          </w:rPr>
          <w:t>Verificación de evacuación del piloto</w:t>
        </w:r>
        <w:r>
          <w:rPr>
            <w:noProof/>
            <w:webHidden/>
          </w:rPr>
          <w:tab/>
        </w:r>
        <w:r>
          <w:rPr>
            <w:noProof/>
            <w:webHidden/>
          </w:rPr>
          <w:fldChar w:fldCharType="begin"/>
        </w:r>
        <w:r>
          <w:rPr>
            <w:noProof/>
            <w:webHidden/>
          </w:rPr>
          <w:instrText xml:space="preserve"> PAGEREF _Toc83135025 \h </w:instrText>
        </w:r>
        <w:r>
          <w:rPr>
            <w:noProof/>
            <w:webHidden/>
          </w:rPr>
        </w:r>
        <w:r>
          <w:rPr>
            <w:noProof/>
            <w:webHidden/>
          </w:rPr>
          <w:fldChar w:fldCharType="separate"/>
        </w:r>
        <w:r>
          <w:rPr>
            <w:noProof/>
            <w:webHidden/>
          </w:rPr>
          <w:t>40</w:t>
        </w:r>
        <w:r>
          <w:rPr>
            <w:noProof/>
            <w:webHidden/>
          </w:rPr>
          <w:fldChar w:fldCharType="end"/>
        </w:r>
      </w:hyperlink>
    </w:p>
    <w:p w14:paraId="34943EB8" w14:textId="0D613878"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5026" w:history="1">
        <w:r w:rsidRPr="001C4133">
          <w:rPr>
            <w:rStyle w:val="Hipervnculo"/>
            <w:noProof/>
          </w:rPr>
          <w:t>4.7.2</w:t>
        </w:r>
        <w:r>
          <w:rPr>
            <w:rFonts w:asciiTheme="minorHAnsi" w:eastAsiaTheme="minorEastAsia" w:hAnsiTheme="minorHAnsi" w:cstheme="minorBidi"/>
            <w:smallCaps w:val="0"/>
            <w:noProof/>
            <w:sz w:val="22"/>
          </w:rPr>
          <w:tab/>
        </w:r>
        <w:r w:rsidRPr="001C4133">
          <w:rPr>
            <w:rStyle w:val="Hipervnculo"/>
            <w:noProof/>
          </w:rPr>
          <w:t>Verificación de frenada</w:t>
        </w:r>
        <w:r>
          <w:rPr>
            <w:noProof/>
            <w:webHidden/>
          </w:rPr>
          <w:tab/>
        </w:r>
        <w:r>
          <w:rPr>
            <w:noProof/>
            <w:webHidden/>
          </w:rPr>
          <w:fldChar w:fldCharType="begin"/>
        </w:r>
        <w:r>
          <w:rPr>
            <w:noProof/>
            <w:webHidden/>
          </w:rPr>
          <w:instrText xml:space="preserve"> PAGEREF _Toc83135026 \h </w:instrText>
        </w:r>
        <w:r>
          <w:rPr>
            <w:noProof/>
            <w:webHidden/>
          </w:rPr>
        </w:r>
        <w:r>
          <w:rPr>
            <w:noProof/>
            <w:webHidden/>
          </w:rPr>
          <w:fldChar w:fldCharType="separate"/>
        </w:r>
        <w:r>
          <w:rPr>
            <w:noProof/>
            <w:webHidden/>
          </w:rPr>
          <w:t>40</w:t>
        </w:r>
        <w:r>
          <w:rPr>
            <w:noProof/>
            <w:webHidden/>
          </w:rPr>
          <w:fldChar w:fldCharType="end"/>
        </w:r>
      </w:hyperlink>
    </w:p>
    <w:p w14:paraId="3636EA97" w14:textId="41190584"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5027" w:history="1">
        <w:r w:rsidRPr="001C4133">
          <w:rPr>
            <w:rStyle w:val="Hipervnculo"/>
            <w:noProof/>
          </w:rPr>
          <w:t>4.7.3</w:t>
        </w:r>
        <w:r>
          <w:rPr>
            <w:rFonts w:asciiTheme="minorHAnsi" w:eastAsiaTheme="minorEastAsia" w:hAnsiTheme="minorHAnsi" w:cstheme="minorBidi"/>
            <w:smallCaps w:val="0"/>
            <w:noProof/>
            <w:sz w:val="22"/>
          </w:rPr>
          <w:tab/>
        </w:r>
        <w:r w:rsidRPr="001C4133">
          <w:rPr>
            <w:rStyle w:val="Hipervnculo"/>
            <w:noProof/>
          </w:rPr>
          <w:t>Verificación del radio de giro</w:t>
        </w:r>
        <w:r>
          <w:rPr>
            <w:noProof/>
            <w:webHidden/>
          </w:rPr>
          <w:tab/>
        </w:r>
        <w:r>
          <w:rPr>
            <w:noProof/>
            <w:webHidden/>
          </w:rPr>
          <w:fldChar w:fldCharType="begin"/>
        </w:r>
        <w:r>
          <w:rPr>
            <w:noProof/>
            <w:webHidden/>
          </w:rPr>
          <w:instrText xml:space="preserve"> PAGEREF _Toc83135027 \h </w:instrText>
        </w:r>
        <w:r>
          <w:rPr>
            <w:noProof/>
            <w:webHidden/>
          </w:rPr>
        </w:r>
        <w:r>
          <w:rPr>
            <w:noProof/>
            <w:webHidden/>
          </w:rPr>
          <w:fldChar w:fldCharType="separate"/>
        </w:r>
        <w:r>
          <w:rPr>
            <w:noProof/>
            <w:webHidden/>
          </w:rPr>
          <w:t>41</w:t>
        </w:r>
        <w:r>
          <w:rPr>
            <w:noProof/>
            <w:webHidden/>
          </w:rPr>
          <w:fldChar w:fldCharType="end"/>
        </w:r>
      </w:hyperlink>
    </w:p>
    <w:p w14:paraId="73D28336" w14:textId="6EEC2609" w:rsidR="00AB589E" w:rsidRDefault="00AB589E">
      <w:pPr>
        <w:pStyle w:val="TDC3"/>
        <w:tabs>
          <w:tab w:val="left" w:pos="621"/>
          <w:tab w:val="right" w:pos="9345"/>
        </w:tabs>
        <w:rPr>
          <w:rFonts w:asciiTheme="minorHAnsi" w:eastAsiaTheme="minorEastAsia" w:hAnsiTheme="minorHAnsi" w:cstheme="minorBidi"/>
          <w:smallCaps w:val="0"/>
          <w:noProof/>
          <w:sz w:val="22"/>
        </w:rPr>
      </w:pPr>
      <w:hyperlink w:anchor="_Toc83135028" w:history="1">
        <w:r w:rsidRPr="001C4133">
          <w:rPr>
            <w:rStyle w:val="Hipervnculo"/>
            <w:noProof/>
          </w:rPr>
          <w:t>4.7.4</w:t>
        </w:r>
        <w:r>
          <w:rPr>
            <w:rFonts w:asciiTheme="minorHAnsi" w:eastAsiaTheme="minorEastAsia" w:hAnsiTheme="minorHAnsi" w:cstheme="minorBidi"/>
            <w:smallCaps w:val="0"/>
            <w:noProof/>
            <w:sz w:val="22"/>
          </w:rPr>
          <w:tab/>
        </w:r>
        <w:r w:rsidRPr="001C4133">
          <w:rPr>
            <w:rStyle w:val="Hipervnculo"/>
            <w:noProof/>
          </w:rPr>
          <w:t>Derecho de inspección</w:t>
        </w:r>
        <w:r>
          <w:rPr>
            <w:noProof/>
            <w:webHidden/>
          </w:rPr>
          <w:tab/>
        </w:r>
        <w:r>
          <w:rPr>
            <w:noProof/>
            <w:webHidden/>
          </w:rPr>
          <w:fldChar w:fldCharType="begin"/>
        </w:r>
        <w:r>
          <w:rPr>
            <w:noProof/>
            <w:webHidden/>
          </w:rPr>
          <w:instrText xml:space="preserve"> PAGEREF _Toc83135028 \h </w:instrText>
        </w:r>
        <w:r>
          <w:rPr>
            <w:noProof/>
            <w:webHidden/>
          </w:rPr>
        </w:r>
        <w:r>
          <w:rPr>
            <w:noProof/>
            <w:webHidden/>
          </w:rPr>
          <w:fldChar w:fldCharType="separate"/>
        </w:r>
        <w:r>
          <w:rPr>
            <w:noProof/>
            <w:webHidden/>
          </w:rPr>
          <w:t>41</w:t>
        </w:r>
        <w:r>
          <w:rPr>
            <w:noProof/>
            <w:webHidden/>
          </w:rPr>
          <w:fldChar w:fldCharType="end"/>
        </w:r>
      </w:hyperlink>
    </w:p>
    <w:p w14:paraId="6E009F15" w14:textId="0EE51ADA" w:rsidR="00AB589E" w:rsidRDefault="00AB589E">
      <w:pPr>
        <w:pStyle w:val="TDC3"/>
        <w:tabs>
          <w:tab w:val="left" w:pos="618"/>
          <w:tab w:val="right" w:pos="9345"/>
        </w:tabs>
        <w:rPr>
          <w:rFonts w:asciiTheme="minorHAnsi" w:eastAsiaTheme="minorEastAsia" w:hAnsiTheme="minorHAnsi" w:cstheme="minorBidi"/>
          <w:smallCaps w:val="0"/>
          <w:noProof/>
          <w:sz w:val="22"/>
        </w:rPr>
      </w:pPr>
      <w:hyperlink w:anchor="_Toc83135029" w:history="1">
        <w:r w:rsidRPr="001C4133">
          <w:rPr>
            <w:rStyle w:val="Hipervnculo"/>
            <w:noProof/>
          </w:rPr>
          <w:t>4.7.5</w:t>
        </w:r>
        <w:r>
          <w:rPr>
            <w:rFonts w:asciiTheme="minorHAnsi" w:eastAsiaTheme="minorEastAsia" w:hAnsiTheme="minorHAnsi" w:cstheme="minorBidi"/>
            <w:smallCaps w:val="0"/>
            <w:noProof/>
            <w:sz w:val="22"/>
          </w:rPr>
          <w:tab/>
        </w:r>
        <w:r w:rsidRPr="001C4133">
          <w:rPr>
            <w:rStyle w:val="Hipervnculo"/>
            <w:noProof/>
          </w:rPr>
          <w:t>Rectificación de problemas o ajustes</w:t>
        </w:r>
        <w:r>
          <w:rPr>
            <w:noProof/>
            <w:webHidden/>
          </w:rPr>
          <w:tab/>
        </w:r>
        <w:r>
          <w:rPr>
            <w:noProof/>
            <w:webHidden/>
          </w:rPr>
          <w:fldChar w:fldCharType="begin"/>
        </w:r>
        <w:r>
          <w:rPr>
            <w:noProof/>
            <w:webHidden/>
          </w:rPr>
          <w:instrText xml:space="preserve"> PAGEREF _Toc83135029 \h </w:instrText>
        </w:r>
        <w:r>
          <w:rPr>
            <w:noProof/>
            <w:webHidden/>
          </w:rPr>
        </w:r>
        <w:r>
          <w:rPr>
            <w:noProof/>
            <w:webHidden/>
          </w:rPr>
          <w:fldChar w:fldCharType="separate"/>
        </w:r>
        <w:r>
          <w:rPr>
            <w:noProof/>
            <w:webHidden/>
          </w:rPr>
          <w:t>41</w:t>
        </w:r>
        <w:r>
          <w:rPr>
            <w:noProof/>
            <w:webHidden/>
          </w:rPr>
          <w:fldChar w:fldCharType="end"/>
        </w:r>
      </w:hyperlink>
    </w:p>
    <w:p w14:paraId="28E3DB32" w14:textId="028B35E3" w:rsidR="00AB589E" w:rsidRDefault="00AB589E">
      <w:pPr>
        <w:pStyle w:val="TDC1"/>
        <w:tabs>
          <w:tab w:val="left" w:pos="323"/>
          <w:tab w:val="right" w:pos="9345"/>
        </w:tabs>
        <w:rPr>
          <w:rFonts w:asciiTheme="minorHAnsi" w:eastAsiaTheme="minorEastAsia" w:hAnsiTheme="minorHAnsi" w:cstheme="minorBidi"/>
          <w:b w:val="0"/>
          <w:bCs w:val="0"/>
          <w:caps w:val="0"/>
          <w:noProof/>
          <w:sz w:val="22"/>
          <w:u w:val="none"/>
        </w:rPr>
      </w:pPr>
      <w:hyperlink w:anchor="_Toc83135030" w:history="1">
        <w:r w:rsidRPr="001C4133">
          <w:rPr>
            <w:rStyle w:val="Hipervnculo"/>
            <w:noProof/>
          </w:rPr>
          <w:t>5</w:t>
        </w:r>
        <w:r>
          <w:rPr>
            <w:rFonts w:asciiTheme="minorHAnsi" w:eastAsiaTheme="minorEastAsia" w:hAnsiTheme="minorHAnsi" w:cstheme="minorBidi"/>
            <w:b w:val="0"/>
            <w:bCs w:val="0"/>
            <w:caps w:val="0"/>
            <w:noProof/>
            <w:sz w:val="22"/>
            <w:u w:val="none"/>
          </w:rPr>
          <w:tab/>
        </w:r>
        <w:r w:rsidRPr="001C4133">
          <w:rPr>
            <w:rStyle w:val="Hipervnculo"/>
            <w:noProof/>
          </w:rPr>
          <w:t>Reglamento del evento</w:t>
        </w:r>
        <w:r>
          <w:rPr>
            <w:noProof/>
            <w:webHidden/>
          </w:rPr>
          <w:tab/>
        </w:r>
        <w:r>
          <w:rPr>
            <w:noProof/>
            <w:webHidden/>
          </w:rPr>
          <w:fldChar w:fldCharType="begin"/>
        </w:r>
        <w:r>
          <w:rPr>
            <w:noProof/>
            <w:webHidden/>
          </w:rPr>
          <w:instrText xml:space="preserve"> PAGEREF _Toc83135030 \h </w:instrText>
        </w:r>
        <w:r>
          <w:rPr>
            <w:noProof/>
            <w:webHidden/>
          </w:rPr>
        </w:r>
        <w:r>
          <w:rPr>
            <w:noProof/>
            <w:webHidden/>
          </w:rPr>
          <w:fldChar w:fldCharType="separate"/>
        </w:r>
        <w:r>
          <w:rPr>
            <w:noProof/>
            <w:webHidden/>
          </w:rPr>
          <w:t>42</w:t>
        </w:r>
        <w:r>
          <w:rPr>
            <w:noProof/>
            <w:webHidden/>
          </w:rPr>
          <w:fldChar w:fldCharType="end"/>
        </w:r>
      </w:hyperlink>
    </w:p>
    <w:p w14:paraId="485CDCAA" w14:textId="092524A9" w:rsidR="00AB589E" w:rsidRDefault="00AB589E">
      <w:pPr>
        <w:pStyle w:val="TDC2"/>
        <w:tabs>
          <w:tab w:val="left" w:pos="439"/>
          <w:tab w:val="right" w:pos="9345"/>
        </w:tabs>
        <w:rPr>
          <w:rFonts w:asciiTheme="minorHAnsi" w:eastAsiaTheme="minorEastAsia" w:hAnsiTheme="minorHAnsi" w:cstheme="minorBidi"/>
          <w:b w:val="0"/>
          <w:bCs w:val="0"/>
          <w:smallCaps w:val="0"/>
          <w:noProof/>
          <w:sz w:val="22"/>
        </w:rPr>
      </w:pPr>
      <w:hyperlink w:anchor="_Toc83135031" w:history="1">
        <w:r w:rsidRPr="001C4133">
          <w:rPr>
            <w:rStyle w:val="Hipervnculo"/>
            <w:noProof/>
          </w:rPr>
          <w:t>5.1</w:t>
        </w:r>
        <w:r>
          <w:rPr>
            <w:rFonts w:asciiTheme="minorHAnsi" w:eastAsiaTheme="minorEastAsia" w:hAnsiTheme="minorHAnsi" w:cstheme="minorBidi"/>
            <w:b w:val="0"/>
            <w:bCs w:val="0"/>
            <w:smallCaps w:val="0"/>
            <w:noProof/>
            <w:sz w:val="22"/>
          </w:rPr>
          <w:tab/>
        </w:r>
        <w:r w:rsidRPr="001C4133">
          <w:rPr>
            <w:rStyle w:val="Hipervnculo"/>
            <w:noProof/>
          </w:rPr>
          <w:t>guía del evento</w:t>
        </w:r>
        <w:r>
          <w:rPr>
            <w:noProof/>
            <w:webHidden/>
          </w:rPr>
          <w:tab/>
        </w:r>
        <w:r>
          <w:rPr>
            <w:noProof/>
            <w:webHidden/>
          </w:rPr>
          <w:fldChar w:fldCharType="begin"/>
        </w:r>
        <w:r>
          <w:rPr>
            <w:noProof/>
            <w:webHidden/>
          </w:rPr>
          <w:instrText xml:space="preserve"> PAGEREF _Toc83135031 \h </w:instrText>
        </w:r>
        <w:r>
          <w:rPr>
            <w:noProof/>
            <w:webHidden/>
          </w:rPr>
        </w:r>
        <w:r>
          <w:rPr>
            <w:noProof/>
            <w:webHidden/>
          </w:rPr>
          <w:fldChar w:fldCharType="separate"/>
        </w:r>
        <w:r>
          <w:rPr>
            <w:noProof/>
            <w:webHidden/>
          </w:rPr>
          <w:t>42</w:t>
        </w:r>
        <w:r>
          <w:rPr>
            <w:noProof/>
            <w:webHidden/>
          </w:rPr>
          <w:fldChar w:fldCharType="end"/>
        </w:r>
      </w:hyperlink>
    </w:p>
    <w:p w14:paraId="2D8A34E2" w14:textId="2E6F04F5"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5032" w:history="1">
        <w:r w:rsidRPr="001C4133">
          <w:rPr>
            <w:rStyle w:val="Hipervnculo"/>
            <w:noProof/>
          </w:rPr>
          <w:t>5.2</w:t>
        </w:r>
        <w:r>
          <w:rPr>
            <w:rFonts w:asciiTheme="minorHAnsi" w:eastAsiaTheme="minorEastAsia" w:hAnsiTheme="minorHAnsi" w:cstheme="minorBidi"/>
            <w:b w:val="0"/>
            <w:bCs w:val="0"/>
            <w:smallCaps w:val="0"/>
            <w:noProof/>
            <w:sz w:val="22"/>
          </w:rPr>
          <w:tab/>
        </w:r>
        <w:r w:rsidRPr="001C4133">
          <w:rPr>
            <w:rStyle w:val="Hipervnculo"/>
            <w:noProof/>
          </w:rPr>
          <w:t>Formulario de reclamaciones</w:t>
        </w:r>
        <w:r>
          <w:rPr>
            <w:noProof/>
            <w:webHidden/>
          </w:rPr>
          <w:tab/>
        </w:r>
        <w:r>
          <w:rPr>
            <w:noProof/>
            <w:webHidden/>
          </w:rPr>
          <w:fldChar w:fldCharType="begin"/>
        </w:r>
        <w:r>
          <w:rPr>
            <w:noProof/>
            <w:webHidden/>
          </w:rPr>
          <w:instrText xml:space="preserve"> PAGEREF _Toc83135032 \h </w:instrText>
        </w:r>
        <w:r>
          <w:rPr>
            <w:noProof/>
            <w:webHidden/>
          </w:rPr>
        </w:r>
        <w:r>
          <w:rPr>
            <w:noProof/>
            <w:webHidden/>
          </w:rPr>
          <w:fldChar w:fldCharType="separate"/>
        </w:r>
        <w:r>
          <w:rPr>
            <w:noProof/>
            <w:webHidden/>
          </w:rPr>
          <w:t>42</w:t>
        </w:r>
        <w:r>
          <w:rPr>
            <w:noProof/>
            <w:webHidden/>
          </w:rPr>
          <w:fldChar w:fldCharType="end"/>
        </w:r>
      </w:hyperlink>
    </w:p>
    <w:p w14:paraId="2A1B94C0" w14:textId="2925C597" w:rsidR="00AB589E" w:rsidRDefault="00AB589E">
      <w:pPr>
        <w:pStyle w:val="TDC2"/>
        <w:tabs>
          <w:tab w:val="left" w:pos="471"/>
          <w:tab w:val="right" w:pos="9345"/>
        </w:tabs>
        <w:rPr>
          <w:rFonts w:asciiTheme="minorHAnsi" w:eastAsiaTheme="minorEastAsia" w:hAnsiTheme="minorHAnsi" w:cstheme="minorBidi"/>
          <w:b w:val="0"/>
          <w:bCs w:val="0"/>
          <w:smallCaps w:val="0"/>
          <w:noProof/>
          <w:sz w:val="22"/>
        </w:rPr>
      </w:pPr>
      <w:hyperlink w:anchor="_Toc83135033" w:history="1">
        <w:r w:rsidRPr="001C4133">
          <w:rPr>
            <w:rStyle w:val="Hipervnculo"/>
            <w:noProof/>
          </w:rPr>
          <w:t>5.3</w:t>
        </w:r>
        <w:r>
          <w:rPr>
            <w:rFonts w:asciiTheme="minorHAnsi" w:eastAsiaTheme="minorEastAsia" w:hAnsiTheme="minorHAnsi" w:cstheme="minorBidi"/>
            <w:b w:val="0"/>
            <w:bCs w:val="0"/>
            <w:smallCaps w:val="0"/>
            <w:noProof/>
            <w:sz w:val="22"/>
          </w:rPr>
          <w:tab/>
        </w:r>
        <w:r w:rsidRPr="001C4133">
          <w:rPr>
            <w:rStyle w:val="Hipervnculo"/>
            <w:noProof/>
          </w:rPr>
          <w:t>Formulario de aclaraciones</w:t>
        </w:r>
        <w:r>
          <w:rPr>
            <w:noProof/>
            <w:webHidden/>
          </w:rPr>
          <w:tab/>
        </w:r>
        <w:r>
          <w:rPr>
            <w:noProof/>
            <w:webHidden/>
          </w:rPr>
          <w:fldChar w:fldCharType="begin"/>
        </w:r>
        <w:r>
          <w:rPr>
            <w:noProof/>
            <w:webHidden/>
          </w:rPr>
          <w:instrText xml:space="preserve"> PAGEREF _Toc83135033 \h </w:instrText>
        </w:r>
        <w:r>
          <w:rPr>
            <w:noProof/>
            <w:webHidden/>
          </w:rPr>
        </w:r>
        <w:r>
          <w:rPr>
            <w:noProof/>
            <w:webHidden/>
          </w:rPr>
          <w:fldChar w:fldCharType="separate"/>
        </w:r>
        <w:r>
          <w:rPr>
            <w:noProof/>
            <w:webHidden/>
          </w:rPr>
          <w:t>42</w:t>
        </w:r>
        <w:r>
          <w:rPr>
            <w:noProof/>
            <w:webHidden/>
          </w:rPr>
          <w:fldChar w:fldCharType="end"/>
        </w:r>
      </w:hyperlink>
    </w:p>
    <w:p w14:paraId="7008D99B" w14:textId="7F264AA2" w:rsidR="00B46664" w:rsidRDefault="00EC35FE" w:rsidP="00B4236C">
      <w:pPr>
        <w:pStyle w:val="Ttulo"/>
      </w:pPr>
      <w:r w:rsidRPr="00290FEB">
        <w:rPr>
          <w:rFonts w:cs="Segoe UI Light"/>
          <w:b/>
          <w:bCs/>
          <w:caps/>
          <w:sz w:val="20"/>
          <w:szCs w:val="22"/>
          <w:u w:val="single"/>
        </w:rPr>
        <w:fldChar w:fldCharType="end"/>
      </w:r>
    </w:p>
    <w:p w14:paraId="2EE24165" w14:textId="77777777" w:rsidR="00BC42ED" w:rsidRPr="00290FEB" w:rsidRDefault="00BC42ED" w:rsidP="00484744">
      <w:pPr>
        <w:pStyle w:val="Ttulo"/>
        <w:rPr>
          <w:rFonts w:eastAsia="SimSun" w:cs="Segoe UI Light"/>
          <w:b/>
          <w:bCs/>
          <w:caps/>
          <w:spacing w:val="0"/>
          <w:kern w:val="0"/>
          <w:sz w:val="20"/>
          <w:szCs w:val="22"/>
          <w:u w:val="single"/>
        </w:rPr>
      </w:pPr>
    </w:p>
    <w:p w14:paraId="13CB779E" w14:textId="77777777" w:rsidR="00A76067" w:rsidRDefault="00A76067">
      <w:pPr>
        <w:keepLines w:val="0"/>
        <w:widowControl/>
        <w:spacing w:after="0"/>
        <w:ind w:right="0"/>
        <w:jc w:val="left"/>
        <w:rPr>
          <w:rFonts w:eastAsiaTheme="majorEastAsia" w:cstheme="majorBidi"/>
          <w:spacing w:val="-10"/>
          <w:kern w:val="28"/>
          <w:sz w:val="48"/>
          <w:szCs w:val="56"/>
        </w:rPr>
      </w:pPr>
      <w:r>
        <w:br w:type="page"/>
      </w:r>
    </w:p>
    <w:p w14:paraId="02661E86" w14:textId="1F40CB7F" w:rsidR="008A1BD7" w:rsidRPr="00290FEB" w:rsidRDefault="00B93FD1" w:rsidP="00484744">
      <w:pPr>
        <w:pStyle w:val="Ttulo"/>
      </w:pPr>
      <w:r w:rsidRPr="00290FEB">
        <w:lastRenderedPageBreak/>
        <w:t xml:space="preserve">BASES REGLAMENTARIAS DEL CAMPEONATO DE VEHÍCULOS ELÉCTRICOS </w:t>
      </w:r>
      <w:r w:rsidR="00234D8A" w:rsidRPr="00290FEB">
        <w:t>EUSKELEC</w:t>
      </w:r>
    </w:p>
    <w:p w14:paraId="22AD997A" w14:textId="4390AD52" w:rsidR="00B93FD1" w:rsidRPr="00290FEB" w:rsidRDefault="00B93FD1" w:rsidP="00F867A5">
      <w:pPr>
        <w:pStyle w:val="Ttulo"/>
        <w:rPr>
          <w:szCs w:val="48"/>
        </w:rPr>
      </w:pPr>
      <w:r w:rsidRPr="00290FEB">
        <w:rPr>
          <w:szCs w:val="48"/>
        </w:rPr>
        <w:t>(</w:t>
      </w:r>
      <w:r w:rsidR="00B46664">
        <w:rPr>
          <w:szCs w:val="48"/>
        </w:rPr>
        <w:t>V</w:t>
      </w:r>
      <w:r w:rsidRPr="00290FEB">
        <w:rPr>
          <w:szCs w:val="48"/>
        </w:rPr>
        <w:t xml:space="preserve"> EDICIÓN)</w:t>
      </w:r>
    </w:p>
    <w:p w14:paraId="78E5A9E5" w14:textId="77777777" w:rsidR="00067F79" w:rsidRPr="00290FEB" w:rsidRDefault="00067F79" w:rsidP="00067F79"/>
    <w:p w14:paraId="1DB3BF76" w14:textId="77777777" w:rsidR="00C96A26" w:rsidRPr="00290FEB" w:rsidRDefault="00C96A26" w:rsidP="00C96A26">
      <w:pPr>
        <w:pStyle w:val="Ttulo1"/>
      </w:pPr>
      <w:bookmarkStart w:id="0" w:name="_Ref7080313"/>
      <w:bookmarkStart w:id="1" w:name="_Ref7080317"/>
      <w:bookmarkStart w:id="2" w:name="_Toc83134944"/>
      <w:r w:rsidRPr="00290FEB">
        <w:lastRenderedPageBreak/>
        <w:t>Introducción</w:t>
      </w:r>
      <w:bookmarkEnd w:id="0"/>
      <w:bookmarkEnd w:id="1"/>
      <w:bookmarkEnd w:id="2"/>
    </w:p>
    <w:p w14:paraId="70B42A0B" w14:textId="77777777" w:rsidR="00FB7E7E" w:rsidRPr="00290FEB" w:rsidRDefault="00FB7E7E" w:rsidP="005A0D71">
      <w:bookmarkStart w:id="3" w:name="_Toc534644935"/>
      <w:bookmarkStart w:id="4" w:name="_Toc534830987"/>
      <w:bookmarkStart w:id="5" w:name="_Toc495431501"/>
    </w:p>
    <w:p w14:paraId="2CA9B344" w14:textId="6DFF2826" w:rsidR="00C96A26" w:rsidRPr="00290FEB" w:rsidRDefault="00C96A26" w:rsidP="00C96A26">
      <w:pPr>
        <w:pStyle w:val="Ttulo2"/>
      </w:pPr>
      <w:bookmarkStart w:id="6" w:name="_Toc83134945"/>
      <w:r w:rsidRPr="00290FEB">
        <w:t>Autoridad reglamentaria del campeonato</w:t>
      </w:r>
      <w:bookmarkEnd w:id="3"/>
      <w:bookmarkEnd w:id="4"/>
      <w:bookmarkEnd w:id="6"/>
    </w:p>
    <w:p w14:paraId="054F12F8" w14:textId="77777777" w:rsidR="00C96A26" w:rsidRPr="00290FEB" w:rsidRDefault="00C96A26" w:rsidP="00C96A26">
      <w:r w:rsidRPr="00290FEB">
        <w:t>El Reglamento del Campeonato ha sido validado por la comisión organizadora, que estará formada por un representante de cada una de las entidades promotoras de este campeonato.</w:t>
      </w:r>
    </w:p>
    <w:p w14:paraId="459770B6" w14:textId="77777777" w:rsidR="00C96A26" w:rsidRPr="00290FEB" w:rsidRDefault="00C96A26" w:rsidP="00C96A26">
      <w:pPr>
        <w:pStyle w:val="Prrafodelista"/>
        <w:numPr>
          <w:ilvl w:val="0"/>
          <w:numId w:val="6"/>
        </w:numPr>
        <w:rPr>
          <w:rFonts w:ascii="Segoe UI Light" w:eastAsia="SimSun" w:hAnsi="Segoe UI Light" w:cs="Segoe UI Light"/>
        </w:rPr>
      </w:pPr>
      <w:r w:rsidRPr="00290FEB">
        <w:rPr>
          <w:rFonts w:ascii="Segoe UI Light" w:eastAsia="SimSun" w:hAnsi="Segoe UI Light" w:cs="Segoe UI Light"/>
        </w:rPr>
        <w:t>Tknika</w:t>
      </w:r>
    </w:p>
    <w:p w14:paraId="5DCBCDEF" w14:textId="77777777" w:rsidR="00C96A26" w:rsidRPr="00290FEB" w:rsidRDefault="00C96A26" w:rsidP="00C96A26">
      <w:pPr>
        <w:pStyle w:val="Prrafodelista"/>
        <w:numPr>
          <w:ilvl w:val="0"/>
          <w:numId w:val="6"/>
        </w:numPr>
        <w:rPr>
          <w:rFonts w:ascii="Segoe UI Light" w:eastAsia="SimSun" w:hAnsi="Segoe UI Light" w:cs="Segoe UI Light"/>
        </w:rPr>
      </w:pPr>
      <w:r w:rsidRPr="00290FEB">
        <w:rPr>
          <w:rFonts w:ascii="Segoe UI Light" w:eastAsia="SimSun" w:hAnsi="Segoe UI Light" w:cs="Segoe UI Light"/>
        </w:rPr>
        <w:t>Alterity</w:t>
      </w:r>
    </w:p>
    <w:p w14:paraId="6EA81F2A" w14:textId="77777777" w:rsidR="00C96A26" w:rsidRPr="00290FEB" w:rsidRDefault="00C96A26" w:rsidP="00C96A26">
      <w:r w:rsidRPr="00290FEB">
        <w:t>Esta comisión es la autoridad reguladora del campeonato y como tal nombrará una Dirección Técnica para el Campeonato.</w:t>
      </w:r>
      <w:bookmarkEnd w:id="5"/>
    </w:p>
    <w:p w14:paraId="42C08A30" w14:textId="0B12FC48" w:rsidR="00C96A26" w:rsidRPr="00290FEB" w:rsidRDefault="00C96A26" w:rsidP="00C96A26">
      <w:pPr>
        <w:widowControl/>
        <w:spacing w:after="0"/>
        <w:ind w:right="0"/>
        <w:jc w:val="left"/>
        <w:rPr>
          <w:b/>
        </w:rPr>
      </w:pPr>
    </w:p>
    <w:p w14:paraId="277EFCF9" w14:textId="77777777" w:rsidR="00C96A26" w:rsidRPr="00290FEB" w:rsidRDefault="00C96A26" w:rsidP="00C96A26">
      <w:pPr>
        <w:pStyle w:val="Ttulo2"/>
      </w:pPr>
      <w:bookmarkStart w:id="7" w:name="_Toc534644943"/>
      <w:bookmarkStart w:id="8" w:name="_Toc534830989"/>
      <w:bookmarkStart w:id="9" w:name="_Toc83134946"/>
      <w:r w:rsidRPr="00290FEB">
        <w:t>Fases de la competición</w:t>
      </w:r>
      <w:bookmarkEnd w:id="7"/>
      <w:bookmarkEnd w:id="8"/>
      <w:bookmarkEnd w:id="9"/>
    </w:p>
    <w:p w14:paraId="79F80372" w14:textId="63E303DE" w:rsidR="00C2593A" w:rsidRDefault="00C96A26" w:rsidP="00C96A26">
      <w:r w:rsidRPr="00290FEB">
        <w:t>Todos los proyectos y prototipos presentados por los participantes serán evaluados en diferentes pruebas, divididas en dos fases</w:t>
      </w:r>
      <w:r w:rsidR="00C2593A">
        <w:t>:</w:t>
      </w:r>
      <w:r w:rsidRPr="00290FEB">
        <w:t xml:space="preserve"> </w:t>
      </w:r>
    </w:p>
    <w:p w14:paraId="416B4742" w14:textId="5B675747" w:rsidR="00C2593A" w:rsidRDefault="00C96A26" w:rsidP="00C2593A">
      <w:pPr>
        <w:pStyle w:val="Prrafodelista"/>
        <w:numPr>
          <w:ilvl w:val="0"/>
          <w:numId w:val="40"/>
        </w:numPr>
        <w:rPr>
          <w:rFonts w:ascii="Segoe UI Light" w:eastAsia="SimSun" w:hAnsi="Segoe UI Light"/>
          <w:sz w:val="24"/>
          <w:szCs w:val="20"/>
          <w:lang w:eastAsia="es-ES"/>
        </w:rPr>
      </w:pPr>
      <w:r w:rsidRPr="0006603D">
        <w:rPr>
          <w:rFonts w:ascii="Segoe UI Light" w:eastAsia="SimSun" w:hAnsi="Segoe UI Light"/>
          <w:sz w:val="24"/>
          <w:szCs w:val="20"/>
          <w:lang w:eastAsia="es-ES"/>
        </w:rPr>
        <w:t xml:space="preserve">Fase 1: </w:t>
      </w:r>
      <w:r w:rsidR="00D922CD" w:rsidRPr="0006603D">
        <w:rPr>
          <w:rFonts w:ascii="Segoe UI Light" w:eastAsia="SimSun" w:hAnsi="Segoe UI Light"/>
          <w:sz w:val="24"/>
          <w:szCs w:val="20"/>
          <w:lang w:eastAsia="es-ES"/>
        </w:rPr>
        <w:t>á</w:t>
      </w:r>
      <w:r w:rsidRPr="0006603D">
        <w:rPr>
          <w:rFonts w:ascii="Segoe UI Light" w:eastAsia="SimSun" w:hAnsi="Segoe UI Light"/>
          <w:sz w:val="24"/>
          <w:szCs w:val="20"/>
          <w:lang w:eastAsia="es-ES"/>
        </w:rPr>
        <w:t>mbito técnico y creativo</w:t>
      </w:r>
      <w:r w:rsidR="001B5E05" w:rsidRPr="0006603D">
        <w:rPr>
          <w:rFonts w:ascii="Segoe UI Light" w:eastAsia="SimSun" w:hAnsi="Segoe UI Light"/>
          <w:sz w:val="24"/>
          <w:szCs w:val="20"/>
          <w:lang w:eastAsia="es-ES"/>
        </w:rPr>
        <w:t>,</w:t>
      </w:r>
      <w:r w:rsidRPr="0006603D">
        <w:rPr>
          <w:rFonts w:ascii="Segoe UI Light" w:eastAsia="SimSun" w:hAnsi="Segoe UI Light"/>
          <w:sz w:val="24"/>
          <w:szCs w:val="20"/>
          <w:lang w:eastAsia="es-ES"/>
        </w:rPr>
        <w:t xml:space="preserve"> </w:t>
      </w:r>
      <w:r w:rsidR="001B5E05" w:rsidRPr="0006603D">
        <w:rPr>
          <w:rFonts w:ascii="Segoe UI Light" w:eastAsia="SimSun" w:hAnsi="Segoe UI Light"/>
          <w:sz w:val="24"/>
          <w:szCs w:val="20"/>
          <w:lang w:eastAsia="es-ES"/>
        </w:rPr>
        <w:t xml:space="preserve">que se desarrollará empezando en </w:t>
      </w:r>
      <w:r w:rsidR="00F22594" w:rsidRPr="0006603D">
        <w:rPr>
          <w:rFonts w:ascii="Segoe UI Light" w:eastAsia="SimSun" w:hAnsi="Segoe UI Light"/>
          <w:sz w:val="24"/>
          <w:szCs w:val="20"/>
          <w:lang w:eastAsia="es-ES"/>
        </w:rPr>
        <w:t>o</w:t>
      </w:r>
      <w:r w:rsidR="001B5E05" w:rsidRPr="0006603D">
        <w:rPr>
          <w:rFonts w:ascii="Segoe UI Light" w:eastAsia="SimSun" w:hAnsi="Segoe UI Light"/>
          <w:sz w:val="24"/>
          <w:szCs w:val="20"/>
          <w:lang w:eastAsia="es-ES"/>
        </w:rPr>
        <w:t>ctubre y durante todo el curso 202</w:t>
      </w:r>
      <w:r w:rsidR="00A86D46" w:rsidRPr="0006603D">
        <w:rPr>
          <w:rFonts w:ascii="Segoe UI Light" w:eastAsia="SimSun" w:hAnsi="Segoe UI Light"/>
          <w:sz w:val="24"/>
          <w:szCs w:val="20"/>
          <w:lang w:eastAsia="es-ES"/>
        </w:rPr>
        <w:t>1</w:t>
      </w:r>
      <w:r w:rsidR="001B5E05" w:rsidRPr="0006603D">
        <w:rPr>
          <w:rFonts w:ascii="Segoe UI Light" w:eastAsia="SimSun" w:hAnsi="Segoe UI Light"/>
          <w:sz w:val="24"/>
          <w:szCs w:val="20"/>
          <w:lang w:eastAsia="es-ES"/>
        </w:rPr>
        <w:t>-202</w:t>
      </w:r>
      <w:r w:rsidR="00A86D46" w:rsidRPr="0006603D">
        <w:rPr>
          <w:rFonts w:ascii="Segoe UI Light" w:eastAsia="SimSun" w:hAnsi="Segoe UI Light"/>
          <w:sz w:val="24"/>
          <w:szCs w:val="20"/>
          <w:lang w:eastAsia="es-ES"/>
        </w:rPr>
        <w:t>2</w:t>
      </w:r>
      <w:r w:rsidR="00C2593A">
        <w:rPr>
          <w:rFonts w:ascii="Segoe UI Light" w:eastAsia="SimSun" w:hAnsi="Segoe UI Light"/>
          <w:sz w:val="24"/>
          <w:szCs w:val="20"/>
          <w:lang w:eastAsia="es-ES"/>
        </w:rPr>
        <w:t>.</w:t>
      </w:r>
    </w:p>
    <w:p w14:paraId="5F6F6D24" w14:textId="7D94942D" w:rsidR="009B20E1" w:rsidRPr="0006603D" w:rsidRDefault="00C96A26">
      <w:pPr>
        <w:pStyle w:val="Prrafodelista"/>
        <w:numPr>
          <w:ilvl w:val="0"/>
          <w:numId w:val="40"/>
        </w:numPr>
        <w:rPr>
          <w:rFonts w:ascii="Segoe UI Light" w:eastAsia="SimSun" w:hAnsi="Segoe UI Light"/>
          <w:sz w:val="24"/>
          <w:szCs w:val="20"/>
          <w:lang w:eastAsia="es-ES"/>
        </w:rPr>
      </w:pPr>
      <w:r w:rsidRPr="0006603D">
        <w:rPr>
          <w:rFonts w:ascii="Segoe UI Light" w:eastAsia="SimSun" w:hAnsi="Segoe UI Light"/>
          <w:sz w:val="24"/>
          <w:szCs w:val="20"/>
          <w:lang w:eastAsia="es-ES"/>
        </w:rPr>
        <w:t>Fase 2: Pruebas dinámicas</w:t>
      </w:r>
      <w:r w:rsidR="001B5E05" w:rsidRPr="0006603D">
        <w:rPr>
          <w:rFonts w:ascii="Segoe UI Light" w:eastAsia="SimSun" w:hAnsi="Segoe UI Light"/>
          <w:sz w:val="24"/>
          <w:szCs w:val="20"/>
          <w:lang w:eastAsia="es-ES"/>
        </w:rPr>
        <w:t>, que se celebrará entre Mayo y Junio de 202</w:t>
      </w:r>
      <w:r w:rsidR="00A86D46" w:rsidRPr="0006603D">
        <w:rPr>
          <w:rFonts w:ascii="Segoe UI Light" w:eastAsia="SimSun" w:hAnsi="Segoe UI Light"/>
          <w:sz w:val="24"/>
          <w:szCs w:val="20"/>
          <w:lang w:eastAsia="es-ES"/>
        </w:rPr>
        <w:t>2</w:t>
      </w:r>
      <w:r w:rsidR="009B20E1">
        <w:rPr>
          <w:rFonts w:ascii="Segoe UI Light" w:eastAsia="SimSun" w:hAnsi="Segoe UI Light"/>
          <w:sz w:val="24"/>
          <w:szCs w:val="20"/>
          <w:lang w:eastAsia="es-ES"/>
        </w:rPr>
        <w:t>.</w:t>
      </w:r>
      <w:r w:rsidRPr="0006603D">
        <w:rPr>
          <w:rFonts w:ascii="Segoe UI Light" w:eastAsia="SimSun" w:hAnsi="Segoe UI Light"/>
          <w:sz w:val="24"/>
          <w:szCs w:val="20"/>
          <w:lang w:eastAsia="es-ES"/>
        </w:rPr>
        <w:t xml:space="preserve"> </w:t>
      </w:r>
    </w:p>
    <w:p w14:paraId="30EC45B8" w14:textId="7F8F090B" w:rsidR="00C96A26" w:rsidRPr="00290FEB" w:rsidRDefault="00C96A26" w:rsidP="00C96A26">
      <w:r w:rsidRPr="009B20E1">
        <w:t xml:space="preserve">El campeonato consta de diferentes </w:t>
      </w:r>
      <w:r w:rsidR="00691A0D">
        <w:t>pruebas</w:t>
      </w:r>
      <w:r w:rsidR="00691A0D" w:rsidRPr="009B20E1">
        <w:t xml:space="preserve"> </w:t>
      </w:r>
      <w:r w:rsidRPr="009B20E1">
        <w:t>que dependiendo de su objetivo puntuar</w:t>
      </w:r>
      <w:r w:rsidR="00101685">
        <w:t>á</w:t>
      </w:r>
      <w:r w:rsidRPr="009B20E1">
        <w:t xml:space="preserve">n o </w:t>
      </w:r>
      <w:r w:rsidR="00A05227">
        <w:t>no a los equipos</w:t>
      </w:r>
      <w:r w:rsidRPr="009B20E1">
        <w:t>:</w:t>
      </w:r>
    </w:p>
    <w:tbl>
      <w:tblPr>
        <w:tblStyle w:val="Tablaconcuadrcula2-nfasis6"/>
        <w:tblW w:w="0" w:type="auto"/>
        <w:tblLook w:val="04A0" w:firstRow="1" w:lastRow="0" w:firstColumn="1" w:lastColumn="0" w:noHBand="0" w:noVBand="1"/>
      </w:tblPr>
      <w:tblGrid>
        <w:gridCol w:w="3598"/>
        <w:gridCol w:w="2642"/>
        <w:gridCol w:w="3115"/>
      </w:tblGrid>
      <w:tr w:rsidR="00C96A26" w:rsidRPr="00290FEB" w14:paraId="15E75B99" w14:textId="77777777" w:rsidTr="00221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733B792F" w14:textId="2D5AEC06" w:rsidR="00C96A26" w:rsidRPr="00290FEB" w:rsidRDefault="00691A0D" w:rsidP="00C96A26">
            <w:pPr>
              <w:jc w:val="center"/>
            </w:pPr>
            <w:r>
              <w:t>Pruebas</w:t>
            </w:r>
          </w:p>
        </w:tc>
        <w:tc>
          <w:tcPr>
            <w:tcW w:w="2642" w:type="dxa"/>
          </w:tcPr>
          <w:p w14:paraId="4BA4FC01" w14:textId="77777777" w:rsidR="00C96A26" w:rsidRPr="00290FEB" w:rsidRDefault="00C96A26" w:rsidP="00C96A26">
            <w:pPr>
              <w:jc w:val="center"/>
              <w:cnfStyle w:val="100000000000" w:firstRow="1" w:lastRow="0" w:firstColumn="0" w:lastColumn="0" w:oddVBand="0" w:evenVBand="0" w:oddHBand="0" w:evenHBand="0" w:firstRowFirstColumn="0" w:firstRowLastColumn="0" w:lastRowFirstColumn="0" w:lastRowLastColumn="0"/>
            </w:pPr>
            <w:r w:rsidRPr="00290FEB">
              <w:t>Excluyente</w:t>
            </w:r>
          </w:p>
        </w:tc>
        <w:tc>
          <w:tcPr>
            <w:tcW w:w="3115" w:type="dxa"/>
          </w:tcPr>
          <w:p w14:paraId="13649CFD" w14:textId="77777777" w:rsidR="00C96A26" w:rsidRPr="00290FEB" w:rsidRDefault="00C96A26" w:rsidP="00C96A26">
            <w:pPr>
              <w:jc w:val="center"/>
              <w:cnfStyle w:val="100000000000" w:firstRow="1" w:lastRow="0" w:firstColumn="0" w:lastColumn="0" w:oddVBand="0" w:evenVBand="0" w:oddHBand="0" w:evenHBand="0" w:firstRowFirstColumn="0" w:firstRowLastColumn="0" w:lastRowFirstColumn="0" w:lastRowLastColumn="0"/>
            </w:pPr>
            <w:r w:rsidRPr="00290FEB">
              <w:t>Puntuable</w:t>
            </w:r>
          </w:p>
        </w:tc>
      </w:tr>
      <w:tr w:rsidR="00C96A26" w:rsidRPr="00290FEB" w14:paraId="7CBC60C5" w14:textId="77777777" w:rsidTr="0022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3BBB1BEC" w14:textId="77777777" w:rsidR="00C96A26" w:rsidRPr="00290FEB" w:rsidRDefault="00C96A26" w:rsidP="00C96A26">
            <w:pPr>
              <w:jc w:val="left"/>
            </w:pPr>
            <w:r w:rsidRPr="00290FEB">
              <w:t>Fase 1: Ámbito técnico y creativo</w:t>
            </w:r>
          </w:p>
        </w:tc>
        <w:tc>
          <w:tcPr>
            <w:tcW w:w="2642" w:type="dxa"/>
          </w:tcPr>
          <w:p w14:paraId="142B0873"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rsidRPr="00290FEB">
              <w:t>Sí</w:t>
            </w:r>
          </w:p>
        </w:tc>
        <w:tc>
          <w:tcPr>
            <w:tcW w:w="3115" w:type="dxa"/>
          </w:tcPr>
          <w:p w14:paraId="51EFEF4E"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rsidRPr="00290FEB">
              <w:t>Sí</w:t>
            </w:r>
          </w:p>
        </w:tc>
      </w:tr>
      <w:tr w:rsidR="00C96A26" w:rsidRPr="00290FEB" w14:paraId="4E6EB0EE" w14:textId="77777777" w:rsidTr="00221B03">
        <w:tc>
          <w:tcPr>
            <w:cnfStyle w:val="001000000000" w:firstRow="0" w:lastRow="0" w:firstColumn="1" w:lastColumn="0" w:oddVBand="0" w:evenVBand="0" w:oddHBand="0" w:evenHBand="0" w:firstRowFirstColumn="0" w:firstRowLastColumn="0" w:lastRowFirstColumn="0" w:lastRowLastColumn="0"/>
            <w:tcW w:w="3598" w:type="dxa"/>
          </w:tcPr>
          <w:p w14:paraId="61D952CF" w14:textId="77777777" w:rsidR="00C96A26" w:rsidRPr="00290FEB" w:rsidRDefault="00C96A26" w:rsidP="00C96A26">
            <w:pPr>
              <w:jc w:val="left"/>
            </w:pPr>
            <w:r w:rsidRPr="00290FEB">
              <w:t>Verificaciones Técnicas</w:t>
            </w:r>
          </w:p>
        </w:tc>
        <w:tc>
          <w:tcPr>
            <w:tcW w:w="2642" w:type="dxa"/>
          </w:tcPr>
          <w:p w14:paraId="694AC91B" w14:textId="77777777" w:rsidR="00C96A26" w:rsidRPr="00290FEB" w:rsidRDefault="00C96A26" w:rsidP="00C96A26">
            <w:pPr>
              <w:jc w:val="center"/>
              <w:cnfStyle w:val="000000000000" w:firstRow="0" w:lastRow="0" w:firstColumn="0" w:lastColumn="0" w:oddVBand="0" w:evenVBand="0" w:oddHBand="0" w:evenHBand="0" w:firstRowFirstColumn="0" w:firstRowLastColumn="0" w:lastRowFirstColumn="0" w:lastRowLastColumn="0"/>
            </w:pPr>
            <w:r w:rsidRPr="00290FEB">
              <w:t>Sí</w:t>
            </w:r>
          </w:p>
        </w:tc>
        <w:tc>
          <w:tcPr>
            <w:tcW w:w="3115" w:type="dxa"/>
          </w:tcPr>
          <w:p w14:paraId="7511FEF3" w14:textId="77777777" w:rsidR="00C96A26" w:rsidRPr="00290FEB" w:rsidRDefault="00C96A26" w:rsidP="00C96A26">
            <w:pPr>
              <w:jc w:val="center"/>
              <w:cnfStyle w:val="000000000000" w:firstRow="0" w:lastRow="0" w:firstColumn="0" w:lastColumn="0" w:oddVBand="0" w:evenVBand="0" w:oddHBand="0" w:evenHBand="0" w:firstRowFirstColumn="0" w:firstRowLastColumn="0" w:lastRowFirstColumn="0" w:lastRowLastColumn="0"/>
            </w:pPr>
            <w:r w:rsidRPr="00290FEB">
              <w:t>No</w:t>
            </w:r>
          </w:p>
        </w:tc>
      </w:tr>
      <w:tr w:rsidR="00C96A26" w:rsidRPr="00290FEB" w14:paraId="31A53C89" w14:textId="77777777" w:rsidTr="0022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07866FA8" w14:textId="77777777" w:rsidR="00C96A26" w:rsidRPr="00290FEB" w:rsidRDefault="00C96A26" w:rsidP="00C96A26">
            <w:pPr>
              <w:jc w:val="left"/>
            </w:pPr>
            <w:r w:rsidRPr="00290FEB">
              <w:t>Fase 2: Pruebas dinámicas</w:t>
            </w:r>
          </w:p>
        </w:tc>
        <w:tc>
          <w:tcPr>
            <w:tcW w:w="2642" w:type="dxa"/>
          </w:tcPr>
          <w:p w14:paraId="4B7647AA"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rsidRPr="00290FEB">
              <w:t>Sí</w:t>
            </w:r>
          </w:p>
        </w:tc>
        <w:tc>
          <w:tcPr>
            <w:tcW w:w="3115" w:type="dxa"/>
          </w:tcPr>
          <w:p w14:paraId="13A8111D" w14:textId="77777777" w:rsidR="00C96A26" w:rsidRPr="00290FEB" w:rsidRDefault="00C96A26" w:rsidP="00C96A26">
            <w:pPr>
              <w:keepNext/>
              <w:jc w:val="center"/>
              <w:cnfStyle w:val="000000100000" w:firstRow="0" w:lastRow="0" w:firstColumn="0" w:lastColumn="0" w:oddVBand="0" w:evenVBand="0" w:oddHBand="1" w:evenHBand="0" w:firstRowFirstColumn="0" w:firstRowLastColumn="0" w:lastRowFirstColumn="0" w:lastRowLastColumn="0"/>
            </w:pPr>
            <w:r w:rsidRPr="00290FEB">
              <w:t>Sí</w:t>
            </w:r>
          </w:p>
        </w:tc>
      </w:tr>
    </w:tbl>
    <w:p w14:paraId="7991DC7F" w14:textId="5C709565" w:rsidR="005E1345" w:rsidRPr="00E301C3" w:rsidRDefault="00C96A26" w:rsidP="00E301C3">
      <w:pPr>
        <w:pStyle w:val="Descripcin"/>
        <w:jc w:val="center"/>
        <w:rPr>
          <w:sz w:val="22"/>
        </w:rPr>
      </w:pPr>
      <w:r w:rsidRPr="00290FEB">
        <w:rPr>
          <w:sz w:val="22"/>
        </w:rPr>
        <w:t xml:space="preserve">Tabla </w:t>
      </w:r>
      <w:r w:rsidR="00646480" w:rsidRPr="00290FEB">
        <w:rPr>
          <w:sz w:val="22"/>
        </w:rPr>
        <w:fldChar w:fldCharType="begin"/>
      </w:r>
      <w:r w:rsidR="00646480" w:rsidRPr="00290FEB">
        <w:rPr>
          <w:sz w:val="22"/>
        </w:rPr>
        <w:instrText xml:space="preserve"> SEQ Tabla \* ARABIC </w:instrText>
      </w:r>
      <w:r w:rsidR="00646480" w:rsidRPr="00290FEB">
        <w:rPr>
          <w:sz w:val="22"/>
        </w:rPr>
        <w:fldChar w:fldCharType="separate"/>
      </w:r>
      <w:r w:rsidR="00AB589E">
        <w:rPr>
          <w:noProof/>
          <w:sz w:val="22"/>
        </w:rPr>
        <w:t>1</w:t>
      </w:r>
      <w:r w:rsidR="00646480" w:rsidRPr="00290FEB">
        <w:rPr>
          <w:sz w:val="22"/>
        </w:rPr>
        <w:fldChar w:fldCharType="end"/>
      </w:r>
      <w:r w:rsidRPr="00290FEB">
        <w:rPr>
          <w:sz w:val="22"/>
        </w:rPr>
        <w:t xml:space="preserve">: </w:t>
      </w:r>
      <w:r w:rsidR="00691A0D">
        <w:rPr>
          <w:sz w:val="22"/>
        </w:rPr>
        <w:t>Pruebas</w:t>
      </w:r>
      <w:r w:rsidR="00691A0D" w:rsidRPr="00290FEB">
        <w:rPr>
          <w:sz w:val="22"/>
        </w:rPr>
        <w:t xml:space="preserve"> </w:t>
      </w:r>
      <w:r w:rsidRPr="00290FEB">
        <w:rPr>
          <w:sz w:val="22"/>
        </w:rPr>
        <w:t>a superar</w:t>
      </w:r>
    </w:p>
    <w:p w14:paraId="22CFF818" w14:textId="77777777" w:rsidR="00C96A26" w:rsidRPr="00290FEB" w:rsidRDefault="00C96A26" w:rsidP="00C96A26">
      <w:pPr>
        <w:pStyle w:val="Ttulo3"/>
      </w:pPr>
      <w:bookmarkStart w:id="10" w:name="_Toc534644944"/>
      <w:bookmarkStart w:id="11" w:name="_Toc534830990"/>
      <w:bookmarkStart w:id="12" w:name="_Toc83134947"/>
      <w:r w:rsidRPr="00290FEB">
        <w:t>Fase 1: Ámbito técnico y creativo</w:t>
      </w:r>
      <w:bookmarkEnd w:id="10"/>
      <w:bookmarkEnd w:id="11"/>
      <w:bookmarkEnd w:id="12"/>
    </w:p>
    <w:p w14:paraId="1F6D6A31" w14:textId="380B4E6F" w:rsidR="00C96A26" w:rsidRPr="00290FEB" w:rsidRDefault="00C96A26" w:rsidP="00C96A26">
      <w:r w:rsidRPr="00290FEB">
        <w:t xml:space="preserve">La fase 1 es una fase demostrativa en la que los equipos deberá enseñar, explicar y justificar el diseño del prototipo realizado y el proyecto de fabricación </w:t>
      </w:r>
      <w:r w:rsidR="004A3D83" w:rsidRPr="00290FEB">
        <w:t>de este</w:t>
      </w:r>
      <w:r w:rsidRPr="00290FEB">
        <w:t>.</w:t>
      </w:r>
    </w:p>
    <w:p w14:paraId="438F997D" w14:textId="789E21A3" w:rsidR="00C96A26" w:rsidRPr="00290FEB" w:rsidRDefault="00C96A26" w:rsidP="00C96A26">
      <w:r w:rsidRPr="00290FEB">
        <w:t>La normativa e información respecto a la Fase 1 del campeonato viene descrita en el punto</w:t>
      </w:r>
      <w:r w:rsidR="003E0E59" w:rsidRPr="00290FEB">
        <w:t xml:space="preserve"> </w:t>
      </w:r>
      <w:r w:rsidR="003E0E59" w:rsidRPr="00290FEB">
        <w:fldChar w:fldCharType="begin"/>
      </w:r>
      <w:r w:rsidR="003E0E59" w:rsidRPr="00290FEB">
        <w:instrText xml:space="preserve"> REF _Ref535317721 \r \h </w:instrText>
      </w:r>
      <w:r w:rsidR="00290FEB">
        <w:instrText xml:space="preserve"> \* MERGEFORMAT </w:instrText>
      </w:r>
      <w:r w:rsidR="003E0E59" w:rsidRPr="00290FEB">
        <w:fldChar w:fldCharType="separate"/>
      </w:r>
      <w:r w:rsidR="00AB589E">
        <w:t>3.1</w:t>
      </w:r>
      <w:r w:rsidR="003E0E59" w:rsidRPr="00290FEB">
        <w:fldChar w:fldCharType="end"/>
      </w:r>
      <w:r w:rsidR="003E0E59" w:rsidRPr="00290FEB">
        <w:t xml:space="preserve"> d</w:t>
      </w:r>
      <w:r w:rsidRPr="00290FEB">
        <w:t xml:space="preserve">el presente reglamento. </w:t>
      </w:r>
    </w:p>
    <w:p w14:paraId="77003962" w14:textId="77777777" w:rsidR="00C96A26" w:rsidRPr="00290FEB" w:rsidRDefault="00C96A26" w:rsidP="00C96A26">
      <w:pPr>
        <w:pStyle w:val="Ttulo3"/>
      </w:pPr>
      <w:bookmarkStart w:id="13" w:name="_Toc534644945"/>
      <w:bookmarkStart w:id="14" w:name="_Toc534830991"/>
      <w:bookmarkStart w:id="15" w:name="_Toc83134948"/>
      <w:r w:rsidRPr="00290FEB">
        <w:lastRenderedPageBreak/>
        <w:t>Fase 2: Pruebas Dinámicas</w:t>
      </w:r>
      <w:bookmarkEnd w:id="13"/>
      <w:bookmarkEnd w:id="14"/>
      <w:bookmarkEnd w:id="15"/>
    </w:p>
    <w:p w14:paraId="1EA525F3" w14:textId="152696B1" w:rsidR="003A465F" w:rsidRPr="00290FEB" w:rsidRDefault="00C96A26" w:rsidP="00C96A26">
      <w:r w:rsidRPr="00290FEB">
        <w:t xml:space="preserve">La normativa e información respecto a la Fase 2 del campeonato viene descrita en el punto </w:t>
      </w:r>
      <w:r w:rsidR="00991F67" w:rsidRPr="00290FEB">
        <w:fldChar w:fldCharType="begin"/>
      </w:r>
      <w:r w:rsidR="00991F67" w:rsidRPr="00290FEB">
        <w:instrText xml:space="preserve"> REF _Ref535317745 \r \h </w:instrText>
      </w:r>
      <w:r w:rsidR="00290FEB">
        <w:instrText xml:space="preserve"> \* MERGEFORMAT </w:instrText>
      </w:r>
      <w:r w:rsidR="00991F67" w:rsidRPr="00290FEB">
        <w:fldChar w:fldCharType="separate"/>
      </w:r>
      <w:r w:rsidR="00AB589E">
        <w:t>3.2</w:t>
      </w:r>
      <w:r w:rsidR="00991F67" w:rsidRPr="00290FEB">
        <w:fldChar w:fldCharType="end"/>
      </w:r>
      <w:r w:rsidRPr="00290FEB">
        <w:t xml:space="preserve"> del presente reglamento.</w:t>
      </w:r>
      <w:bookmarkStart w:id="16" w:name="_Toc495431513"/>
      <w:bookmarkStart w:id="17" w:name="_Toc534644946"/>
    </w:p>
    <w:p w14:paraId="372757CF" w14:textId="0090F19D" w:rsidR="00C96A26" w:rsidRPr="00290FEB" w:rsidRDefault="00C96A26" w:rsidP="00C96A26">
      <w:pPr>
        <w:pStyle w:val="Ttulo2"/>
      </w:pPr>
      <w:bookmarkStart w:id="18" w:name="_Toc534725754"/>
      <w:bookmarkStart w:id="19" w:name="_Toc534830992"/>
      <w:bookmarkStart w:id="20" w:name="_Ref496195941"/>
      <w:bookmarkStart w:id="21" w:name="_Toc534644947"/>
      <w:bookmarkStart w:id="22" w:name="_Toc83134949"/>
      <w:bookmarkEnd w:id="16"/>
      <w:bookmarkEnd w:id="17"/>
      <w:r w:rsidRPr="00290FEB">
        <w:t>Desglose del campeonato Euskelec 20</w:t>
      </w:r>
      <w:r w:rsidR="00221B03">
        <w:t>2</w:t>
      </w:r>
      <w:r w:rsidR="00507356">
        <w:t>1</w:t>
      </w:r>
      <w:r w:rsidRPr="00290FEB">
        <w:t>-20</w:t>
      </w:r>
      <w:bookmarkEnd w:id="18"/>
      <w:bookmarkEnd w:id="19"/>
      <w:r w:rsidR="00221B03">
        <w:t>2</w:t>
      </w:r>
      <w:r w:rsidR="00507356">
        <w:t>2</w:t>
      </w:r>
      <w:bookmarkEnd w:id="22"/>
    </w:p>
    <w:p w14:paraId="7B607D7B" w14:textId="0F8B628E" w:rsidR="00C96A26" w:rsidRPr="00290FEB" w:rsidRDefault="00C96A26" w:rsidP="00C96A26">
      <w:pPr>
        <w:pStyle w:val="Ttulo3"/>
      </w:pPr>
      <w:bookmarkStart w:id="23" w:name="_Toc534830993"/>
      <w:bookmarkStart w:id="24" w:name="_Toc83134950"/>
      <w:r w:rsidRPr="00290FEB">
        <w:t>Premios Euskelec 20</w:t>
      </w:r>
      <w:bookmarkEnd w:id="23"/>
      <w:r w:rsidR="00221B03">
        <w:t>2</w:t>
      </w:r>
      <w:r w:rsidR="00C82B23">
        <w:t>1</w:t>
      </w:r>
      <w:r w:rsidR="00221B03">
        <w:t>-202</w:t>
      </w:r>
      <w:r w:rsidR="00C82B23">
        <w:t>2</w:t>
      </w:r>
      <w:bookmarkEnd w:id="24"/>
    </w:p>
    <w:p w14:paraId="3FBADD5B" w14:textId="05696F00" w:rsidR="00C96A26" w:rsidRPr="00290FEB" w:rsidRDefault="00C96A26" w:rsidP="00C96A26"/>
    <w:tbl>
      <w:tblPr>
        <w:tblStyle w:val="Tablanormal2"/>
        <w:tblW w:w="0" w:type="auto"/>
        <w:jc w:val="center"/>
        <w:tblLook w:val="0420" w:firstRow="1" w:lastRow="0" w:firstColumn="0" w:lastColumn="0" w:noHBand="0" w:noVBand="1"/>
      </w:tblPr>
      <w:tblGrid>
        <w:gridCol w:w="2189"/>
        <w:gridCol w:w="2221"/>
        <w:gridCol w:w="1686"/>
        <w:gridCol w:w="2098"/>
      </w:tblGrid>
      <w:tr w:rsidR="00A65960" w:rsidRPr="00290FEB" w14:paraId="60ECF92B" w14:textId="77777777" w:rsidTr="00C96A26">
        <w:trPr>
          <w:cnfStyle w:val="100000000000" w:firstRow="1" w:lastRow="0" w:firstColumn="0" w:lastColumn="0" w:oddVBand="0" w:evenVBand="0" w:oddHBand="0" w:evenHBand="0" w:firstRowFirstColumn="0" w:firstRowLastColumn="0" w:lastRowFirstColumn="0" w:lastRowLastColumn="0"/>
          <w:jc w:val="center"/>
        </w:trPr>
        <w:tc>
          <w:tcPr>
            <w:tcW w:w="2189" w:type="dxa"/>
            <w:vMerge w:val="restart"/>
            <w:tcBorders>
              <w:top w:val="single" w:sz="8" w:space="0" w:color="000000"/>
            </w:tcBorders>
          </w:tcPr>
          <w:p w14:paraId="7ECAC7B1" w14:textId="79EABA0F" w:rsidR="00A65960" w:rsidRPr="00290FEB" w:rsidRDefault="00A65960" w:rsidP="00C96A26">
            <w:pPr>
              <w:jc w:val="center"/>
            </w:pPr>
            <w:r w:rsidRPr="00290FEB">
              <w:rPr>
                <w:noProof/>
              </w:rPr>
              <w:drawing>
                <wp:anchor distT="0" distB="0" distL="114300" distR="114300" simplePos="0" relativeHeight="251645952" behindDoc="0" locked="0" layoutInCell="1" allowOverlap="1" wp14:anchorId="2ED7905E" wp14:editId="6775D473">
                  <wp:simplePos x="0" y="0"/>
                  <wp:positionH relativeFrom="column">
                    <wp:posOffset>-2230319</wp:posOffset>
                  </wp:positionH>
                  <wp:positionV relativeFrom="paragraph">
                    <wp:posOffset>2773474</wp:posOffset>
                  </wp:positionV>
                  <wp:extent cx="5717714" cy="883690"/>
                  <wp:effectExtent l="0" t="2223"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ransparente.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750313" cy="888728"/>
                          </a:xfrm>
                          <a:prstGeom prst="rect">
                            <a:avLst/>
                          </a:prstGeom>
                        </pic:spPr>
                      </pic:pic>
                    </a:graphicData>
                  </a:graphic>
                  <wp14:sizeRelH relativeFrom="margin">
                    <wp14:pctWidth>0</wp14:pctWidth>
                  </wp14:sizeRelH>
                  <wp14:sizeRelV relativeFrom="margin">
                    <wp14:pctHeight>0</wp14:pctHeight>
                  </wp14:sizeRelV>
                </wp:anchor>
              </w:drawing>
            </w:r>
          </w:p>
        </w:tc>
        <w:tc>
          <w:tcPr>
            <w:tcW w:w="2221" w:type="dxa"/>
            <w:vMerge w:val="restart"/>
            <w:tcBorders>
              <w:top w:val="single" w:sz="8" w:space="0" w:color="000000"/>
            </w:tcBorders>
            <w:shd w:val="clear" w:color="auto" w:fill="A3CEED" w:themeFill="accent6" w:themeFillTint="66"/>
            <w:vAlign w:val="center"/>
          </w:tcPr>
          <w:p w14:paraId="445BD71F" w14:textId="77777777" w:rsidR="00A65960" w:rsidRPr="00290FEB" w:rsidRDefault="00A65960" w:rsidP="00C96A26">
            <w:pPr>
              <w:jc w:val="center"/>
              <w:rPr>
                <w:b w:val="0"/>
                <w:bCs w:val="0"/>
                <w:sz w:val="28"/>
              </w:rPr>
            </w:pPr>
            <w:r w:rsidRPr="00290FEB">
              <w:rPr>
                <w:b w:val="0"/>
                <w:bCs w:val="0"/>
                <w:sz w:val="28"/>
              </w:rPr>
              <w:t xml:space="preserve">Fase 1: </w:t>
            </w:r>
          </w:p>
          <w:p w14:paraId="1258A9FD" w14:textId="77777777" w:rsidR="00A65960" w:rsidRPr="00290FEB" w:rsidRDefault="00A65960" w:rsidP="00C96A26">
            <w:pPr>
              <w:jc w:val="center"/>
              <w:rPr>
                <w:b w:val="0"/>
                <w:bCs w:val="0"/>
              </w:rPr>
            </w:pPr>
            <w:r w:rsidRPr="00290FEB">
              <w:rPr>
                <w:b w:val="0"/>
                <w:bCs w:val="0"/>
                <w:sz w:val="28"/>
              </w:rPr>
              <w:t>Ámbito Técnico y Creativo</w:t>
            </w:r>
          </w:p>
        </w:tc>
        <w:tc>
          <w:tcPr>
            <w:tcW w:w="1686" w:type="dxa"/>
            <w:vMerge w:val="restart"/>
            <w:tcBorders>
              <w:top w:val="single" w:sz="8" w:space="0" w:color="000000"/>
            </w:tcBorders>
            <w:vAlign w:val="center"/>
          </w:tcPr>
          <w:p w14:paraId="6E7E0DB3" w14:textId="77777777" w:rsidR="00A65960" w:rsidRPr="00290FEB" w:rsidRDefault="00A65960" w:rsidP="00C96A26">
            <w:pPr>
              <w:jc w:val="center"/>
              <w:rPr>
                <w:b w:val="0"/>
                <w:bCs w:val="0"/>
              </w:rPr>
            </w:pPr>
            <w:r w:rsidRPr="00290FEB">
              <w:rPr>
                <w:b w:val="0"/>
                <w:bCs w:val="0"/>
              </w:rPr>
              <w:t>Desafíos</w:t>
            </w:r>
            <w:r w:rsidRPr="00290FEB">
              <w:rPr>
                <w:b w:val="0"/>
                <w:bCs w:val="0"/>
                <w:noProof/>
              </w:rPr>
              <w:t xml:space="preserve"> </w:t>
            </w:r>
          </w:p>
        </w:tc>
        <w:tc>
          <w:tcPr>
            <w:tcW w:w="2098" w:type="dxa"/>
            <w:tcBorders>
              <w:top w:val="single" w:sz="8" w:space="0" w:color="000000"/>
              <w:bottom w:val="nil"/>
              <w:right w:val="nil"/>
            </w:tcBorders>
            <w:vAlign w:val="center"/>
          </w:tcPr>
          <w:p w14:paraId="74E06E1B" w14:textId="77777777" w:rsidR="00A65960" w:rsidRPr="00290FEB" w:rsidRDefault="00A65960" w:rsidP="00C96A26">
            <w:pPr>
              <w:jc w:val="left"/>
              <w:rPr>
                <w:rFonts w:eastAsia="Times New Roman"/>
                <w:b w:val="0"/>
              </w:rPr>
            </w:pPr>
            <w:r w:rsidRPr="00290FEB">
              <w:rPr>
                <w:rFonts w:eastAsia="Times New Roman"/>
                <w:b w:val="0"/>
              </w:rPr>
              <w:t>Estructura Equipo</w:t>
            </w:r>
          </w:p>
        </w:tc>
      </w:tr>
      <w:tr w:rsidR="00A65960" w:rsidRPr="00290FEB" w14:paraId="6EC90630"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7E1FCE18" w14:textId="77777777" w:rsidR="00A65960" w:rsidRPr="00290FEB" w:rsidRDefault="00A65960" w:rsidP="00C96A26"/>
        </w:tc>
        <w:tc>
          <w:tcPr>
            <w:tcW w:w="2221" w:type="dxa"/>
            <w:vMerge/>
            <w:shd w:val="clear" w:color="auto" w:fill="A3CEED" w:themeFill="accent6" w:themeFillTint="66"/>
            <w:vAlign w:val="center"/>
          </w:tcPr>
          <w:p w14:paraId="25326901" w14:textId="77777777" w:rsidR="00A65960" w:rsidRPr="00290FEB" w:rsidRDefault="00A65960" w:rsidP="00C96A26">
            <w:pPr>
              <w:jc w:val="center"/>
            </w:pPr>
          </w:p>
        </w:tc>
        <w:tc>
          <w:tcPr>
            <w:tcW w:w="1686" w:type="dxa"/>
            <w:vMerge/>
            <w:shd w:val="clear" w:color="auto" w:fill="D4EAF3" w:themeFill="accent1" w:themeFillTint="33"/>
            <w:vAlign w:val="center"/>
          </w:tcPr>
          <w:p w14:paraId="19F30FA0"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1CAB32D0" w14:textId="5A130D92" w:rsidR="00A65960" w:rsidRPr="00290FEB" w:rsidRDefault="00A65960" w:rsidP="00C96A26">
            <w:pPr>
              <w:jc w:val="left"/>
            </w:pPr>
            <w:r>
              <w:rPr>
                <w:rFonts w:eastAsia="Times New Roman"/>
                <w:bCs/>
              </w:rPr>
              <w:t>Análisis de la competencia</w:t>
            </w:r>
          </w:p>
        </w:tc>
      </w:tr>
      <w:tr w:rsidR="00A65960" w:rsidRPr="00290FEB" w14:paraId="7FBABCE4" w14:textId="77777777" w:rsidTr="00C96A26">
        <w:trPr>
          <w:jc w:val="center"/>
        </w:trPr>
        <w:tc>
          <w:tcPr>
            <w:tcW w:w="2189" w:type="dxa"/>
            <w:vMerge/>
          </w:tcPr>
          <w:p w14:paraId="30FF5B38" w14:textId="77777777" w:rsidR="00A65960" w:rsidRPr="00290FEB" w:rsidRDefault="00A65960" w:rsidP="00C96A26"/>
        </w:tc>
        <w:tc>
          <w:tcPr>
            <w:tcW w:w="2221" w:type="dxa"/>
            <w:vMerge/>
            <w:shd w:val="clear" w:color="auto" w:fill="A3CEED" w:themeFill="accent6" w:themeFillTint="66"/>
            <w:vAlign w:val="center"/>
          </w:tcPr>
          <w:p w14:paraId="4F5B4FE1" w14:textId="77777777" w:rsidR="00A65960" w:rsidRPr="00290FEB" w:rsidRDefault="00A65960" w:rsidP="00C96A26">
            <w:pPr>
              <w:jc w:val="center"/>
            </w:pPr>
          </w:p>
        </w:tc>
        <w:tc>
          <w:tcPr>
            <w:tcW w:w="1686" w:type="dxa"/>
            <w:vMerge/>
            <w:vAlign w:val="center"/>
          </w:tcPr>
          <w:p w14:paraId="7D145116" w14:textId="77777777" w:rsidR="00A65960" w:rsidRPr="00290FEB" w:rsidRDefault="00A65960" w:rsidP="00C96A26">
            <w:pPr>
              <w:jc w:val="left"/>
            </w:pPr>
          </w:p>
        </w:tc>
        <w:tc>
          <w:tcPr>
            <w:tcW w:w="2098" w:type="dxa"/>
            <w:tcBorders>
              <w:top w:val="nil"/>
              <w:bottom w:val="nil"/>
              <w:right w:val="nil"/>
            </w:tcBorders>
            <w:vAlign w:val="center"/>
          </w:tcPr>
          <w:p w14:paraId="0F77BDD8" w14:textId="77777777" w:rsidR="00A65960" w:rsidRPr="00290FEB" w:rsidRDefault="00A65960" w:rsidP="00C96A26">
            <w:pPr>
              <w:jc w:val="left"/>
            </w:pPr>
            <w:r w:rsidRPr="00290FEB">
              <w:rPr>
                <w:rFonts w:eastAsia="Times New Roman"/>
                <w:bCs/>
              </w:rPr>
              <w:t>Comunicación</w:t>
            </w:r>
          </w:p>
        </w:tc>
      </w:tr>
      <w:tr w:rsidR="00A65960" w:rsidRPr="00290FEB" w14:paraId="1B638AB0"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39ED6439" w14:textId="77777777" w:rsidR="00A65960" w:rsidRPr="00290FEB" w:rsidRDefault="00A65960" w:rsidP="00C96A26"/>
        </w:tc>
        <w:tc>
          <w:tcPr>
            <w:tcW w:w="2221" w:type="dxa"/>
            <w:vMerge/>
            <w:shd w:val="clear" w:color="auto" w:fill="A3CEED" w:themeFill="accent6" w:themeFillTint="66"/>
            <w:vAlign w:val="center"/>
          </w:tcPr>
          <w:p w14:paraId="632AC009" w14:textId="77777777" w:rsidR="00A65960" w:rsidRPr="00290FEB" w:rsidRDefault="00A65960" w:rsidP="00C96A26">
            <w:pPr>
              <w:jc w:val="center"/>
            </w:pPr>
          </w:p>
        </w:tc>
        <w:tc>
          <w:tcPr>
            <w:tcW w:w="1686" w:type="dxa"/>
            <w:vMerge/>
            <w:vAlign w:val="center"/>
          </w:tcPr>
          <w:p w14:paraId="7A161798"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3C942BDD" w14:textId="77777777" w:rsidR="00A65960" w:rsidRPr="00290FEB" w:rsidRDefault="00A65960" w:rsidP="00C96A26">
            <w:pPr>
              <w:jc w:val="left"/>
              <w:rPr>
                <w:rFonts w:eastAsia="Times New Roman"/>
                <w:bCs/>
              </w:rPr>
            </w:pPr>
            <w:r w:rsidRPr="00290FEB">
              <w:rPr>
                <w:rFonts w:eastAsia="Times New Roman"/>
                <w:bCs/>
              </w:rPr>
              <w:t>Concepto</w:t>
            </w:r>
          </w:p>
        </w:tc>
      </w:tr>
      <w:tr w:rsidR="00A65960" w:rsidRPr="00290FEB" w14:paraId="40FAFB29" w14:textId="77777777" w:rsidTr="00C96A26">
        <w:trPr>
          <w:jc w:val="center"/>
        </w:trPr>
        <w:tc>
          <w:tcPr>
            <w:tcW w:w="2189" w:type="dxa"/>
            <w:vMerge/>
          </w:tcPr>
          <w:p w14:paraId="54CC4DC4" w14:textId="77777777" w:rsidR="00A65960" w:rsidRPr="00290FEB" w:rsidRDefault="00A65960" w:rsidP="00C96A26"/>
        </w:tc>
        <w:tc>
          <w:tcPr>
            <w:tcW w:w="2221" w:type="dxa"/>
            <w:vMerge/>
            <w:shd w:val="clear" w:color="auto" w:fill="A3CEED" w:themeFill="accent6" w:themeFillTint="66"/>
            <w:vAlign w:val="center"/>
          </w:tcPr>
          <w:p w14:paraId="3CD02B26" w14:textId="77777777" w:rsidR="00A65960" w:rsidRPr="00290FEB" w:rsidRDefault="00A65960" w:rsidP="00C96A26">
            <w:pPr>
              <w:jc w:val="center"/>
            </w:pPr>
          </w:p>
        </w:tc>
        <w:tc>
          <w:tcPr>
            <w:tcW w:w="1686" w:type="dxa"/>
            <w:vMerge/>
            <w:vAlign w:val="center"/>
          </w:tcPr>
          <w:p w14:paraId="19142D92" w14:textId="77777777" w:rsidR="00A65960" w:rsidRPr="00290FEB" w:rsidRDefault="00A65960" w:rsidP="00C96A26">
            <w:pPr>
              <w:jc w:val="left"/>
            </w:pPr>
          </w:p>
        </w:tc>
        <w:tc>
          <w:tcPr>
            <w:tcW w:w="2098" w:type="dxa"/>
            <w:tcBorders>
              <w:top w:val="nil"/>
              <w:bottom w:val="nil"/>
              <w:right w:val="nil"/>
            </w:tcBorders>
            <w:vAlign w:val="center"/>
          </w:tcPr>
          <w:p w14:paraId="3624E892" w14:textId="77777777" w:rsidR="00A65960" w:rsidRPr="00290FEB" w:rsidRDefault="00A65960" w:rsidP="00C96A26">
            <w:pPr>
              <w:jc w:val="left"/>
            </w:pPr>
            <w:r w:rsidRPr="00290FEB">
              <w:rPr>
                <w:rFonts w:eastAsia="Times New Roman"/>
                <w:bCs/>
              </w:rPr>
              <w:t>Esquema eléctrico</w:t>
            </w:r>
          </w:p>
        </w:tc>
      </w:tr>
      <w:tr w:rsidR="00A65960" w:rsidRPr="00290FEB" w14:paraId="2D30C3BA"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778230BA" w14:textId="77777777" w:rsidR="00A65960" w:rsidRPr="00290FEB" w:rsidRDefault="00A65960" w:rsidP="00C96A26"/>
        </w:tc>
        <w:tc>
          <w:tcPr>
            <w:tcW w:w="2221" w:type="dxa"/>
            <w:vMerge/>
            <w:shd w:val="clear" w:color="auto" w:fill="A3CEED" w:themeFill="accent6" w:themeFillTint="66"/>
            <w:vAlign w:val="center"/>
          </w:tcPr>
          <w:p w14:paraId="589451CB" w14:textId="77777777" w:rsidR="00A65960" w:rsidRPr="00290FEB" w:rsidRDefault="00A65960" w:rsidP="00C96A26">
            <w:pPr>
              <w:jc w:val="center"/>
            </w:pPr>
          </w:p>
        </w:tc>
        <w:tc>
          <w:tcPr>
            <w:tcW w:w="1686" w:type="dxa"/>
            <w:vMerge/>
            <w:vAlign w:val="center"/>
          </w:tcPr>
          <w:p w14:paraId="4D12CD42"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6559481F" w14:textId="77777777" w:rsidR="00A65960" w:rsidRPr="00290FEB" w:rsidRDefault="00A65960" w:rsidP="00C96A26">
            <w:pPr>
              <w:jc w:val="left"/>
              <w:rPr>
                <w:rFonts w:eastAsia="Times New Roman"/>
                <w:bCs/>
              </w:rPr>
            </w:pPr>
            <w:r w:rsidRPr="00290FEB">
              <w:rPr>
                <w:rFonts w:eastAsia="Times New Roman"/>
                <w:bCs/>
              </w:rPr>
              <w:t>Innovación</w:t>
            </w:r>
          </w:p>
        </w:tc>
      </w:tr>
      <w:tr w:rsidR="00A65960" w:rsidRPr="00290FEB" w14:paraId="24675614" w14:textId="77777777" w:rsidTr="00C96A26">
        <w:trPr>
          <w:jc w:val="center"/>
        </w:trPr>
        <w:tc>
          <w:tcPr>
            <w:tcW w:w="2189" w:type="dxa"/>
            <w:vMerge/>
          </w:tcPr>
          <w:p w14:paraId="42D170B7" w14:textId="77777777" w:rsidR="00A65960" w:rsidRPr="00290FEB" w:rsidRDefault="00A65960" w:rsidP="00C96A26"/>
        </w:tc>
        <w:tc>
          <w:tcPr>
            <w:tcW w:w="2221" w:type="dxa"/>
            <w:vMerge/>
            <w:shd w:val="clear" w:color="auto" w:fill="A3CEED" w:themeFill="accent6" w:themeFillTint="66"/>
            <w:vAlign w:val="center"/>
          </w:tcPr>
          <w:p w14:paraId="77DDF485" w14:textId="77777777" w:rsidR="00A65960" w:rsidRPr="00290FEB" w:rsidRDefault="00A65960" w:rsidP="00C96A26">
            <w:pPr>
              <w:jc w:val="center"/>
            </w:pPr>
          </w:p>
        </w:tc>
        <w:tc>
          <w:tcPr>
            <w:tcW w:w="1686" w:type="dxa"/>
            <w:vMerge/>
            <w:vAlign w:val="center"/>
          </w:tcPr>
          <w:p w14:paraId="18FA7C91" w14:textId="77777777" w:rsidR="00A65960" w:rsidRPr="00290FEB" w:rsidRDefault="00A65960" w:rsidP="00C96A26">
            <w:pPr>
              <w:jc w:val="left"/>
            </w:pPr>
          </w:p>
        </w:tc>
        <w:tc>
          <w:tcPr>
            <w:tcW w:w="2098" w:type="dxa"/>
            <w:tcBorders>
              <w:top w:val="nil"/>
              <w:bottom w:val="nil"/>
              <w:right w:val="nil"/>
            </w:tcBorders>
            <w:vAlign w:val="center"/>
          </w:tcPr>
          <w:p w14:paraId="5C899007" w14:textId="77777777" w:rsidR="00A65960" w:rsidRPr="00290FEB" w:rsidRDefault="00A65960" w:rsidP="00C96A26">
            <w:pPr>
              <w:jc w:val="left"/>
            </w:pPr>
            <w:r w:rsidRPr="00290FEB">
              <w:t>Memoria</w:t>
            </w:r>
          </w:p>
        </w:tc>
      </w:tr>
      <w:tr w:rsidR="00A65960" w:rsidRPr="00290FEB" w14:paraId="566DD328"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vMerge/>
          </w:tcPr>
          <w:p w14:paraId="2B5E0892" w14:textId="77777777" w:rsidR="00A65960" w:rsidRPr="00290FEB" w:rsidRDefault="00A65960" w:rsidP="00C96A26"/>
        </w:tc>
        <w:tc>
          <w:tcPr>
            <w:tcW w:w="0" w:type="dxa"/>
            <w:vMerge/>
            <w:shd w:val="clear" w:color="auto" w:fill="A3CEED" w:themeFill="accent6" w:themeFillTint="66"/>
            <w:vAlign w:val="center"/>
          </w:tcPr>
          <w:p w14:paraId="517B9192" w14:textId="77777777" w:rsidR="00A65960" w:rsidRPr="00290FEB" w:rsidRDefault="00A65960" w:rsidP="00C96A26">
            <w:pPr>
              <w:jc w:val="center"/>
            </w:pPr>
          </w:p>
        </w:tc>
        <w:tc>
          <w:tcPr>
            <w:tcW w:w="0" w:type="dxa"/>
            <w:vMerge/>
            <w:tcBorders>
              <w:bottom w:val="nil"/>
            </w:tcBorders>
            <w:vAlign w:val="center"/>
          </w:tcPr>
          <w:p w14:paraId="0C8C614A" w14:textId="77777777" w:rsidR="00A65960" w:rsidRPr="00290FEB" w:rsidRDefault="00A65960" w:rsidP="00C96A26">
            <w:pPr>
              <w:jc w:val="left"/>
            </w:pPr>
          </w:p>
        </w:tc>
        <w:tc>
          <w:tcPr>
            <w:tcW w:w="0" w:type="dxa"/>
            <w:tcBorders>
              <w:top w:val="nil"/>
              <w:bottom w:val="nil"/>
              <w:right w:val="nil"/>
            </w:tcBorders>
            <w:shd w:val="clear" w:color="auto" w:fill="A3CEED" w:themeFill="accent6" w:themeFillTint="66"/>
            <w:vAlign w:val="center"/>
          </w:tcPr>
          <w:p w14:paraId="007CFFCC" w14:textId="77777777" w:rsidR="00A65960" w:rsidRPr="00290FEB" w:rsidRDefault="00A65960" w:rsidP="00C96A26">
            <w:pPr>
              <w:jc w:val="left"/>
            </w:pPr>
            <w:r w:rsidRPr="00290FEB">
              <w:t>Presentación</w:t>
            </w:r>
          </w:p>
        </w:tc>
      </w:tr>
      <w:tr w:rsidR="000F3F88" w:rsidRPr="00290FEB" w14:paraId="2F20595C" w14:textId="77777777" w:rsidTr="0006603D">
        <w:trPr>
          <w:jc w:val="center"/>
        </w:trPr>
        <w:tc>
          <w:tcPr>
            <w:tcW w:w="0" w:type="dxa"/>
            <w:vMerge/>
          </w:tcPr>
          <w:p w14:paraId="77380B60" w14:textId="77777777" w:rsidR="000F3F88" w:rsidRPr="00290FEB" w:rsidRDefault="000F3F88" w:rsidP="00C96A26"/>
        </w:tc>
        <w:tc>
          <w:tcPr>
            <w:tcW w:w="0" w:type="dxa"/>
            <w:vMerge/>
            <w:shd w:val="clear" w:color="auto" w:fill="A3CEED" w:themeFill="accent6" w:themeFillTint="66"/>
            <w:vAlign w:val="center"/>
          </w:tcPr>
          <w:p w14:paraId="3C1950EB" w14:textId="77777777" w:rsidR="000F3F88" w:rsidRPr="00290FEB" w:rsidRDefault="000F3F88" w:rsidP="00C96A26">
            <w:pPr>
              <w:jc w:val="center"/>
            </w:pPr>
          </w:p>
        </w:tc>
        <w:tc>
          <w:tcPr>
            <w:tcW w:w="0" w:type="dxa"/>
            <w:gridSpan w:val="2"/>
            <w:tcBorders>
              <w:top w:val="nil"/>
              <w:bottom w:val="nil"/>
            </w:tcBorders>
            <w:shd w:val="clear" w:color="auto" w:fill="FFFFFF" w:themeFill="background1"/>
            <w:vAlign w:val="center"/>
          </w:tcPr>
          <w:p w14:paraId="324228B4" w14:textId="4EC7CD0B" w:rsidR="000F3F88" w:rsidRPr="00290FEB" w:rsidRDefault="008F2B54" w:rsidP="00C96A26">
            <w:pPr>
              <w:jc w:val="left"/>
              <w:rPr>
                <w:noProof/>
              </w:rPr>
            </w:pPr>
            <w:r w:rsidRPr="00290FEB">
              <w:rPr>
                <w:noProof/>
              </w:rPr>
              <w:drawing>
                <wp:anchor distT="0" distB="0" distL="114300" distR="114300" simplePos="0" relativeHeight="251650048" behindDoc="0" locked="0" layoutInCell="1" allowOverlap="1" wp14:anchorId="1FF6E87A" wp14:editId="3C72814B">
                  <wp:simplePos x="0" y="0"/>
                  <wp:positionH relativeFrom="column">
                    <wp:posOffset>1927225</wp:posOffset>
                  </wp:positionH>
                  <wp:positionV relativeFrom="paragraph">
                    <wp:posOffset>50165</wp:posOffset>
                  </wp:positionV>
                  <wp:extent cx="175260" cy="187960"/>
                  <wp:effectExtent l="0" t="0" r="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6712B0" w:rsidRPr="00290FEB">
              <w:t>Premio Comunicación</w:t>
            </w:r>
          </w:p>
        </w:tc>
      </w:tr>
      <w:tr w:rsidR="00A65960" w:rsidRPr="00290FEB" w14:paraId="56C838E5"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vMerge/>
          </w:tcPr>
          <w:p w14:paraId="4E4A7927" w14:textId="77777777" w:rsidR="00A65960" w:rsidRPr="00290FEB" w:rsidRDefault="00A65960" w:rsidP="00C96A26"/>
        </w:tc>
        <w:tc>
          <w:tcPr>
            <w:tcW w:w="0" w:type="dxa"/>
            <w:vMerge/>
            <w:shd w:val="clear" w:color="auto" w:fill="A3CEED" w:themeFill="accent6" w:themeFillTint="66"/>
            <w:vAlign w:val="center"/>
          </w:tcPr>
          <w:p w14:paraId="1A16A762" w14:textId="77777777" w:rsidR="00A65960" w:rsidRPr="00290FEB" w:rsidRDefault="00A65960" w:rsidP="00C96A26">
            <w:pPr>
              <w:jc w:val="center"/>
            </w:pPr>
          </w:p>
        </w:tc>
        <w:tc>
          <w:tcPr>
            <w:tcW w:w="0" w:type="dxa"/>
            <w:gridSpan w:val="2"/>
            <w:tcBorders>
              <w:top w:val="nil"/>
              <w:bottom w:val="nil"/>
            </w:tcBorders>
            <w:shd w:val="clear" w:color="auto" w:fill="A3CEED" w:themeFill="accent6" w:themeFillTint="66"/>
            <w:vAlign w:val="center"/>
          </w:tcPr>
          <w:p w14:paraId="722028C0" w14:textId="266074AA" w:rsidR="00A65960" w:rsidRPr="00290FEB" w:rsidRDefault="008F2B54" w:rsidP="00C96A26">
            <w:pPr>
              <w:jc w:val="left"/>
            </w:pPr>
            <w:r w:rsidRPr="00290FEB">
              <w:rPr>
                <w:noProof/>
              </w:rPr>
              <w:drawing>
                <wp:anchor distT="0" distB="0" distL="114300" distR="114300" simplePos="0" relativeHeight="251648000" behindDoc="0" locked="0" layoutInCell="1" allowOverlap="1" wp14:anchorId="1ACA4A4B" wp14:editId="550A60A0">
                  <wp:simplePos x="0" y="0"/>
                  <wp:positionH relativeFrom="column">
                    <wp:posOffset>1923415</wp:posOffset>
                  </wp:positionH>
                  <wp:positionV relativeFrom="paragraph">
                    <wp:posOffset>24765</wp:posOffset>
                  </wp:positionV>
                  <wp:extent cx="175260" cy="187960"/>
                  <wp:effectExtent l="0" t="0" r="0" b="254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A65960" w:rsidRPr="00290FEB">
              <w:t>Premio</w:t>
            </w:r>
            <w:r w:rsidR="00A65960">
              <w:t xml:space="preserve"> </w:t>
            </w:r>
            <w:r w:rsidR="00A65960" w:rsidRPr="00290FEB">
              <w:t>Innovación</w:t>
            </w:r>
          </w:p>
        </w:tc>
      </w:tr>
      <w:tr w:rsidR="00A65960" w:rsidRPr="00290FEB" w14:paraId="01C4C78A" w14:textId="77777777" w:rsidTr="0006603D">
        <w:trPr>
          <w:trHeight w:val="269"/>
          <w:jc w:val="center"/>
        </w:trPr>
        <w:tc>
          <w:tcPr>
            <w:tcW w:w="0" w:type="dxa"/>
            <w:vMerge/>
          </w:tcPr>
          <w:p w14:paraId="52E58DEC" w14:textId="77777777" w:rsidR="00A65960" w:rsidRPr="00290FEB" w:rsidRDefault="00A65960" w:rsidP="00C96A26"/>
        </w:tc>
        <w:tc>
          <w:tcPr>
            <w:tcW w:w="0" w:type="dxa"/>
            <w:vMerge/>
            <w:tcBorders>
              <w:bottom w:val="nil"/>
            </w:tcBorders>
            <w:shd w:val="clear" w:color="auto" w:fill="A3CEED" w:themeFill="accent6" w:themeFillTint="66"/>
            <w:vAlign w:val="center"/>
          </w:tcPr>
          <w:p w14:paraId="4B827F7C" w14:textId="77777777" w:rsidR="00A65960" w:rsidRPr="00290FEB" w:rsidRDefault="00A65960" w:rsidP="00C96A26">
            <w:pPr>
              <w:jc w:val="center"/>
            </w:pPr>
          </w:p>
        </w:tc>
        <w:tc>
          <w:tcPr>
            <w:tcW w:w="0" w:type="dxa"/>
            <w:gridSpan w:val="2"/>
            <w:tcBorders>
              <w:top w:val="nil"/>
              <w:bottom w:val="nil"/>
            </w:tcBorders>
            <w:shd w:val="clear" w:color="auto" w:fill="FFFFFF" w:themeFill="background1"/>
            <w:vAlign w:val="center"/>
          </w:tcPr>
          <w:p w14:paraId="68618F56" w14:textId="5391B9CC" w:rsidR="00A65960" w:rsidRPr="00290FEB" w:rsidRDefault="008F2B54" w:rsidP="00C96A26">
            <w:pPr>
              <w:jc w:val="left"/>
            </w:pPr>
            <w:r w:rsidRPr="00290FEB">
              <w:rPr>
                <w:noProof/>
              </w:rPr>
              <w:drawing>
                <wp:anchor distT="0" distB="0" distL="114300" distR="114300" simplePos="0" relativeHeight="251641856" behindDoc="0" locked="0" layoutInCell="1" allowOverlap="1" wp14:anchorId="63E85005" wp14:editId="0464D800">
                  <wp:simplePos x="0" y="0"/>
                  <wp:positionH relativeFrom="column">
                    <wp:posOffset>1924685</wp:posOffset>
                  </wp:positionH>
                  <wp:positionV relativeFrom="paragraph">
                    <wp:posOffset>26035</wp:posOffset>
                  </wp:positionV>
                  <wp:extent cx="175260" cy="187960"/>
                  <wp:effectExtent l="0" t="0" r="0" b="254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A65960" w:rsidRPr="00290FEB">
              <w:t>Premio</w:t>
            </w:r>
            <w:r w:rsidR="00A65960">
              <w:t xml:space="preserve"> </w:t>
            </w:r>
            <w:r w:rsidR="00A65960" w:rsidRPr="00290FEB">
              <w:t>Diseño</w:t>
            </w:r>
            <w:r w:rsidR="00A65960">
              <w:t xml:space="preserve"> Técnico</w:t>
            </w:r>
          </w:p>
        </w:tc>
      </w:tr>
      <w:tr w:rsidR="00A65960" w:rsidRPr="00290FEB" w14:paraId="2E323A8E" w14:textId="77777777" w:rsidTr="0006603D">
        <w:trPr>
          <w:cnfStyle w:val="000000100000" w:firstRow="0" w:lastRow="0" w:firstColumn="0" w:lastColumn="0" w:oddVBand="0" w:evenVBand="0" w:oddHBand="1" w:evenHBand="0" w:firstRowFirstColumn="0" w:firstRowLastColumn="0" w:lastRowFirstColumn="0" w:lastRowLastColumn="0"/>
          <w:trHeight w:val="269"/>
          <w:jc w:val="center"/>
        </w:trPr>
        <w:tc>
          <w:tcPr>
            <w:tcW w:w="0" w:type="dxa"/>
            <w:vMerge/>
          </w:tcPr>
          <w:p w14:paraId="75279ED2" w14:textId="77777777" w:rsidR="00A65960" w:rsidRPr="00290FEB" w:rsidRDefault="00A65960" w:rsidP="00C96A26"/>
        </w:tc>
        <w:tc>
          <w:tcPr>
            <w:tcW w:w="0" w:type="dxa"/>
            <w:gridSpan w:val="3"/>
            <w:tcBorders>
              <w:top w:val="nil"/>
              <w:bottom w:val="single" w:sz="8" w:space="0" w:color="000000"/>
            </w:tcBorders>
            <w:shd w:val="clear" w:color="auto" w:fill="A3CEED" w:themeFill="accent6" w:themeFillTint="66"/>
            <w:vAlign w:val="center"/>
          </w:tcPr>
          <w:p w14:paraId="0C04C625" w14:textId="6211F4F0" w:rsidR="00A65960" w:rsidRPr="00290FEB" w:rsidRDefault="008F2B54" w:rsidP="00FD72BF">
            <w:pPr>
              <w:jc w:val="center"/>
            </w:pPr>
            <w:r w:rsidRPr="00290FEB">
              <w:rPr>
                <w:noProof/>
              </w:rPr>
              <w:drawing>
                <wp:anchor distT="0" distB="0" distL="114300" distR="114300" simplePos="0" relativeHeight="251666432" behindDoc="0" locked="0" layoutInCell="1" allowOverlap="1" wp14:anchorId="71469610" wp14:editId="4A077C6D">
                  <wp:simplePos x="0" y="0"/>
                  <wp:positionH relativeFrom="column">
                    <wp:posOffset>3338830</wp:posOffset>
                  </wp:positionH>
                  <wp:positionV relativeFrom="paragraph">
                    <wp:posOffset>20320</wp:posOffset>
                  </wp:positionV>
                  <wp:extent cx="175260" cy="187960"/>
                  <wp:effectExtent l="0" t="0" r="0" b="254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A65960" w:rsidRPr="00290FEB">
              <w:t>1r Premio Fase 1 Euskelec 20</w:t>
            </w:r>
            <w:r w:rsidR="00A65960">
              <w:t>21</w:t>
            </w:r>
            <w:r w:rsidR="00A65960" w:rsidRPr="00290FEB">
              <w:t>-20</w:t>
            </w:r>
            <w:r w:rsidR="00A65960">
              <w:t>22</w:t>
            </w:r>
          </w:p>
        </w:tc>
      </w:tr>
      <w:tr w:rsidR="0064263C" w:rsidRPr="00290FEB" w14:paraId="0E0FF74F" w14:textId="77777777" w:rsidTr="00912933">
        <w:trPr>
          <w:jc w:val="center"/>
        </w:trPr>
        <w:tc>
          <w:tcPr>
            <w:tcW w:w="2189" w:type="dxa"/>
            <w:vMerge/>
          </w:tcPr>
          <w:p w14:paraId="57FD2D81" w14:textId="77777777" w:rsidR="0064263C" w:rsidRPr="00290FEB" w:rsidRDefault="0064263C" w:rsidP="00C96A26"/>
        </w:tc>
        <w:tc>
          <w:tcPr>
            <w:tcW w:w="2221" w:type="dxa"/>
            <w:vMerge w:val="restart"/>
            <w:tcBorders>
              <w:top w:val="single" w:sz="8" w:space="0" w:color="000000"/>
            </w:tcBorders>
            <w:shd w:val="clear" w:color="auto" w:fill="FFFFFF" w:themeFill="background1"/>
            <w:vAlign w:val="center"/>
          </w:tcPr>
          <w:p w14:paraId="26C7987D" w14:textId="5A409E9B" w:rsidR="0064263C" w:rsidRPr="00290FEB" w:rsidRDefault="0064263C" w:rsidP="00C96A26">
            <w:pPr>
              <w:jc w:val="center"/>
              <w:rPr>
                <w:bCs/>
                <w:sz w:val="28"/>
              </w:rPr>
            </w:pPr>
            <w:r w:rsidRPr="00290FEB">
              <w:rPr>
                <w:bCs/>
                <w:sz w:val="28"/>
              </w:rPr>
              <w:t xml:space="preserve">Fase 2: </w:t>
            </w:r>
          </w:p>
          <w:p w14:paraId="5231B918" w14:textId="77777777" w:rsidR="0064263C" w:rsidRPr="00290FEB" w:rsidRDefault="0064263C" w:rsidP="00C96A26">
            <w:pPr>
              <w:jc w:val="center"/>
            </w:pPr>
            <w:r w:rsidRPr="00290FEB">
              <w:rPr>
                <w:sz w:val="28"/>
              </w:rPr>
              <w:t>Pruebas Dinámicas</w:t>
            </w:r>
          </w:p>
        </w:tc>
        <w:tc>
          <w:tcPr>
            <w:tcW w:w="1686" w:type="dxa"/>
            <w:vMerge w:val="restart"/>
            <w:tcBorders>
              <w:top w:val="single" w:sz="8" w:space="0" w:color="000000"/>
            </w:tcBorders>
            <w:shd w:val="clear" w:color="auto" w:fill="FFFFFF" w:themeFill="background1"/>
            <w:vAlign w:val="center"/>
          </w:tcPr>
          <w:p w14:paraId="5896A4B6" w14:textId="2F01F12A" w:rsidR="0064263C" w:rsidRPr="00290FEB" w:rsidRDefault="0064263C" w:rsidP="00C96A26">
            <w:pPr>
              <w:jc w:val="center"/>
            </w:pPr>
            <w:r w:rsidRPr="00290FEB">
              <w:t>Pruebas</w:t>
            </w:r>
          </w:p>
        </w:tc>
        <w:tc>
          <w:tcPr>
            <w:tcW w:w="2098" w:type="dxa"/>
            <w:tcBorders>
              <w:top w:val="single" w:sz="8" w:space="0" w:color="000000"/>
              <w:bottom w:val="nil"/>
            </w:tcBorders>
            <w:shd w:val="clear" w:color="auto" w:fill="FFFFFF" w:themeFill="background1"/>
          </w:tcPr>
          <w:p w14:paraId="2639AF8A" w14:textId="65D51720" w:rsidR="0064263C" w:rsidRPr="00290FEB" w:rsidRDefault="0064263C" w:rsidP="00C96A26">
            <w:pPr>
              <w:jc w:val="left"/>
            </w:pPr>
            <w:r w:rsidRPr="00290FEB">
              <w:t>Aceleración</w:t>
            </w:r>
          </w:p>
        </w:tc>
      </w:tr>
      <w:tr w:rsidR="0064263C" w:rsidRPr="00290FEB" w14:paraId="262D6223" w14:textId="77777777" w:rsidTr="00912933">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158F51B1" w14:textId="77777777" w:rsidR="0064263C" w:rsidRPr="00290FEB" w:rsidRDefault="0064263C" w:rsidP="00C96A26"/>
        </w:tc>
        <w:tc>
          <w:tcPr>
            <w:tcW w:w="2221" w:type="dxa"/>
            <w:vMerge/>
            <w:shd w:val="clear" w:color="auto" w:fill="FFFFFF" w:themeFill="background1"/>
            <w:vAlign w:val="center"/>
          </w:tcPr>
          <w:p w14:paraId="363DAB6C" w14:textId="77777777" w:rsidR="0064263C" w:rsidRPr="00290FEB" w:rsidRDefault="0064263C" w:rsidP="00C96A26">
            <w:pPr>
              <w:jc w:val="center"/>
            </w:pPr>
          </w:p>
        </w:tc>
        <w:tc>
          <w:tcPr>
            <w:tcW w:w="1686" w:type="dxa"/>
            <w:vMerge/>
            <w:shd w:val="clear" w:color="auto" w:fill="FFFFFF" w:themeFill="background1"/>
          </w:tcPr>
          <w:p w14:paraId="76E629F2" w14:textId="77777777" w:rsidR="0064263C" w:rsidRPr="00290FEB" w:rsidRDefault="0064263C" w:rsidP="00C96A26">
            <w:pPr>
              <w:jc w:val="left"/>
            </w:pPr>
          </w:p>
        </w:tc>
        <w:tc>
          <w:tcPr>
            <w:tcW w:w="2098" w:type="dxa"/>
            <w:tcBorders>
              <w:top w:val="nil"/>
              <w:bottom w:val="nil"/>
            </w:tcBorders>
            <w:shd w:val="clear" w:color="auto" w:fill="A3CEED" w:themeFill="accent6" w:themeFillTint="66"/>
          </w:tcPr>
          <w:p w14:paraId="76E40F57" w14:textId="77777777" w:rsidR="0064263C" w:rsidRPr="00290FEB" w:rsidRDefault="0064263C" w:rsidP="00C96A26">
            <w:pPr>
              <w:jc w:val="left"/>
            </w:pPr>
            <w:r w:rsidRPr="00290FEB">
              <w:t xml:space="preserve">Slalom </w:t>
            </w:r>
          </w:p>
        </w:tc>
      </w:tr>
      <w:tr w:rsidR="0064263C" w:rsidRPr="00290FEB" w14:paraId="593E5151" w14:textId="77777777" w:rsidTr="00912933">
        <w:trPr>
          <w:jc w:val="center"/>
        </w:trPr>
        <w:tc>
          <w:tcPr>
            <w:tcW w:w="2189" w:type="dxa"/>
            <w:vMerge/>
          </w:tcPr>
          <w:p w14:paraId="361A90FD" w14:textId="77777777" w:rsidR="0064263C" w:rsidRPr="00290FEB" w:rsidRDefault="0064263C" w:rsidP="00C96A26"/>
        </w:tc>
        <w:tc>
          <w:tcPr>
            <w:tcW w:w="2221" w:type="dxa"/>
            <w:vMerge/>
            <w:shd w:val="clear" w:color="auto" w:fill="FFFFFF" w:themeFill="background1"/>
            <w:vAlign w:val="center"/>
          </w:tcPr>
          <w:p w14:paraId="3438FD32" w14:textId="77777777" w:rsidR="0064263C" w:rsidRPr="00290FEB" w:rsidRDefault="0064263C" w:rsidP="00C96A26">
            <w:pPr>
              <w:jc w:val="center"/>
            </w:pPr>
          </w:p>
        </w:tc>
        <w:tc>
          <w:tcPr>
            <w:tcW w:w="1686" w:type="dxa"/>
            <w:vMerge/>
            <w:shd w:val="clear" w:color="auto" w:fill="FFFFFF" w:themeFill="background1"/>
          </w:tcPr>
          <w:p w14:paraId="0956455A" w14:textId="77777777" w:rsidR="0064263C" w:rsidRPr="00290FEB" w:rsidRDefault="0064263C" w:rsidP="00C96A26">
            <w:pPr>
              <w:jc w:val="left"/>
            </w:pPr>
          </w:p>
        </w:tc>
        <w:tc>
          <w:tcPr>
            <w:tcW w:w="2098" w:type="dxa"/>
            <w:tcBorders>
              <w:top w:val="nil"/>
              <w:bottom w:val="nil"/>
            </w:tcBorders>
            <w:shd w:val="clear" w:color="auto" w:fill="FFFFFF" w:themeFill="background1"/>
          </w:tcPr>
          <w:p w14:paraId="4DAF4D89" w14:textId="3B0777B4" w:rsidR="0064263C" w:rsidRPr="00290FEB" w:rsidRDefault="0064263C" w:rsidP="00C96A26">
            <w:pPr>
              <w:jc w:val="left"/>
            </w:pPr>
            <w:r w:rsidRPr="00290FEB">
              <w:t>Frenada</w:t>
            </w:r>
          </w:p>
        </w:tc>
      </w:tr>
      <w:tr w:rsidR="0064263C" w:rsidRPr="00290FEB" w14:paraId="671FFF07" w14:textId="77777777" w:rsidTr="00912933">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46C27461" w14:textId="77777777" w:rsidR="0064263C" w:rsidRPr="00290FEB" w:rsidRDefault="0064263C" w:rsidP="00C96A26"/>
        </w:tc>
        <w:tc>
          <w:tcPr>
            <w:tcW w:w="2221" w:type="dxa"/>
            <w:vMerge/>
            <w:shd w:val="clear" w:color="auto" w:fill="FFFFFF" w:themeFill="background1"/>
            <w:vAlign w:val="center"/>
          </w:tcPr>
          <w:p w14:paraId="2CF792EB" w14:textId="77777777" w:rsidR="0064263C" w:rsidRPr="00290FEB" w:rsidRDefault="0064263C" w:rsidP="00C96A26">
            <w:pPr>
              <w:jc w:val="center"/>
            </w:pPr>
          </w:p>
        </w:tc>
        <w:tc>
          <w:tcPr>
            <w:tcW w:w="1686" w:type="dxa"/>
            <w:vMerge/>
            <w:shd w:val="clear" w:color="auto" w:fill="FFFFFF" w:themeFill="background1"/>
          </w:tcPr>
          <w:p w14:paraId="30CC0781" w14:textId="77777777" w:rsidR="0064263C" w:rsidRPr="00290FEB" w:rsidRDefault="0064263C" w:rsidP="00C96A26">
            <w:pPr>
              <w:jc w:val="left"/>
            </w:pPr>
          </w:p>
        </w:tc>
        <w:tc>
          <w:tcPr>
            <w:tcW w:w="2098" w:type="dxa"/>
            <w:tcBorders>
              <w:top w:val="nil"/>
              <w:bottom w:val="nil"/>
            </w:tcBorders>
            <w:shd w:val="clear" w:color="auto" w:fill="A3CEED" w:themeFill="accent6" w:themeFillTint="66"/>
          </w:tcPr>
          <w:p w14:paraId="1E48BA4E" w14:textId="2C980555" w:rsidR="0064263C" w:rsidRPr="00290FEB" w:rsidRDefault="0064263C" w:rsidP="00C96A26">
            <w:pPr>
              <w:jc w:val="left"/>
            </w:pPr>
            <w:r w:rsidRPr="00290FEB">
              <w:t>Resistencia</w:t>
            </w:r>
          </w:p>
        </w:tc>
      </w:tr>
      <w:tr w:rsidR="0064263C" w:rsidRPr="00290FEB" w14:paraId="7AF96C0E" w14:textId="77777777" w:rsidTr="00912933">
        <w:trPr>
          <w:jc w:val="center"/>
        </w:trPr>
        <w:tc>
          <w:tcPr>
            <w:tcW w:w="2189" w:type="dxa"/>
            <w:vMerge/>
          </w:tcPr>
          <w:p w14:paraId="51878E54" w14:textId="77777777" w:rsidR="0064263C" w:rsidRPr="00290FEB" w:rsidRDefault="0064263C" w:rsidP="00C96A26"/>
        </w:tc>
        <w:tc>
          <w:tcPr>
            <w:tcW w:w="2221" w:type="dxa"/>
            <w:vMerge/>
            <w:shd w:val="clear" w:color="auto" w:fill="FFFFFF" w:themeFill="background1"/>
            <w:vAlign w:val="center"/>
          </w:tcPr>
          <w:p w14:paraId="586BFDBD" w14:textId="77777777" w:rsidR="0064263C" w:rsidRPr="00290FEB" w:rsidRDefault="0064263C" w:rsidP="00C96A26">
            <w:pPr>
              <w:jc w:val="center"/>
            </w:pPr>
          </w:p>
        </w:tc>
        <w:tc>
          <w:tcPr>
            <w:tcW w:w="1686" w:type="dxa"/>
            <w:vMerge/>
            <w:tcBorders>
              <w:bottom w:val="nil"/>
            </w:tcBorders>
            <w:shd w:val="clear" w:color="auto" w:fill="FFFFFF" w:themeFill="background1"/>
          </w:tcPr>
          <w:p w14:paraId="41F2119A" w14:textId="77777777" w:rsidR="0064263C" w:rsidRPr="00290FEB" w:rsidRDefault="0064263C" w:rsidP="00C96A26">
            <w:pPr>
              <w:jc w:val="left"/>
            </w:pPr>
          </w:p>
        </w:tc>
        <w:tc>
          <w:tcPr>
            <w:tcW w:w="2098" w:type="dxa"/>
            <w:tcBorders>
              <w:top w:val="nil"/>
              <w:bottom w:val="nil"/>
            </w:tcBorders>
            <w:shd w:val="clear" w:color="auto" w:fill="FFFFFF" w:themeFill="background1"/>
          </w:tcPr>
          <w:p w14:paraId="7E9A27E5" w14:textId="77777777" w:rsidR="0064263C" w:rsidRPr="00290FEB" w:rsidRDefault="0064263C" w:rsidP="00C96A26">
            <w:pPr>
              <w:jc w:val="left"/>
            </w:pPr>
            <w:r w:rsidRPr="00290FEB">
              <w:t>Vuelta rápida</w:t>
            </w:r>
          </w:p>
        </w:tc>
      </w:tr>
      <w:tr w:rsidR="0064263C" w:rsidRPr="00290FEB" w14:paraId="35C80D6C" w14:textId="77777777" w:rsidTr="00D0464F">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716DDA72" w14:textId="77777777" w:rsidR="0064263C" w:rsidRPr="00290FEB" w:rsidRDefault="0064263C" w:rsidP="00C96A26"/>
        </w:tc>
        <w:tc>
          <w:tcPr>
            <w:tcW w:w="2221" w:type="dxa"/>
            <w:vMerge/>
            <w:shd w:val="clear" w:color="auto" w:fill="FFFFFF" w:themeFill="background1"/>
            <w:vAlign w:val="center"/>
          </w:tcPr>
          <w:p w14:paraId="1E624E36"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2CF7B42E" w14:textId="417CDAFF" w:rsidR="0064263C" w:rsidRPr="000052AF" w:rsidRDefault="008F2B54" w:rsidP="00C96A26">
            <w:pPr>
              <w:jc w:val="left"/>
              <w:rPr>
                <w:szCs w:val="24"/>
              </w:rPr>
            </w:pPr>
            <w:r w:rsidRPr="00290FEB">
              <w:rPr>
                <w:noProof/>
              </w:rPr>
              <w:drawing>
                <wp:anchor distT="0" distB="0" distL="114300" distR="114300" simplePos="0" relativeHeight="251678720" behindDoc="0" locked="0" layoutInCell="1" allowOverlap="1" wp14:anchorId="25749E30" wp14:editId="03166C52">
                  <wp:simplePos x="0" y="0"/>
                  <wp:positionH relativeFrom="column">
                    <wp:posOffset>1954235</wp:posOffset>
                  </wp:positionH>
                  <wp:positionV relativeFrom="paragraph">
                    <wp:posOffset>32938</wp:posOffset>
                  </wp:positionV>
                  <wp:extent cx="175260" cy="187960"/>
                  <wp:effectExtent l="0" t="0" r="0" b="254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64263C" w:rsidRPr="000052AF">
              <w:rPr>
                <w:szCs w:val="24"/>
              </w:rPr>
              <w:t>Premio</w:t>
            </w:r>
            <w:r w:rsidR="0064263C" w:rsidRPr="0006603D">
              <w:rPr>
                <w:szCs w:val="24"/>
              </w:rPr>
              <w:t xml:space="preserve"> </w:t>
            </w:r>
            <w:r w:rsidR="0064263C" w:rsidRPr="000052AF">
              <w:rPr>
                <w:szCs w:val="24"/>
              </w:rPr>
              <w:t>Velocidad</w:t>
            </w:r>
          </w:p>
        </w:tc>
      </w:tr>
      <w:tr w:rsidR="0064263C" w:rsidRPr="00290FEB" w14:paraId="1EDFC8C8" w14:textId="77777777" w:rsidTr="00D0464F">
        <w:trPr>
          <w:trHeight w:val="387"/>
          <w:jc w:val="center"/>
        </w:trPr>
        <w:tc>
          <w:tcPr>
            <w:tcW w:w="2189" w:type="dxa"/>
            <w:vMerge/>
          </w:tcPr>
          <w:p w14:paraId="30BE493B" w14:textId="77777777" w:rsidR="0064263C" w:rsidRPr="00290FEB" w:rsidRDefault="0064263C" w:rsidP="00C96A26"/>
        </w:tc>
        <w:tc>
          <w:tcPr>
            <w:tcW w:w="2221" w:type="dxa"/>
            <w:vMerge/>
            <w:shd w:val="clear" w:color="auto" w:fill="FFFFFF" w:themeFill="background1"/>
            <w:vAlign w:val="center"/>
          </w:tcPr>
          <w:p w14:paraId="0F0C2112" w14:textId="77777777" w:rsidR="0064263C" w:rsidRPr="00290FEB" w:rsidRDefault="0064263C" w:rsidP="00C96A26">
            <w:pPr>
              <w:jc w:val="center"/>
            </w:pPr>
          </w:p>
        </w:tc>
        <w:tc>
          <w:tcPr>
            <w:tcW w:w="3784" w:type="dxa"/>
            <w:gridSpan w:val="2"/>
            <w:tcBorders>
              <w:bottom w:val="nil"/>
            </w:tcBorders>
            <w:shd w:val="clear" w:color="auto" w:fill="FFFFFF" w:themeFill="background1"/>
          </w:tcPr>
          <w:p w14:paraId="5F5D71B3" w14:textId="68D2FC82" w:rsidR="0064263C" w:rsidRPr="001D5013" w:rsidRDefault="0064263C" w:rsidP="00C96A26">
            <w:pPr>
              <w:jc w:val="left"/>
              <w:rPr>
                <w:noProof/>
                <w:szCs w:val="24"/>
              </w:rPr>
            </w:pPr>
            <w:r w:rsidRPr="00290FEB">
              <w:rPr>
                <w:noProof/>
              </w:rPr>
              <w:drawing>
                <wp:anchor distT="0" distB="0" distL="114300" distR="114300" simplePos="0" relativeHeight="251672576" behindDoc="0" locked="0" layoutInCell="1" allowOverlap="1" wp14:anchorId="039CA2CF" wp14:editId="76DCE0DF">
                  <wp:simplePos x="0" y="0"/>
                  <wp:positionH relativeFrom="column">
                    <wp:posOffset>1953084</wp:posOffset>
                  </wp:positionH>
                  <wp:positionV relativeFrom="paragraph">
                    <wp:posOffset>46028</wp:posOffset>
                  </wp:positionV>
                  <wp:extent cx="175260" cy="187960"/>
                  <wp:effectExtent l="0" t="0" r="0" b="2540"/>
                  <wp:wrapNone/>
                  <wp:docPr id="33" name="Imagen 33" descr="Dibujo de personaje amaril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bujo de personaje amarillo&#10;&#10;Descripción generada automáticamente con confianza baja"/>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Pr="00290FEB">
              <w:t xml:space="preserve">Premio </w:t>
            </w:r>
            <w:r>
              <w:t>Resistencia</w:t>
            </w:r>
          </w:p>
        </w:tc>
      </w:tr>
      <w:tr w:rsidR="0064263C" w:rsidRPr="00290FEB" w14:paraId="46276A42" w14:textId="77777777" w:rsidTr="00D0464F">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7A8AC971" w14:textId="77777777" w:rsidR="0064263C" w:rsidRPr="00290FEB" w:rsidRDefault="0064263C" w:rsidP="00C96A26"/>
        </w:tc>
        <w:tc>
          <w:tcPr>
            <w:tcW w:w="2221" w:type="dxa"/>
            <w:vMerge/>
            <w:shd w:val="clear" w:color="auto" w:fill="FFFFFF" w:themeFill="background1"/>
            <w:vAlign w:val="center"/>
          </w:tcPr>
          <w:p w14:paraId="395EF1C8"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0A6E57B5" w14:textId="54644477" w:rsidR="0064263C" w:rsidRPr="001D5013" w:rsidRDefault="008F2B54" w:rsidP="00C96A26">
            <w:pPr>
              <w:jc w:val="left"/>
              <w:rPr>
                <w:noProof/>
                <w:szCs w:val="24"/>
              </w:rPr>
            </w:pPr>
            <w:r w:rsidRPr="00290FEB">
              <w:rPr>
                <w:noProof/>
              </w:rPr>
              <w:drawing>
                <wp:anchor distT="0" distB="0" distL="114300" distR="114300" simplePos="0" relativeHeight="251676672" behindDoc="0" locked="0" layoutInCell="1" allowOverlap="1" wp14:anchorId="566E8AD6" wp14:editId="116498DC">
                  <wp:simplePos x="0" y="0"/>
                  <wp:positionH relativeFrom="column">
                    <wp:posOffset>1952203</wp:posOffset>
                  </wp:positionH>
                  <wp:positionV relativeFrom="paragraph">
                    <wp:posOffset>43570</wp:posOffset>
                  </wp:positionV>
                  <wp:extent cx="175260" cy="187960"/>
                  <wp:effectExtent l="0" t="0" r="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64263C" w:rsidRPr="00290FEB">
              <w:t>Premio</w:t>
            </w:r>
            <w:r w:rsidR="0064263C">
              <w:t xml:space="preserve"> </w:t>
            </w:r>
            <w:r w:rsidR="0064263C" w:rsidRPr="00290FEB">
              <w:t>Euskelec</w:t>
            </w:r>
          </w:p>
        </w:tc>
      </w:tr>
      <w:tr w:rsidR="0064263C" w:rsidRPr="00290FEB" w14:paraId="6D01B3B4" w14:textId="77777777" w:rsidTr="00D0464F">
        <w:trPr>
          <w:trHeight w:val="387"/>
          <w:jc w:val="center"/>
        </w:trPr>
        <w:tc>
          <w:tcPr>
            <w:tcW w:w="2189" w:type="dxa"/>
            <w:vMerge/>
          </w:tcPr>
          <w:p w14:paraId="39E8BAD5" w14:textId="77777777" w:rsidR="0064263C" w:rsidRPr="00290FEB" w:rsidRDefault="0064263C" w:rsidP="00C96A26"/>
        </w:tc>
        <w:tc>
          <w:tcPr>
            <w:tcW w:w="2221" w:type="dxa"/>
            <w:vMerge/>
            <w:shd w:val="clear" w:color="auto" w:fill="FFFFFF" w:themeFill="background1"/>
            <w:vAlign w:val="center"/>
          </w:tcPr>
          <w:p w14:paraId="30543EA5" w14:textId="77777777" w:rsidR="0064263C" w:rsidRPr="00290FEB" w:rsidRDefault="0064263C" w:rsidP="00C96A26">
            <w:pPr>
              <w:jc w:val="center"/>
            </w:pPr>
          </w:p>
        </w:tc>
        <w:tc>
          <w:tcPr>
            <w:tcW w:w="3784" w:type="dxa"/>
            <w:gridSpan w:val="2"/>
            <w:tcBorders>
              <w:bottom w:val="nil"/>
            </w:tcBorders>
            <w:shd w:val="clear" w:color="auto" w:fill="FFFFFF" w:themeFill="background1"/>
          </w:tcPr>
          <w:p w14:paraId="2AF3FB70" w14:textId="6DEA3A28" w:rsidR="0064263C" w:rsidRPr="00290FEB" w:rsidRDefault="008F2B54" w:rsidP="00C96A26">
            <w:pPr>
              <w:jc w:val="left"/>
              <w:rPr>
                <w:noProof/>
              </w:rPr>
            </w:pPr>
            <w:r w:rsidRPr="000052AF">
              <w:rPr>
                <w:noProof/>
                <w:szCs w:val="24"/>
              </w:rPr>
              <w:drawing>
                <wp:anchor distT="0" distB="0" distL="114300" distR="114300" simplePos="0" relativeHeight="251674624" behindDoc="0" locked="0" layoutInCell="1" allowOverlap="1" wp14:anchorId="1947FB9D" wp14:editId="21FCAB5E">
                  <wp:simplePos x="0" y="0"/>
                  <wp:positionH relativeFrom="column">
                    <wp:posOffset>1949418</wp:posOffset>
                  </wp:positionH>
                  <wp:positionV relativeFrom="paragraph">
                    <wp:posOffset>34843</wp:posOffset>
                  </wp:positionV>
                  <wp:extent cx="175260" cy="18796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64263C">
              <w:rPr>
                <w:noProof/>
              </w:rPr>
              <w:t>Premio Sostenibilidad</w:t>
            </w:r>
          </w:p>
        </w:tc>
      </w:tr>
      <w:tr w:rsidR="0064263C" w:rsidRPr="00290FEB" w14:paraId="0EA8ACB1" w14:textId="77777777" w:rsidTr="0005670A">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11810675" w14:textId="77777777" w:rsidR="0064263C" w:rsidRPr="00290FEB" w:rsidRDefault="0064263C" w:rsidP="00C96A26"/>
        </w:tc>
        <w:tc>
          <w:tcPr>
            <w:tcW w:w="2221" w:type="dxa"/>
            <w:vMerge/>
            <w:tcBorders>
              <w:bottom w:val="nil"/>
            </w:tcBorders>
            <w:shd w:val="clear" w:color="auto" w:fill="FFFFFF" w:themeFill="background1"/>
            <w:vAlign w:val="center"/>
          </w:tcPr>
          <w:p w14:paraId="1DE171B3"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6CD3A688" w14:textId="4D6768BF" w:rsidR="0064263C" w:rsidRDefault="008F2B54" w:rsidP="00C96A26">
            <w:pPr>
              <w:jc w:val="left"/>
              <w:rPr>
                <w:noProof/>
              </w:rPr>
            </w:pPr>
            <w:r w:rsidRPr="00290FEB">
              <w:rPr>
                <w:noProof/>
              </w:rPr>
              <w:drawing>
                <wp:anchor distT="0" distB="0" distL="114300" distR="114300" simplePos="0" relativeHeight="251670528" behindDoc="0" locked="0" layoutInCell="1" allowOverlap="1" wp14:anchorId="7B5D5A0A" wp14:editId="2794C8EA">
                  <wp:simplePos x="0" y="0"/>
                  <wp:positionH relativeFrom="column">
                    <wp:posOffset>1951795</wp:posOffset>
                  </wp:positionH>
                  <wp:positionV relativeFrom="paragraph">
                    <wp:posOffset>40558</wp:posOffset>
                  </wp:positionV>
                  <wp:extent cx="175260" cy="187960"/>
                  <wp:effectExtent l="0" t="0" r="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64263C">
              <w:rPr>
                <w:noProof/>
              </w:rPr>
              <w:t>Premio Diseño Estético</w:t>
            </w:r>
          </w:p>
        </w:tc>
      </w:tr>
      <w:tr w:rsidR="009179E2" w:rsidRPr="00290FEB" w14:paraId="000677D5" w14:textId="77777777" w:rsidTr="0006603D">
        <w:trPr>
          <w:jc w:val="center"/>
        </w:trPr>
        <w:tc>
          <w:tcPr>
            <w:tcW w:w="0" w:type="dxa"/>
            <w:gridSpan w:val="4"/>
            <w:tcBorders>
              <w:top w:val="single" w:sz="8" w:space="0" w:color="000000"/>
              <w:bottom w:val="single" w:sz="8" w:space="0" w:color="000000"/>
            </w:tcBorders>
            <w:shd w:val="clear" w:color="auto" w:fill="FFFFFF" w:themeFill="background1"/>
            <w:vAlign w:val="center"/>
          </w:tcPr>
          <w:p w14:paraId="2FC05194" w14:textId="3000DF1C" w:rsidR="009179E2" w:rsidRPr="00290FEB" w:rsidRDefault="008F2B54" w:rsidP="009179E2">
            <w:pPr>
              <w:keepNext/>
              <w:jc w:val="center"/>
              <w:rPr>
                <w:noProof/>
              </w:rPr>
            </w:pPr>
            <w:r w:rsidRPr="000052AF">
              <w:rPr>
                <w:noProof/>
                <w:szCs w:val="24"/>
              </w:rPr>
              <w:lastRenderedPageBreak/>
              <w:drawing>
                <wp:anchor distT="0" distB="0" distL="114300" distR="114300" simplePos="0" relativeHeight="251680768" behindDoc="0" locked="0" layoutInCell="1" allowOverlap="1" wp14:anchorId="506A585B" wp14:editId="4D6CF866">
                  <wp:simplePos x="0" y="0"/>
                  <wp:positionH relativeFrom="column">
                    <wp:posOffset>4752340</wp:posOffset>
                  </wp:positionH>
                  <wp:positionV relativeFrom="paragraph">
                    <wp:posOffset>27305</wp:posOffset>
                  </wp:positionV>
                  <wp:extent cx="175260" cy="187960"/>
                  <wp:effectExtent l="0" t="0" r="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rsidR="009179E2">
              <w:t xml:space="preserve">Premio Rookie Team </w:t>
            </w:r>
          </w:p>
        </w:tc>
      </w:tr>
      <w:tr w:rsidR="009179E2" w:rsidRPr="00290FEB" w14:paraId="2D376788"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gridSpan w:val="4"/>
            <w:tcBorders>
              <w:top w:val="single" w:sz="8" w:space="0" w:color="000000"/>
              <w:bottom w:val="single" w:sz="8" w:space="0" w:color="000000"/>
            </w:tcBorders>
            <w:shd w:val="clear" w:color="auto" w:fill="A3CEED" w:themeFill="accent6" w:themeFillTint="66"/>
            <w:vAlign w:val="center"/>
          </w:tcPr>
          <w:p w14:paraId="417B2B42" w14:textId="7A46F618" w:rsidR="009179E2" w:rsidRPr="00290FEB" w:rsidRDefault="009179E2" w:rsidP="009179E2">
            <w:pPr>
              <w:keepNext/>
              <w:jc w:val="center"/>
              <w:rPr>
                <w:noProof/>
              </w:rPr>
            </w:pPr>
            <w:r w:rsidRPr="00290FEB">
              <w:rPr>
                <w:noProof/>
              </w:rPr>
              <mc:AlternateContent>
                <mc:Choice Requires="wpg">
                  <w:drawing>
                    <wp:anchor distT="0" distB="0" distL="114300" distR="114300" simplePos="0" relativeHeight="251668480" behindDoc="0" locked="0" layoutInCell="1" allowOverlap="1" wp14:anchorId="3B599208" wp14:editId="048E46F4">
                      <wp:simplePos x="0" y="0"/>
                      <wp:positionH relativeFrom="column">
                        <wp:posOffset>4632960</wp:posOffset>
                      </wp:positionH>
                      <wp:positionV relativeFrom="paragraph">
                        <wp:posOffset>43815</wp:posOffset>
                      </wp:positionV>
                      <wp:extent cx="410845" cy="187960"/>
                      <wp:effectExtent l="0" t="0" r="8255" b="2540"/>
                      <wp:wrapNone/>
                      <wp:docPr id="39" name="Grupo 39"/>
                      <wp:cNvGraphicFramePr/>
                      <a:graphic xmlns:a="http://schemas.openxmlformats.org/drawingml/2006/main">
                        <a:graphicData uri="http://schemas.microsoft.com/office/word/2010/wordprocessingGroup">
                          <wpg:wgp>
                            <wpg:cNvGrpSpPr/>
                            <wpg:grpSpPr>
                              <a:xfrm>
                                <a:off x="0" y="0"/>
                                <a:ext cx="410845" cy="187960"/>
                                <a:chOff x="0" y="0"/>
                                <a:chExt cx="411099" cy="187960"/>
                              </a:xfrm>
                            </wpg:grpSpPr>
                            <pic:pic xmlns:pic="http://schemas.openxmlformats.org/drawingml/2006/picture">
                              <pic:nvPicPr>
                                <pic:cNvPr id="40" name="Imagen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pic:pic xmlns:pic="http://schemas.openxmlformats.org/drawingml/2006/picture">
                              <pic:nvPicPr>
                                <pic:cNvPr id="41" name="Imagen 41"/>
                                <pic:cNvPicPr>
                                  <a:picLocks noChangeAspect="1"/>
                                </pic:cNvPicPr>
                              </pic:nvPicPr>
                              <pic:blipFill>
                                <a:blip r:embed="rId12">
                                  <a:grayscl/>
                                  <a:extLst>
                                    <a:ext uri="{28A0092B-C50C-407E-A947-70E740481C1C}">
                                      <a14:useLocalDpi xmlns:a14="http://schemas.microsoft.com/office/drawing/2010/main" val="0"/>
                                    </a:ext>
                                  </a:extLst>
                                </a:blip>
                                <a:stretch>
                                  <a:fillRect/>
                                </a:stretch>
                              </pic:blipFill>
                              <pic:spPr>
                                <a:xfrm>
                                  <a:off x="173736" y="39624"/>
                                  <a:ext cx="133985" cy="142875"/>
                                </a:xfrm>
                                <a:prstGeom prst="rect">
                                  <a:avLst/>
                                </a:prstGeom>
                              </pic:spPr>
                            </pic:pic>
                            <pic:pic xmlns:pic="http://schemas.openxmlformats.org/drawingml/2006/picture">
                              <pic:nvPicPr>
                                <pic:cNvPr id="42" name="Imagen 42"/>
                                <pic:cNvPicPr>
                                  <a:picLocks noChangeAspect="1"/>
                                </pic:cNvPicPr>
                              </pic:nvPicPr>
                              <pic:blipFill>
                                <a:blip r:embed="rId12">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313944" y="88392"/>
                                  <a:ext cx="97155" cy="88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62FF73" id="Grupo 39" o:spid="_x0000_s1026" style="position:absolute;margin-left:364.8pt;margin-top:3.45pt;width:32.35pt;height:14.8pt;z-index:251668480;mso-width-relative:margin;mso-height-relative:margin" coordsize="411099,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style="position:absolute;width:175260;height:18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">
                        <v:imagedata r:id="rId13" o:title=""/>
                      </v:shape>
                      <v:shape id="Imagen 41" o:spid="_x0000_s1028" type="#_x0000_t75" style="position:absolute;left:173736;top:39624;width:133985;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">
                        <v:imagedata r:id="rId13" o:title="" grayscale="t"/>
                      </v:shape>
                      <v:shape id="Imagen 42" o:spid="_x0000_s1029" type="#_x0000_t75" style="position:absolute;left:313944;top:88392;width:97155;height:8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">
                        <v:imagedata r:id="rId13" o:title="" recolortarget="black"/>
                      </v:shape>
                    </v:group>
                  </w:pict>
                </mc:Fallback>
              </mc:AlternateContent>
            </w:r>
            <w:r w:rsidRPr="00290FEB">
              <w:t>1r, 2º y 3r Premio Euskelec 20</w:t>
            </w:r>
            <w:r>
              <w:t>21</w:t>
            </w:r>
            <w:r w:rsidRPr="00290FEB">
              <w:t>-20</w:t>
            </w:r>
            <w:r>
              <w:t>22</w:t>
            </w:r>
          </w:p>
        </w:tc>
      </w:tr>
    </w:tbl>
    <w:p w14:paraId="6F28A18C" w14:textId="77777777" w:rsidR="00165F43" w:rsidRDefault="00165F43" w:rsidP="00C96A26">
      <w:pPr>
        <w:widowControl/>
        <w:spacing w:after="0"/>
        <w:ind w:right="0"/>
        <w:jc w:val="left"/>
      </w:pPr>
    </w:p>
    <w:p w14:paraId="79E5A15C" w14:textId="77777777" w:rsidR="00BE2CA4" w:rsidRDefault="00BE2CA4" w:rsidP="00BE2CA4">
      <w:pPr>
        <w:pStyle w:val="Ttulo3"/>
      </w:pPr>
      <w:bookmarkStart w:id="25" w:name="_Toc83134951"/>
      <w:r>
        <w:t>Premio Comunicación</w:t>
      </w:r>
      <w:bookmarkEnd w:id="25"/>
    </w:p>
    <w:p w14:paraId="43B10A51" w14:textId="192FB7C2" w:rsidR="00BE2CA4" w:rsidRDefault="00BE2CA4" w:rsidP="0006603D">
      <w:r>
        <w:t>Se entregará al equipo que se considere que ha hecho la mejor campaña de comunicación y publicidad. Se valorarán los métodos llevados a cabo por los equipos para promocionar su proyecto, eficacia y grado de innovación de estos.</w:t>
      </w:r>
    </w:p>
    <w:p w14:paraId="760C3DA6" w14:textId="1DA7A6A7" w:rsidR="00165F43" w:rsidRPr="00290FEB" w:rsidRDefault="00165F43" w:rsidP="00165F43">
      <w:pPr>
        <w:pStyle w:val="Ttulo3"/>
        <w:tabs>
          <w:tab w:val="num" w:pos="862"/>
        </w:tabs>
      </w:pPr>
      <w:bookmarkStart w:id="26" w:name="_Toc83134952"/>
      <w:r w:rsidRPr="00290FEB">
        <w:t>Premio Innovación</w:t>
      </w:r>
      <w:bookmarkEnd w:id="26"/>
    </w:p>
    <w:p w14:paraId="4EA61319" w14:textId="77777777" w:rsidR="00165F43" w:rsidRPr="00290FEB" w:rsidRDefault="00165F43" w:rsidP="00165F43">
      <w:r w:rsidRPr="00290FEB">
        <w:t xml:space="preserve">La mejor innovación recibirá </w:t>
      </w:r>
      <w:r>
        <w:t xml:space="preserve">20 puntos </w:t>
      </w:r>
      <w:r w:rsidRPr="00290FEB">
        <w:t>extra. Se valorarán todos los aspectos planteados de la innovación en el Desafío 6 de Innovación, en el Desafío 7 de la Memoria y en el Desafío 8 de Presentación.</w:t>
      </w:r>
    </w:p>
    <w:p w14:paraId="5437816B" w14:textId="77777777" w:rsidR="00165F43" w:rsidRPr="00290FEB" w:rsidRDefault="00165F43" w:rsidP="00165F43">
      <w:r w:rsidRPr="00290FEB">
        <w:t>El proyecto deberá incluir una innovación que aporte algún grado de novedad en cualquier aspecto relacionado con la participación en el campeonato. Se aceptan innovaciones de cualquier tipo, ya sea en métodos de fabricación, materiales, metodologías de trabajo, organización de equipos, gestión de proyectos, métodos de marketing, implementación de políticas o cualquier otra medida que aporte valor al proyecto realizado.</w:t>
      </w:r>
    </w:p>
    <w:p w14:paraId="706CCFD1" w14:textId="77777777" w:rsidR="00165F43" w:rsidRPr="00290FEB" w:rsidRDefault="00165F43" w:rsidP="00165F43">
      <w:pPr>
        <w:rPr>
          <w:rFonts w:cs="Segoe UI Light"/>
          <w:szCs w:val="24"/>
        </w:rPr>
      </w:pPr>
      <w:r w:rsidRPr="00290FEB">
        <w:rPr>
          <w:rFonts w:cs="Segoe UI Light"/>
          <w:szCs w:val="24"/>
        </w:rPr>
        <w:t>Esta sección pretende valorar:</w:t>
      </w:r>
    </w:p>
    <w:p w14:paraId="196D7EFD" w14:textId="77777777" w:rsidR="00165F43" w:rsidRPr="00290FEB" w:rsidRDefault="00165F43" w:rsidP="00165F43">
      <w:pPr>
        <w:pStyle w:val="Prrafodelista"/>
        <w:numPr>
          <w:ilvl w:val="0"/>
          <w:numId w:val="15"/>
        </w:numPr>
        <w:rPr>
          <w:rFonts w:ascii="Segoe UI Light" w:hAnsi="Segoe UI Light" w:cs="Segoe UI Light"/>
          <w:sz w:val="24"/>
          <w:szCs w:val="24"/>
        </w:rPr>
      </w:pPr>
      <w:r w:rsidRPr="00290FEB">
        <w:rPr>
          <w:rFonts w:ascii="Segoe UI Light" w:hAnsi="Segoe UI Light" w:cs="Segoe UI Light"/>
          <w:sz w:val="24"/>
          <w:szCs w:val="24"/>
        </w:rPr>
        <w:t>La creatividad y originalidad de la innovación.</w:t>
      </w:r>
    </w:p>
    <w:p w14:paraId="18AD5F58" w14:textId="77777777" w:rsidR="00165F43" w:rsidRDefault="00165F43" w:rsidP="00165F43">
      <w:pPr>
        <w:pStyle w:val="Prrafodelista"/>
        <w:numPr>
          <w:ilvl w:val="0"/>
          <w:numId w:val="15"/>
        </w:numPr>
        <w:rPr>
          <w:rFonts w:ascii="Segoe UI Light" w:hAnsi="Segoe UI Light" w:cs="Segoe UI Light"/>
          <w:sz w:val="24"/>
          <w:szCs w:val="24"/>
        </w:rPr>
      </w:pPr>
      <w:r w:rsidRPr="00290FEB">
        <w:rPr>
          <w:rFonts w:ascii="Segoe UI Light" w:hAnsi="Segoe UI Light" w:cs="Segoe UI Light"/>
          <w:sz w:val="24"/>
          <w:szCs w:val="24"/>
        </w:rPr>
        <w:t>El valor aportado y su potencial.</w:t>
      </w:r>
    </w:p>
    <w:p w14:paraId="4E2F659F" w14:textId="77777777" w:rsidR="00165F43" w:rsidRDefault="00165F43" w:rsidP="00165F43">
      <w:pPr>
        <w:pStyle w:val="Prrafodelista"/>
        <w:numPr>
          <w:ilvl w:val="0"/>
          <w:numId w:val="15"/>
        </w:numPr>
        <w:rPr>
          <w:rFonts w:ascii="Segoe UI Light" w:hAnsi="Segoe UI Light" w:cs="Segoe UI Light"/>
          <w:sz w:val="24"/>
          <w:szCs w:val="24"/>
        </w:rPr>
      </w:pPr>
      <w:r w:rsidRPr="009D36A0">
        <w:rPr>
          <w:rFonts w:ascii="Segoe UI Light" w:hAnsi="Segoe UI Light" w:cs="Segoe UI Light"/>
          <w:sz w:val="24"/>
          <w:szCs w:val="24"/>
        </w:rPr>
        <w:t>La capacidad de implementación.</w:t>
      </w:r>
    </w:p>
    <w:p w14:paraId="0B5A5683" w14:textId="77777777" w:rsidR="00165F43" w:rsidRPr="000052AF" w:rsidRDefault="00165F43" w:rsidP="00165F43">
      <w:pPr>
        <w:rPr>
          <w:rFonts w:cs="Segoe UI Light"/>
          <w:szCs w:val="24"/>
        </w:rPr>
      </w:pPr>
      <w:r>
        <w:rPr>
          <w:rFonts w:cs="Segoe UI Light"/>
          <w:szCs w:val="24"/>
        </w:rPr>
        <w:t>El gabinete de jueces, durante la presentación de la Fase 1 (Desafío 8) valorarán las innovaciones de los equipos y a la innovación mejor valorada se le entregará el premio.</w:t>
      </w:r>
    </w:p>
    <w:p w14:paraId="23B59996" w14:textId="77777777" w:rsidR="00165F43" w:rsidRPr="00290FEB" w:rsidRDefault="00165F43" w:rsidP="00165F43">
      <w:pPr>
        <w:pStyle w:val="Ttulo3"/>
        <w:tabs>
          <w:tab w:val="num" w:pos="862"/>
        </w:tabs>
      </w:pPr>
      <w:bookmarkStart w:id="27" w:name="_Toc83134953"/>
      <w:r w:rsidRPr="00290FEB">
        <w:t>Premio Diseño</w:t>
      </w:r>
      <w:r>
        <w:t xml:space="preserve"> Técnico</w:t>
      </w:r>
      <w:bookmarkEnd w:id="27"/>
    </w:p>
    <w:p w14:paraId="08D1D99A" w14:textId="77777777" w:rsidR="00165F43" w:rsidRPr="00290FEB" w:rsidRDefault="00165F43" w:rsidP="00165F43">
      <w:r>
        <w:t>Para la entrega del premio s</w:t>
      </w:r>
      <w:r w:rsidRPr="00290FEB">
        <w:t>e valorarán todos los aspectos planteados del diseño en el Desafío 4 de Concepto, en el Desafío 7 de la Memoria y en el Desafío 8 de Presentación.</w:t>
      </w:r>
    </w:p>
    <w:p w14:paraId="75958EB5" w14:textId="5F131704" w:rsidR="00165F43" w:rsidRPr="00290FEB" w:rsidRDefault="00165F43" w:rsidP="00165F43">
      <w:r>
        <w:t>Se valorará</w:t>
      </w:r>
      <w:r w:rsidRPr="00290FEB">
        <w:t xml:space="preserve"> c</w:t>
      </w:r>
      <w:r w:rsidR="00614527">
        <w:t>ó</w:t>
      </w:r>
      <w:r w:rsidRPr="00290FEB">
        <w:t xml:space="preserve">mo los equipos han </w:t>
      </w:r>
      <w:r>
        <w:t>decidido</w:t>
      </w:r>
      <w:r w:rsidRPr="00290FEB">
        <w:t xml:space="preserve"> abordar la fabricación del prototipo para el campeonato y c</w:t>
      </w:r>
      <w:r w:rsidR="00614527">
        <w:t>ó</w:t>
      </w:r>
      <w:r w:rsidRPr="00290FEB">
        <w:t>mo resuelven su fabricación a nivel teórico. Se describirá en la memoria del proyecto cómo serán las partes estructurales, de ciclo, eléctricas y qué estrategias se llevarán a cabo para poder construirlo o ensamblarlo.</w:t>
      </w:r>
    </w:p>
    <w:p w14:paraId="0590A494" w14:textId="77777777" w:rsidR="00165F43" w:rsidRDefault="00165F43" w:rsidP="00165F43">
      <w:r w:rsidRPr="00290FEB">
        <w:t>El diseño debe tener en consideración los recursos del equipo, las metodologías de construcción, el tiempo disponible, y todos los aspectos que el equipo crea oportuno destacar para la realización del prototipo.</w:t>
      </w:r>
    </w:p>
    <w:p w14:paraId="190667C2" w14:textId="77777777" w:rsidR="00165F43" w:rsidRDefault="00165F43" w:rsidP="00165F43">
      <w:r>
        <w:t>Uno de los patrocinadores de la competición, del sector de automoción o movilidad, otorgará este premio y el equipo recibirá 30 puntos extra.</w:t>
      </w:r>
    </w:p>
    <w:p w14:paraId="17579151" w14:textId="77777777" w:rsidR="00165F43" w:rsidRDefault="00165F43" w:rsidP="00165F43">
      <w:pPr>
        <w:pStyle w:val="Ttulo3"/>
      </w:pPr>
      <w:bookmarkStart w:id="28" w:name="_Toc83134954"/>
      <w:r>
        <w:t>Premio Velocidad</w:t>
      </w:r>
      <w:bookmarkEnd w:id="28"/>
    </w:p>
    <w:p w14:paraId="156E89E6" w14:textId="77777777" w:rsidR="00165F43" w:rsidRDefault="00165F43" w:rsidP="00165F43">
      <w:r>
        <w:t>Se entregará al equipo que obtenga una puntuación mayor sumando las pruebas de frenada, aceleración y slalom.</w:t>
      </w:r>
    </w:p>
    <w:p w14:paraId="4CACFC3E" w14:textId="77777777" w:rsidR="00165F43" w:rsidRDefault="00165F43" w:rsidP="00165F43">
      <w:pPr>
        <w:pStyle w:val="Ttulo3"/>
      </w:pPr>
      <w:bookmarkStart w:id="29" w:name="_Toc83134955"/>
      <w:r>
        <w:t>Premio Resistencia</w:t>
      </w:r>
      <w:bookmarkEnd w:id="29"/>
    </w:p>
    <w:p w14:paraId="2355BF80" w14:textId="77777777" w:rsidR="00165F43" w:rsidRDefault="00165F43" w:rsidP="00165F43">
      <w:r>
        <w:t>Se entregará al equipo que obtenga una puntuación mayor en la prueba de resistencia sin tener en cuenta la puntuación entregada por la vuelta rápida.</w:t>
      </w:r>
    </w:p>
    <w:p w14:paraId="2BA05756" w14:textId="77777777" w:rsidR="00165F43" w:rsidRDefault="00165F43" w:rsidP="00165F43">
      <w:pPr>
        <w:pStyle w:val="Ttulo3"/>
      </w:pPr>
      <w:bookmarkStart w:id="30" w:name="_Toc83134956"/>
      <w:r>
        <w:t>Premio Euskelec</w:t>
      </w:r>
      <w:bookmarkEnd w:id="30"/>
    </w:p>
    <w:p w14:paraId="41433CCF" w14:textId="77777777" w:rsidR="00165F43" w:rsidRPr="00BD7CCD" w:rsidRDefault="00165F43" w:rsidP="00165F43">
      <w:r>
        <w:t>Se entregará al equipo que se considere que mejor representa los valores de la competición de ética, deportividad, trabajo en equipo, actitud, iniciativa... Se valorará a los equipos tanto en fase 1 como en fase 2 y, en general, en el día a día de la competición.</w:t>
      </w:r>
    </w:p>
    <w:p w14:paraId="4B809E60" w14:textId="77777777" w:rsidR="00165F43" w:rsidRDefault="00165F43" w:rsidP="00165F43">
      <w:pPr>
        <w:pStyle w:val="Ttulo3"/>
      </w:pPr>
      <w:bookmarkStart w:id="31" w:name="_Toc83134957"/>
      <w:r>
        <w:t>Premio Sostenibilidad</w:t>
      </w:r>
      <w:bookmarkEnd w:id="31"/>
    </w:p>
    <w:p w14:paraId="2048A62A" w14:textId="77777777" w:rsidR="00165F43" w:rsidRDefault="00165F43" w:rsidP="00165F43">
      <w:r>
        <w:t>Se entregará al equipo con mayor conciencia medioambiental. Un patrocinador de la competición elegirá el premiado teniendo en cuenta las presentaciones de la fase 1 y lo visto el día de la competición durante la fase 2. Se valorará el uso de materiales reciclados y/o reciclables y las medidas tomadas para minimizar el impacto ambiental a lo largo del ciclo de vida del monoplaza.</w:t>
      </w:r>
    </w:p>
    <w:p w14:paraId="1E1B5235" w14:textId="77777777" w:rsidR="00165F43" w:rsidRDefault="00165F43" w:rsidP="00165F43">
      <w:pPr>
        <w:pStyle w:val="Ttulo3"/>
      </w:pPr>
      <w:bookmarkStart w:id="32" w:name="_Toc83134958"/>
      <w:r>
        <w:t>Premio Diseño Estético</w:t>
      </w:r>
      <w:bookmarkEnd w:id="32"/>
    </w:p>
    <w:p w14:paraId="192D7088" w14:textId="77777777" w:rsidR="00165F43" w:rsidRDefault="00165F43" w:rsidP="00165F43">
      <w:r>
        <w:t>Se entregará al equipo con estética más cuidada, impactante y profesional. El equipo premiado se elegirá mediante una votación on-line en los días previos a la Fase 2 y durante la Fase 2.</w:t>
      </w:r>
    </w:p>
    <w:p w14:paraId="7F42CA80" w14:textId="77777777" w:rsidR="00165F43" w:rsidRDefault="00165F43" w:rsidP="00165F43">
      <w:pPr>
        <w:pStyle w:val="Ttulo3"/>
      </w:pPr>
      <w:bookmarkStart w:id="33" w:name="_Toc83134959"/>
      <w:r>
        <w:t>Premio Rookie Team</w:t>
      </w:r>
      <w:bookmarkEnd w:id="33"/>
    </w:p>
    <w:p w14:paraId="405F7A13" w14:textId="77777777" w:rsidR="00165F43" w:rsidRDefault="00165F43" w:rsidP="00165F43">
      <w:r>
        <w:t>Se entregará al equipo debutante que al final de la competición haya ganado más puntos. En caso de que este equipo sea también ganador de la competición el premio será para el segundo equipo debutante que haya ganado más puntos.</w:t>
      </w:r>
    </w:p>
    <w:p w14:paraId="418B9D1B" w14:textId="04CA77D7" w:rsidR="00C96A26" w:rsidRPr="00290FEB" w:rsidRDefault="00C96A26" w:rsidP="00C96A26">
      <w:pPr>
        <w:widowControl/>
        <w:spacing w:after="0"/>
        <w:ind w:right="0"/>
        <w:jc w:val="left"/>
        <w:rPr>
          <w:b/>
        </w:rPr>
      </w:pPr>
      <w:r w:rsidRPr="00290FEB">
        <w:br w:type="page"/>
      </w:r>
    </w:p>
    <w:p w14:paraId="2416E057" w14:textId="77777777" w:rsidR="00C96A26" w:rsidRPr="00290FEB" w:rsidRDefault="00C96A26" w:rsidP="00C96A26">
      <w:pPr>
        <w:pStyle w:val="Ttulo3"/>
      </w:pPr>
      <w:bookmarkStart w:id="34" w:name="_Toc534830994"/>
      <w:bookmarkStart w:id="35" w:name="_Ref535359436"/>
      <w:bookmarkStart w:id="36" w:name="_Ref535359468"/>
      <w:bookmarkStart w:id="37" w:name="_Toc83134960"/>
      <w:r w:rsidRPr="00290FEB">
        <w:lastRenderedPageBreak/>
        <w:t>Sistema de puntuación</w:t>
      </w:r>
      <w:bookmarkEnd w:id="20"/>
      <w:bookmarkEnd w:id="21"/>
      <w:bookmarkEnd w:id="34"/>
      <w:bookmarkEnd w:id="35"/>
      <w:bookmarkEnd w:id="36"/>
      <w:bookmarkEnd w:id="37"/>
    </w:p>
    <w:p w14:paraId="1CA920AE" w14:textId="77777777" w:rsidR="00C96A26" w:rsidRPr="00290FEB" w:rsidRDefault="00C96A26" w:rsidP="00C96A26">
      <w:r w:rsidRPr="00290FEB">
        <w:t>Las puntuaciones de las diferentes pruebas se contabilizarán con un máximo de puntación definido en la siguiente tabla:</w:t>
      </w:r>
    </w:p>
    <w:p w14:paraId="1F577A18" w14:textId="77777777" w:rsidR="00F835FD" w:rsidRPr="00290FEB" w:rsidRDefault="00F835FD" w:rsidP="00C96A26"/>
    <w:tbl>
      <w:tblPr>
        <w:tblStyle w:val="Tablanormal2"/>
        <w:tblW w:w="0" w:type="auto"/>
        <w:tblLook w:val="0420" w:firstRow="1" w:lastRow="0" w:firstColumn="0" w:lastColumn="0" w:noHBand="0" w:noVBand="1"/>
      </w:tblPr>
      <w:tblGrid>
        <w:gridCol w:w="2189"/>
        <w:gridCol w:w="2221"/>
        <w:gridCol w:w="1686"/>
        <w:gridCol w:w="2098"/>
        <w:gridCol w:w="1161"/>
      </w:tblGrid>
      <w:tr w:rsidR="00C96A26" w:rsidRPr="00290FEB" w14:paraId="5E3F372D" w14:textId="77777777" w:rsidTr="00C96A26">
        <w:trPr>
          <w:cnfStyle w:val="100000000000" w:firstRow="1" w:lastRow="0" w:firstColumn="0" w:lastColumn="0" w:oddVBand="0" w:evenVBand="0" w:oddHBand="0" w:evenHBand="0" w:firstRowFirstColumn="0" w:firstRowLastColumn="0" w:lastRowFirstColumn="0" w:lastRowLastColumn="0"/>
        </w:trPr>
        <w:tc>
          <w:tcPr>
            <w:tcW w:w="2189" w:type="dxa"/>
            <w:vMerge w:val="restart"/>
          </w:tcPr>
          <w:p w14:paraId="79F3BE1C" w14:textId="77777777" w:rsidR="00C96A26" w:rsidRPr="00290FEB" w:rsidRDefault="00C96A26" w:rsidP="00C96A26">
            <w:pPr>
              <w:jc w:val="center"/>
            </w:pPr>
            <w:r w:rsidRPr="00290FEB">
              <w:rPr>
                <w:noProof/>
              </w:rPr>
              <w:drawing>
                <wp:anchor distT="0" distB="0" distL="114300" distR="114300" simplePos="0" relativeHeight="251631616" behindDoc="0" locked="0" layoutInCell="1" allowOverlap="1" wp14:anchorId="2E152475" wp14:editId="0EDFFC15">
                  <wp:simplePos x="0" y="0"/>
                  <wp:positionH relativeFrom="column">
                    <wp:posOffset>-1496432</wp:posOffset>
                  </wp:positionH>
                  <wp:positionV relativeFrom="paragraph">
                    <wp:posOffset>2169939</wp:posOffset>
                  </wp:positionV>
                  <wp:extent cx="4242315" cy="65566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ransparente.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242315" cy="655663"/>
                          </a:xfrm>
                          <a:prstGeom prst="rect">
                            <a:avLst/>
                          </a:prstGeom>
                        </pic:spPr>
                      </pic:pic>
                    </a:graphicData>
                  </a:graphic>
                  <wp14:sizeRelH relativeFrom="margin">
                    <wp14:pctWidth>0</wp14:pctWidth>
                  </wp14:sizeRelH>
                  <wp14:sizeRelV relativeFrom="margin">
                    <wp14:pctHeight>0</wp14:pctHeight>
                  </wp14:sizeRelV>
                </wp:anchor>
              </w:drawing>
            </w:r>
          </w:p>
        </w:tc>
        <w:tc>
          <w:tcPr>
            <w:tcW w:w="2221" w:type="dxa"/>
            <w:vMerge w:val="restart"/>
            <w:vAlign w:val="center"/>
          </w:tcPr>
          <w:p w14:paraId="16D13EBF" w14:textId="77777777" w:rsidR="00C96A26" w:rsidRPr="00290FEB" w:rsidRDefault="00C96A26" w:rsidP="00C96A26">
            <w:pPr>
              <w:jc w:val="center"/>
              <w:rPr>
                <w:b w:val="0"/>
                <w:bCs w:val="0"/>
              </w:rPr>
            </w:pPr>
            <w:r w:rsidRPr="00290FEB">
              <w:rPr>
                <w:b w:val="0"/>
                <w:bCs w:val="0"/>
              </w:rPr>
              <w:t>Ámbito Técnico y Creativo</w:t>
            </w:r>
          </w:p>
        </w:tc>
        <w:tc>
          <w:tcPr>
            <w:tcW w:w="1686" w:type="dxa"/>
            <w:vMerge w:val="restart"/>
            <w:vAlign w:val="center"/>
          </w:tcPr>
          <w:p w14:paraId="7460E18D" w14:textId="77777777" w:rsidR="00C96A26" w:rsidRPr="00290FEB" w:rsidRDefault="00C96A26" w:rsidP="00C96A26">
            <w:pPr>
              <w:jc w:val="center"/>
              <w:rPr>
                <w:b w:val="0"/>
                <w:bCs w:val="0"/>
              </w:rPr>
            </w:pPr>
            <w:r w:rsidRPr="00290FEB">
              <w:rPr>
                <w:b w:val="0"/>
                <w:bCs w:val="0"/>
              </w:rPr>
              <w:t>Desafíos</w:t>
            </w:r>
          </w:p>
        </w:tc>
        <w:tc>
          <w:tcPr>
            <w:tcW w:w="2098" w:type="dxa"/>
            <w:tcBorders>
              <w:right w:val="nil"/>
            </w:tcBorders>
            <w:vAlign w:val="center"/>
          </w:tcPr>
          <w:p w14:paraId="43B9D8F5" w14:textId="77777777" w:rsidR="00C96A26" w:rsidRPr="00290FEB" w:rsidRDefault="00C96A26" w:rsidP="00C96A26">
            <w:pPr>
              <w:jc w:val="left"/>
              <w:rPr>
                <w:rFonts w:eastAsia="Times New Roman"/>
                <w:b w:val="0"/>
              </w:rPr>
            </w:pPr>
            <w:r w:rsidRPr="00290FEB">
              <w:rPr>
                <w:rFonts w:eastAsia="Times New Roman"/>
                <w:b w:val="0"/>
              </w:rPr>
              <w:t>Estructura Equipo</w:t>
            </w:r>
          </w:p>
        </w:tc>
        <w:tc>
          <w:tcPr>
            <w:tcW w:w="1161" w:type="dxa"/>
            <w:tcBorders>
              <w:top w:val="single" w:sz="4" w:space="0" w:color="7F7F7F" w:themeColor="text1" w:themeTint="80"/>
              <w:left w:val="nil"/>
            </w:tcBorders>
            <w:vAlign w:val="center"/>
          </w:tcPr>
          <w:p w14:paraId="4BC4F6DC" w14:textId="6ED2721B" w:rsidR="00C96A26" w:rsidRPr="00290FEB" w:rsidRDefault="00B64488" w:rsidP="00C96A26">
            <w:pPr>
              <w:jc w:val="left"/>
              <w:rPr>
                <w:b w:val="0"/>
                <w:bCs w:val="0"/>
              </w:rPr>
            </w:pPr>
            <w:r>
              <w:rPr>
                <w:b w:val="0"/>
                <w:bCs w:val="0"/>
              </w:rPr>
              <w:t>1</w:t>
            </w:r>
            <w:r w:rsidR="00C96A26" w:rsidRPr="00290FEB">
              <w:rPr>
                <w:b w:val="0"/>
                <w:bCs w:val="0"/>
              </w:rPr>
              <w:t>5</w:t>
            </w:r>
          </w:p>
        </w:tc>
      </w:tr>
      <w:tr w:rsidR="00C96A26" w:rsidRPr="00290FEB" w14:paraId="04227195"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3A34B0B6" w14:textId="77777777" w:rsidR="00C96A26" w:rsidRPr="00290FEB" w:rsidRDefault="00C96A26" w:rsidP="00C96A26"/>
        </w:tc>
        <w:tc>
          <w:tcPr>
            <w:tcW w:w="2221" w:type="dxa"/>
            <w:vMerge/>
            <w:vAlign w:val="center"/>
          </w:tcPr>
          <w:p w14:paraId="126BF728" w14:textId="77777777" w:rsidR="00C96A26" w:rsidRPr="00290FEB" w:rsidRDefault="00C96A26" w:rsidP="00C96A26">
            <w:pPr>
              <w:jc w:val="center"/>
            </w:pPr>
          </w:p>
        </w:tc>
        <w:tc>
          <w:tcPr>
            <w:tcW w:w="1686" w:type="dxa"/>
            <w:vMerge/>
            <w:shd w:val="clear" w:color="auto" w:fill="D4EAF3" w:themeFill="accent1" w:themeFillTint="33"/>
            <w:vAlign w:val="center"/>
          </w:tcPr>
          <w:p w14:paraId="52F5867B"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30350B6E" w14:textId="77777777" w:rsidR="00C96A26" w:rsidRPr="00290FEB" w:rsidRDefault="00C96A26" w:rsidP="00C96A26">
            <w:pPr>
              <w:jc w:val="left"/>
            </w:pPr>
            <w:r w:rsidRPr="00290FEB">
              <w:rPr>
                <w:rFonts w:eastAsia="Times New Roman"/>
                <w:bCs/>
              </w:rPr>
              <w:t>Benchmarking</w:t>
            </w:r>
          </w:p>
        </w:tc>
        <w:tc>
          <w:tcPr>
            <w:tcW w:w="1161" w:type="dxa"/>
            <w:tcBorders>
              <w:left w:val="nil"/>
            </w:tcBorders>
            <w:shd w:val="clear" w:color="auto" w:fill="D0E6F6" w:themeFill="accent6" w:themeFillTint="33"/>
            <w:vAlign w:val="center"/>
          </w:tcPr>
          <w:p w14:paraId="7E044044" w14:textId="77777777" w:rsidR="00C96A26" w:rsidRPr="00290FEB" w:rsidRDefault="00C96A26" w:rsidP="00C96A26">
            <w:pPr>
              <w:jc w:val="left"/>
            </w:pPr>
            <w:r w:rsidRPr="00290FEB">
              <w:t>25</w:t>
            </w:r>
          </w:p>
        </w:tc>
      </w:tr>
      <w:tr w:rsidR="00C96A26" w:rsidRPr="00290FEB" w14:paraId="6B2F504A" w14:textId="77777777" w:rsidTr="00C96A26">
        <w:tc>
          <w:tcPr>
            <w:tcW w:w="2189" w:type="dxa"/>
            <w:vMerge/>
          </w:tcPr>
          <w:p w14:paraId="386C24CA" w14:textId="77777777" w:rsidR="00C96A26" w:rsidRPr="00290FEB" w:rsidRDefault="00C96A26" w:rsidP="00C96A26"/>
        </w:tc>
        <w:tc>
          <w:tcPr>
            <w:tcW w:w="2221" w:type="dxa"/>
            <w:vMerge/>
            <w:vAlign w:val="center"/>
          </w:tcPr>
          <w:p w14:paraId="27CC340C" w14:textId="77777777" w:rsidR="00C96A26" w:rsidRPr="00290FEB" w:rsidRDefault="00C96A26" w:rsidP="00C96A26">
            <w:pPr>
              <w:jc w:val="center"/>
            </w:pPr>
          </w:p>
        </w:tc>
        <w:tc>
          <w:tcPr>
            <w:tcW w:w="1686" w:type="dxa"/>
            <w:vMerge/>
            <w:vAlign w:val="center"/>
          </w:tcPr>
          <w:p w14:paraId="5FF581F4" w14:textId="77777777" w:rsidR="00C96A26" w:rsidRPr="00290FEB" w:rsidRDefault="00C96A26" w:rsidP="00C96A26">
            <w:pPr>
              <w:jc w:val="left"/>
            </w:pPr>
          </w:p>
        </w:tc>
        <w:tc>
          <w:tcPr>
            <w:tcW w:w="2098" w:type="dxa"/>
            <w:tcBorders>
              <w:right w:val="nil"/>
            </w:tcBorders>
            <w:vAlign w:val="center"/>
          </w:tcPr>
          <w:p w14:paraId="6887666C" w14:textId="77777777" w:rsidR="00C96A26" w:rsidRPr="00290FEB" w:rsidRDefault="00C96A26" w:rsidP="00C96A26">
            <w:pPr>
              <w:jc w:val="left"/>
            </w:pPr>
            <w:r w:rsidRPr="00290FEB">
              <w:rPr>
                <w:rFonts w:eastAsia="Times New Roman"/>
                <w:bCs/>
              </w:rPr>
              <w:t>Comunicación</w:t>
            </w:r>
          </w:p>
        </w:tc>
        <w:tc>
          <w:tcPr>
            <w:tcW w:w="1161" w:type="dxa"/>
            <w:tcBorders>
              <w:top w:val="single" w:sz="4" w:space="0" w:color="7F7F7F" w:themeColor="text1" w:themeTint="80"/>
              <w:left w:val="nil"/>
              <w:bottom w:val="nil"/>
            </w:tcBorders>
            <w:vAlign w:val="center"/>
          </w:tcPr>
          <w:p w14:paraId="2D7135F2" w14:textId="77777777" w:rsidR="00C96A26" w:rsidRPr="00290FEB" w:rsidRDefault="00C96A26" w:rsidP="00C96A26">
            <w:pPr>
              <w:jc w:val="left"/>
            </w:pPr>
            <w:r w:rsidRPr="00290FEB">
              <w:t>25</w:t>
            </w:r>
          </w:p>
        </w:tc>
      </w:tr>
      <w:tr w:rsidR="00C96A26" w:rsidRPr="00290FEB" w14:paraId="62B112CD"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11281CC0" w14:textId="77777777" w:rsidR="00C96A26" w:rsidRPr="00290FEB" w:rsidRDefault="00C96A26" w:rsidP="00C96A26"/>
        </w:tc>
        <w:tc>
          <w:tcPr>
            <w:tcW w:w="2221" w:type="dxa"/>
            <w:vMerge/>
            <w:vAlign w:val="center"/>
          </w:tcPr>
          <w:p w14:paraId="4AE39A96" w14:textId="77777777" w:rsidR="00C96A26" w:rsidRPr="00290FEB" w:rsidRDefault="00C96A26" w:rsidP="00C96A26">
            <w:pPr>
              <w:jc w:val="center"/>
            </w:pPr>
          </w:p>
        </w:tc>
        <w:tc>
          <w:tcPr>
            <w:tcW w:w="1686" w:type="dxa"/>
            <w:vMerge/>
            <w:vAlign w:val="center"/>
          </w:tcPr>
          <w:p w14:paraId="18AE461C"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70C45CF0" w14:textId="77777777" w:rsidR="00C96A26" w:rsidRPr="00290FEB" w:rsidRDefault="00C96A26" w:rsidP="00C96A26">
            <w:pPr>
              <w:jc w:val="left"/>
              <w:rPr>
                <w:rFonts w:eastAsia="Times New Roman"/>
                <w:bCs/>
              </w:rPr>
            </w:pPr>
            <w:r w:rsidRPr="00290FEB">
              <w:rPr>
                <w:rFonts w:eastAsia="Times New Roman"/>
                <w:bCs/>
              </w:rPr>
              <w:t>Concepto</w:t>
            </w:r>
          </w:p>
        </w:tc>
        <w:tc>
          <w:tcPr>
            <w:tcW w:w="1161" w:type="dxa"/>
            <w:tcBorders>
              <w:left w:val="nil"/>
              <w:bottom w:val="nil"/>
            </w:tcBorders>
            <w:shd w:val="clear" w:color="auto" w:fill="D0E6F6" w:themeFill="accent6" w:themeFillTint="33"/>
            <w:vAlign w:val="center"/>
          </w:tcPr>
          <w:p w14:paraId="382E48F1" w14:textId="09362D7C" w:rsidR="00C96A26" w:rsidRPr="00290FEB" w:rsidRDefault="00FD72BF" w:rsidP="00C96A26">
            <w:pPr>
              <w:jc w:val="left"/>
              <w:rPr>
                <w:rFonts w:eastAsia="Times New Roman"/>
                <w:bCs/>
              </w:rPr>
            </w:pPr>
            <w:r w:rsidRPr="00290FEB">
              <w:rPr>
                <w:rFonts w:eastAsia="Times New Roman"/>
                <w:bCs/>
              </w:rPr>
              <w:t>45</w:t>
            </w:r>
          </w:p>
        </w:tc>
      </w:tr>
      <w:tr w:rsidR="00C96A26" w:rsidRPr="00290FEB" w14:paraId="71F63F0F" w14:textId="77777777" w:rsidTr="00C96A26">
        <w:tc>
          <w:tcPr>
            <w:tcW w:w="2189" w:type="dxa"/>
            <w:vMerge/>
          </w:tcPr>
          <w:p w14:paraId="3E2B26BA" w14:textId="77777777" w:rsidR="00C96A26" w:rsidRPr="00290FEB" w:rsidRDefault="00C96A26" w:rsidP="00C96A26"/>
        </w:tc>
        <w:tc>
          <w:tcPr>
            <w:tcW w:w="2221" w:type="dxa"/>
            <w:vMerge/>
            <w:vAlign w:val="center"/>
          </w:tcPr>
          <w:p w14:paraId="187988C3" w14:textId="77777777" w:rsidR="00C96A26" w:rsidRPr="00290FEB" w:rsidRDefault="00C96A26" w:rsidP="00C96A26">
            <w:pPr>
              <w:jc w:val="center"/>
            </w:pPr>
          </w:p>
        </w:tc>
        <w:tc>
          <w:tcPr>
            <w:tcW w:w="1686" w:type="dxa"/>
            <w:vMerge/>
            <w:vAlign w:val="center"/>
          </w:tcPr>
          <w:p w14:paraId="0980567E" w14:textId="77777777" w:rsidR="00C96A26" w:rsidRPr="00290FEB" w:rsidRDefault="00C96A26" w:rsidP="00C96A26">
            <w:pPr>
              <w:jc w:val="left"/>
            </w:pPr>
          </w:p>
        </w:tc>
        <w:tc>
          <w:tcPr>
            <w:tcW w:w="2098" w:type="dxa"/>
            <w:tcBorders>
              <w:right w:val="nil"/>
            </w:tcBorders>
            <w:vAlign w:val="center"/>
          </w:tcPr>
          <w:p w14:paraId="1B82D55A" w14:textId="77777777" w:rsidR="00C96A26" w:rsidRPr="00290FEB" w:rsidRDefault="00C96A26" w:rsidP="00C96A26">
            <w:pPr>
              <w:jc w:val="left"/>
            </w:pPr>
            <w:r w:rsidRPr="00290FEB">
              <w:rPr>
                <w:rFonts w:eastAsia="Times New Roman"/>
                <w:bCs/>
              </w:rPr>
              <w:t>Esquema eléctrico</w:t>
            </w:r>
          </w:p>
        </w:tc>
        <w:tc>
          <w:tcPr>
            <w:tcW w:w="1161" w:type="dxa"/>
            <w:tcBorders>
              <w:top w:val="single" w:sz="4" w:space="0" w:color="7F7F7F" w:themeColor="text1" w:themeTint="80"/>
              <w:left w:val="nil"/>
              <w:bottom w:val="nil"/>
            </w:tcBorders>
            <w:vAlign w:val="center"/>
          </w:tcPr>
          <w:p w14:paraId="053F8C4E" w14:textId="648F23BD" w:rsidR="00C96A26" w:rsidRPr="00290FEB" w:rsidRDefault="00B64488" w:rsidP="00C96A26">
            <w:pPr>
              <w:jc w:val="left"/>
            </w:pPr>
            <w:r>
              <w:t>4</w:t>
            </w:r>
            <w:r w:rsidR="00F80C69" w:rsidRPr="00290FEB">
              <w:t>0</w:t>
            </w:r>
          </w:p>
        </w:tc>
      </w:tr>
      <w:tr w:rsidR="00C96A26" w:rsidRPr="00290FEB" w14:paraId="558595CB"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0EDE2188" w14:textId="77777777" w:rsidR="00C96A26" w:rsidRPr="00290FEB" w:rsidRDefault="00C96A26" w:rsidP="00C96A26"/>
        </w:tc>
        <w:tc>
          <w:tcPr>
            <w:tcW w:w="2221" w:type="dxa"/>
            <w:vMerge/>
            <w:vAlign w:val="center"/>
          </w:tcPr>
          <w:p w14:paraId="7AB91447" w14:textId="77777777" w:rsidR="00C96A26" w:rsidRPr="00290FEB" w:rsidRDefault="00C96A26" w:rsidP="00C96A26">
            <w:pPr>
              <w:jc w:val="center"/>
            </w:pPr>
          </w:p>
        </w:tc>
        <w:tc>
          <w:tcPr>
            <w:tcW w:w="1686" w:type="dxa"/>
            <w:vMerge/>
            <w:vAlign w:val="center"/>
          </w:tcPr>
          <w:p w14:paraId="294BD8A3"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5DC2ADF8" w14:textId="77777777" w:rsidR="00C96A26" w:rsidRPr="00290FEB" w:rsidRDefault="00C96A26" w:rsidP="00C96A26">
            <w:pPr>
              <w:jc w:val="left"/>
              <w:rPr>
                <w:rFonts w:eastAsia="Times New Roman"/>
                <w:bCs/>
              </w:rPr>
            </w:pPr>
            <w:r w:rsidRPr="00290FEB">
              <w:rPr>
                <w:rFonts w:eastAsia="Times New Roman"/>
                <w:bCs/>
              </w:rPr>
              <w:t>Innovación</w:t>
            </w:r>
          </w:p>
        </w:tc>
        <w:tc>
          <w:tcPr>
            <w:tcW w:w="1161" w:type="dxa"/>
            <w:tcBorders>
              <w:left w:val="nil"/>
              <w:bottom w:val="nil"/>
            </w:tcBorders>
            <w:shd w:val="clear" w:color="auto" w:fill="D0E6F6" w:themeFill="accent6" w:themeFillTint="33"/>
            <w:vAlign w:val="center"/>
          </w:tcPr>
          <w:p w14:paraId="1098EB3F" w14:textId="77777777" w:rsidR="00C96A26" w:rsidRPr="00290FEB" w:rsidRDefault="00C96A26" w:rsidP="00C96A26">
            <w:pPr>
              <w:jc w:val="left"/>
              <w:rPr>
                <w:rFonts w:eastAsia="Times New Roman"/>
                <w:bCs/>
              </w:rPr>
            </w:pPr>
            <w:r w:rsidRPr="00290FEB">
              <w:rPr>
                <w:rFonts w:eastAsia="Times New Roman"/>
                <w:bCs/>
              </w:rPr>
              <w:t>75</w:t>
            </w:r>
          </w:p>
        </w:tc>
      </w:tr>
      <w:tr w:rsidR="00C96A26" w:rsidRPr="00290FEB" w14:paraId="09EF5B99" w14:textId="77777777" w:rsidTr="00C96A26">
        <w:tc>
          <w:tcPr>
            <w:tcW w:w="2189" w:type="dxa"/>
            <w:vMerge/>
          </w:tcPr>
          <w:p w14:paraId="00D078A6" w14:textId="77777777" w:rsidR="00C96A26" w:rsidRPr="00290FEB" w:rsidRDefault="00C96A26" w:rsidP="00C96A26"/>
        </w:tc>
        <w:tc>
          <w:tcPr>
            <w:tcW w:w="2221" w:type="dxa"/>
            <w:vMerge/>
            <w:vAlign w:val="center"/>
          </w:tcPr>
          <w:p w14:paraId="58B11AFF" w14:textId="77777777" w:rsidR="00C96A26" w:rsidRPr="00290FEB" w:rsidRDefault="00C96A26" w:rsidP="00C96A26">
            <w:pPr>
              <w:jc w:val="center"/>
            </w:pPr>
          </w:p>
        </w:tc>
        <w:tc>
          <w:tcPr>
            <w:tcW w:w="1686" w:type="dxa"/>
            <w:vMerge/>
            <w:vAlign w:val="center"/>
          </w:tcPr>
          <w:p w14:paraId="1D65864D" w14:textId="77777777" w:rsidR="00C96A26" w:rsidRPr="00290FEB" w:rsidRDefault="00C96A26" w:rsidP="00C96A26">
            <w:pPr>
              <w:jc w:val="left"/>
            </w:pPr>
          </w:p>
        </w:tc>
        <w:tc>
          <w:tcPr>
            <w:tcW w:w="2098" w:type="dxa"/>
            <w:tcBorders>
              <w:right w:val="nil"/>
            </w:tcBorders>
            <w:vAlign w:val="center"/>
          </w:tcPr>
          <w:p w14:paraId="5ADDF8DC" w14:textId="77777777" w:rsidR="00C96A26" w:rsidRPr="00290FEB" w:rsidRDefault="00C96A26" w:rsidP="00C96A26">
            <w:pPr>
              <w:jc w:val="left"/>
            </w:pPr>
            <w:r w:rsidRPr="00290FEB">
              <w:t>Memoria</w:t>
            </w:r>
          </w:p>
        </w:tc>
        <w:tc>
          <w:tcPr>
            <w:tcW w:w="1161" w:type="dxa"/>
            <w:tcBorders>
              <w:top w:val="single" w:sz="4" w:space="0" w:color="7F7F7F" w:themeColor="text1" w:themeTint="80"/>
              <w:left w:val="nil"/>
              <w:bottom w:val="single" w:sz="4" w:space="0" w:color="7F7F7F" w:themeColor="text1" w:themeTint="80"/>
            </w:tcBorders>
            <w:vAlign w:val="center"/>
          </w:tcPr>
          <w:p w14:paraId="10A0F54E" w14:textId="648A0EE9" w:rsidR="00C96A26" w:rsidRPr="00290FEB" w:rsidRDefault="00FD72BF" w:rsidP="00C96A26">
            <w:pPr>
              <w:jc w:val="left"/>
            </w:pPr>
            <w:r w:rsidRPr="00290FEB">
              <w:t>1</w:t>
            </w:r>
            <w:r w:rsidR="00B64488">
              <w:t>40</w:t>
            </w:r>
          </w:p>
        </w:tc>
      </w:tr>
      <w:tr w:rsidR="00C96A26" w:rsidRPr="00290FEB" w14:paraId="23348D90"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3E99C124" w14:textId="77777777" w:rsidR="00C96A26" w:rsidRPr="00290FEB" w:rsidRDefault="00C96A26" w:rsidP="00C96A26"/>
        </w:tc>
        <w:tc>
          <w:tcPr>
            <w:tcW w:w="2221" w:type="dxa"/>
            <w:vMerge/>
            <w:vAlign w:val="center"/>
          </w:tcPr>
          <w:p w14:paraId="2B9363A3" w14:textId="77777777" w:rsidR="00C96A26" w:rsidRPr="00290FEB" w:rsidRDefault="00C96A26" w:rsidP="00C96A26">
            <w:pPr>
              <w:jc w:val="center"/>
            </w:pPr>
          </w:p>
        </w:tc>
        <w:tc>
          <w:tcPr>
            <w:tcW w:w="1686" w:type="dxa"/>
            <w:vMerge/>
            <w:vAlign w:val="center"/>
          </w:tcPr>
          <w:p w14:paraId="50622AB9"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610DD21F" w14:textId="77777777" w:rsidR="00C96A26" w:rsidRPr="00290FEB" w:rsidRDefault="00C96A26" w:rsidP="00C96A26">
            <w:pPr>
              <w:jc w:val="left"/>
            </w:pPr>
            <w:r w:rsidRPr="00290FEB">
              <w:t>Presentación</w:t>
            </w:r>
          </w:p>
        </w:tc>
        <w:tc>
          <w:tcPr>
            <w:tcW w:w="1161" w:type="dxa"/>
            <w:tcBorders>
              <w:left w:val="nil"/>
              <w:bottom w:val="single" w:sz="2" w:space="0" w:color="7F7F7F" w:themeColor="text1" w:themeTint="80"/>
            </w:tcBorders>
            <w:shd w:val="clear" w:color="auto" w:fill="D0E6F6" w:themeFill="accent6" w:themeFillTint="33"/>
            <w:vAlign w:val="center"/>
          </w:tcPr>
          <w:p w14:paraId="6A42E413" w14:textId="4950C4A4" w:rsidR="00C96A26" w:rsidRPr="00290FEB" w:rsidRDefault="00B64488" w:rsidP="00C96A26">
            <w:pPr>
              <w:jc w:val="left"/>
            </w:pPr>
            <w:r>
              <w:t>75</w:t>
            </w:r>
          </w:p>
        </w:tc>
      </w:tr>
      <w:tr w:rsidR="00C96A26" w:rsidRPr="00290FEB" w14:paraId="176E0364" w14:textId="77777777" w:rsidTr="00C96A26">
        <w:tc>
          <w:tcPr>
            <w:tcW w:w="2189" w:type="dxa"/>
            <w:vMerge/>
          </w:tcPr>
          <w:p w14:paraId="32278CEE" w14:textId="77777777" w:rsidR="00C96A26" w:rsidRPr="00290FEB" w:rsidRDefault="00C96A26" w:rsidP="00C96A26"/>
        </w:tc>
        <w:tc>
          <w:tcPr>
            <w:tcW w:w="2221" w:type="dxa"/>
            <w:vMerge/>
            <w:vAlign w:val="center"/>
          </w:tcPr>
          <w:p w14:paraId="3256421B" w14:textId="77777777" w:rsidR="00C96A26" w:rsidRPr="00290FEB" w:rsidRDefault="00C96A26" w:rsidP="00C96A26">
            <w:pPr>
              <w:jc w:val="center"/>
            </w:pPr>
          </w:p>
        </w:tc>
        <w:tc>
          <w:tcPr>
            <w:tcW w:w="3784" w:type="dxa"/>
            <w:gridSpan w:val="2"/>
            <w:shd w:val="clear" w:color="auto" w:fill="FFFFFF" w:themeFill="background1"/>
            <w:vAlign w:val="center"/>
          </w:tcPr>
          <w:p w14:paraId="3232CFC4" w14:textId="77777777" w:rsidR="00C96A26" w:rsidRPr="00290FEB" w:rsidRDefault="00C91D00" w:rsidP="00C96A26">
            <w:pPr>
              <w:jc w:val="left"/>
            </w:pPr>
            <w:r w:rsidRPr="00290FEB">
              <w:t>1r clasificado</w:t>
            </w:r>
            <w:r w:rsidR="00C96A26" w:rsidRPr="00290FEB">
              <w:t xml:space="preserve"> Innovación</w:t>
            </w:r>
          </w:p>
        </w:tc>
        <w:tc>
          <w:tcPr>
            <w:tcW w:w="1161" w:type="dxa"/>
            <w:shd w:val="clear" w:color="auto" w:fill="FFFFFF" w:themeFill="background1"/>
            <w:vAlign w:val="center"/>
          </w:tcPr>
          <w:p w14:paraId="62595064" w14:textId="77777777" w:rsidR="00C91D00" w:rsidRPr="00290FEB" w:rsidRDefault="00F80C69" w:rsidP="00C96A26">
            <w:pPr>
              <w:jc w:val="left"/>
            </w:pPr>
            <w:r w:rsidRPr="00290FEB">
              <w:t>30</w:t>
            </w:r>
          </w:p>
        </w:tc>
      </w:tr>
      <w:tr w:rsidR="00C96A26" w:rsidRPr="00290FEB" w14:paraId="3C5937AF" w14:textId="77777777" w:rsidTr="00FD72BF">
        <w:trPr>
          <w:cnfStyle w:val="000000100000" w:firstRow="0" w:lastRow="0" w:firstColumn="0" w:lastColumn="0" w:oddVBand="0" w:evenVBand="0" w:oddHBand="1" w:evenHBand="0" w:firstRowFirstColumn="0" w:firstRowLastColumn="0" w:lastRowFirstColumn="0" w:lastRowLastColumn="0"/>
          <w:trHeight w:val="711"/>
        </w:trPr>
        <w:tc>
          <w:tcPr>
            <w:tcW w:w="2189" w:type="dxa"/>
            <w:vMerge/>
          </w:tcPr>
          <w:p w14:paraId="0C17E8EE" w14:textId="77777777" w:rsidR="00C96A26" w:rsidRPr="00290FEB" w:rsidRDefault="00C96A26" w:rsidP="00C96A26"/>
        </w:tc>
        <w:tc>
          <w:tcPr>
            <w:tcW w:w="2221" w:type="dxa"/>
            <w:vMerge/>
            <w:vAlign w:val="center"/>
          </w:tcPr>
          <w:p w14:paraId="0C4FAB43" w14:textId="77777777" w:rsidR="00C96A26" w:rsidRPr="00290FEB" w:rsidRDefault="00C96A26" w:rsidP="00C96A26">
            <w:pPr>
              <w:jc w:val="center"/>
            </w:pPr>
          </w:p>
        </w:tc>
        <w:tc>
          <w:tcPr>
            <w:tcW w:w="3784" w:type="dxa"/>
            <w:gridSpan w:val="2"/>
            <w:shd w:val="clear" w:color="auto" w:fill="D0E6F6" w:themeFill="accent6" w:themeFillTint="33"/>
            <w:vAlign w:val="center"/>
          </w:tcPr>
          <w:p w14:paraId="6769D0AD" w14:textId="4E08CE04" w:rsidR="00C96A26" w:rsidRPr="00290FEB" w:rsidRDefault="00C91D00" w:rsidP="00C96A26">
            <w:pPr>
              <w:jc w:val="left"/>
            </w:pPr>
            <w:r w:rsidRPr="00290FEB">
              <w:t xml:space="preserve">1r clasificado </w:t>
            </w:r>
            <w:r w:rsidR="00C96A26" w:rsidRPr="00290FEB">
              <w:t>Diseño</w:t>
            </w:r>
            <w:r w:rsidR="008A6B51">
              <w:t xml:space="preserve"> Técnico</w:t>
            </w:r>
          </w:p>
        </w:tc>
        <w:tc>
          <w:tcPr>
            <w:tcW w:w="1161" w:type="dxa"/>
            <w:shd w:val="clear" w:color="auto" w:fill="D0E6F6" w:themeFill="accent6" w:themeFillTint="33"/>
            <w:vAlign w:val="center"/>
          </w:tcPr>
          <w:p w14:paraId="6177648C" w14:textId="77777777" w:rsidR="00F80C69" w:rsidRPr="00290FEB" w:rsidRDefault="00F80C69" w:rsidP="00C96A26">
            <w:pPr>
              <w:jc w:val="left"/>
            </w:pPr>
            <w:r w:rsidRPr="00290FEB">
              <w:t>30</w:t>
            </w:r>
          </w:p>
        </w:tc>
      </w:tr>
      <w:tr w:rsidR="00C96A26" w:rsidRPr="00290FEB" w14:paraId="2A06CFA3" w14:textId="77777777" w:rsidTr="00C96A26">
        <w:tc>
          <w:tcPr>
            <w:tcW w:w="2189" w:type="dxa"/>
            <w:vMerge/>
          </w:tcPr>
          <w:p w14:paraId="45BA12D6" w14:textId="77777777" w:rsidR="00C96A26" w:rsidRPr="00290FEB" w:rsidRDefault="00C96A26" w:rsidP="00C96A26"/>
        </w:tc>
        <w:tc>
          <w:tcPr>
            <w:tcW w:w="2221" w:type="dxa"/>
            <w:vAlign w:val="center"/>
          </w:tcPr>
          <w:p w14:paraId="0E71628E" w14:textId="77777777" w:rsidR="00C96A26" w:rsidRPr="00290FEB" w:rsidRDefault="00C96A26" w:rsidP="00C96A26">
            <w:pPr>
              <w:jc w:val="center"/>
            </w:pPr>
            <w:r w:rsidRPr="00290FEB">
              <w:t>Total Fase 1:</w:t>
            </w:r>
          </w:p>
        </w:tc>
        <w:tc>
          <w:tcPr>
            <w:tcW w:w="4945" w:type="dxa"/>
            <w:gridSpan w:val="3"/>
          </w:tcPr>
          <w:p w14:paraId="2EDE87A7" w14:textId="77777777" w:rsidR="00C96A26" w:rsidRPr="00290FEB" w:rsidRDefault="00C96A26" w:rsidP="00C96A26">
            <w:pPr>
              <w:jc w:val="center"/>
            </w:pPr>
            <w:r w:rsidRPr="00290FEB">
              <w:t>500</w:t>
            </w:r>
          </w:p>
        </w:tc>
      </w:tr>
      <w:tr w:rsidR="00C96A26" w:rsidRPr="00290FEB" w14:paraId="7E3F4E6D"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62585C01" w14:textId="77777777" w:rsidR="00C96A26" w:rsidRPr="00290FEB" w:rsidRDefault="00C96A26" w:rsidP="00C96A26"/>
        </w:tc>
        <w:tc>
          <w:tcPr>
            <w:tcW w:w="2221" w:type="dxa"/>
            <w:vMerge w:val="restart"/>
            <w:vAlign w:val="center"/>
          </w:tcPr>
          <w:p w14:paraId="72CE909D" w14:textId="77777777" w:rsidR="00C96A26" w:rsidRPr="00290FEB" w:rsidRDefault="00C96A26" w:rsidP="00C96A26">
            <w:pPr>
              <w:jc w:val="center"/>
            </w:pPr>
            <w:r w:rsidRPr="00290FEB">
              <w:t>Pruebas Dinámicas:</w:t>
            </w:r>
          </w:p>
        </w:tc>
        <w:tc>
          <w:tcPr>
            <w:tcW w:w="1686" w:type="dxa"/>
            <w:shd w:val="clear" w:color="auto" w:fill="D0E6F6" w:themeFill="accent6" w:themeFillTint="33"/>
          </w:tcPr>
          <w:p w14:paraId="798ED9B5" w14:textId="77777777" w:rsidR="00C96A26" w:rsidRPr="00290FEB" w:rsidRDefault="00C96A26" w:rsidP="00C96A26">
            <w:pPr>
              <w:jc w:val="left"/>
            </w:pPr>
            <w:r w:rsidRPr="00290FEB">
              <w:t>Aceleración</w:t>
            </w:r>
          </w:p>
        </w:tc>
        <w:tc>
          <w:tcPr>
            <w:tcW w:w="2098" w:type="dxa"/>
            <w:shd w:val="clear" w:color="auto" w:fill="D0E6F6" w:themeFill="accent6" w:themeFillTint="33"/>
          </w:tcPr>
          <w:p w14:paraId="7842EC90" w14:textId="77777777" w:rsidR="00C96A26" w:rsidRPr="00290FEB" w:rsidRDefault="00C96A26" w:rsidP="00C96A26"/>
        </w:tc>
        <w:tc>
          <w:tcPr>
            <w:tcW w:w="1161" w:type="dxa"/>
            <w:shd w:val="clear" w:color="auto" w:fill="D0E6F6" w:themeFill="accent6" w:themeFillTint="33"/>
          </w:tcPr>
          <w:p w14:paraId="3A7A3B3C" w14:textId="0AE057EA" w:rsidR="00C96A26" w:rsidRPr="00290FEB" w:rsidRDefault="00E116D3" w:rsidP="00C96A26">
            <w:r>
              <w:t>9</w:t>
            </w:r>
            <w:r w:rsidR="00C96A26" w:rsidRPr="00290FEB">
              <w:t>0</w:t>
            </w:r>
          </w:p>
        </w:tc>
      </w:tr>
      <w:tr w:rsidR="00C96A26" w:rsidRPr="00290FEB" w14:paraId="0DC6FCD7" w14:textId="77777777" w:rsidTr="00C96A26">
        <w:tc>
          <w:tcPr>
            <w:tcW w:w="2189" w:type="dxa"/>
            <w:vMerge/>
          </w:tcPr>
          <w:p w14:paraId="5DB09F6F" w14:textId="77777777" w:rsidR="00C96A26" w:rsidRPr="00290FEB" w:rsidRDefault="00C96A26" w:rsidP="00C96A26"/>
        </w:tc>
        <w:tc>
          <w:tcPr>
            <w:tcW w:w="2221" w:type="dxa"/>
            <w:vMerge/>
            <w:vAlign w:val="center"/>
          </w:tcPr>
          <w:p w14:paraId="5BE15EA2" w14:textId="77777777" w:rsidR="00C96A26" w:rsidRPr="00290FEB" w:rsidRDefault="00C96A26" w:rsidP="00C96A26">
            <w:pPr>
              <w:jc w:val="center"/>
            </w:pPr>
          </w:p>
        </w:tc>
        <w:tc>
          <w:tcPr>
            <w:tcW w:w="1686" w:type="dxa"/>
            <w:shd w:val="clear" w:color="auto" w:fill="FFFFFF" w:themeFill="background1"/>
          </w:tcPr>
          <w:p w14:paraId="6FF8499C" w14:textId="77777777" w:rsidR="00C96A26" w:rsidRPr="00290FEB" w:rsidRDefault="00C96A26" w:rsidP="00C96A26">
            <w:pPr>
              <w:jc w:val="left"/>
            </w:pPr>
            <w:r w:rsidRPr="00290FEB">
              <w:t xml:space="preserve">Eslalon </w:t>
            </w:r>
          </w:p>
        </w:tc>
        <w:tc>
          <w:tcPr>
            <w:tcW w:w="2098" w:type="dxa"/>
            <w:shd w:val="clear" w:color="auto" w:fill="FFFFFF" w:themeFill="background1"/>
          </w:tcPr>
          <w:p w14:paraId="232CE0EE" w14:textId="77777777" w:rsidR="00C96A26" w:rsidRPr="00290FEB" w:rsidRDefault="00C96A26" w:rsidP="00C96A26"/>
        </w:tc>
        <w:tc>
          <w:tcPr>
            <w:tcW w:w="1161" w:type="dxa"/>
            <w:shd w:val="clear" w:color="auto" w:fill="FFFFFF" w:themeFill="background1"/>
          </w:tcPr>
          <w:p w14:paraId="0BBDDCA9" w14:textId="77777777" w:rsidR="00C96A26" w:rsidRPr="00290FEB" w:rsidRDefault="00C96A26" w:rsidP="00C96A26">
            <w:r w:rsidRPr="00290FEB">
              <w:t>120</w:t>
            </w:r>
          </w:p>
        </w:tc>
      </w:tr>
      <w:tr w:rsidR="00C96A26" w:rsidRPr="00290FEB" w14:paraId="7D38C490"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25DE757C" w14:textId="77777777" w:rsidR="00C96A26" w:rsidRPr="00290FEB" w:rsidRDefault="00C96A26" w:rsidP="00C96A26"/>
        </w:tc>
        <w:tc>
          <w:tcPr>
            <w:tcW w:w="2221" w:type="dxa"/>
            <w:vMerge/>
            <w:vAlign w:val="center"/>
          </w:tcPr>
          <w:p w14:paraId="624DE46C" w14:textId="77777777" w:rsidR="00C96A26" w:rsidRPr="00290FEB" w:rsidRDefault="00C96A26" w:rsidP="00C96A26">
            <w:pPr>
              <w:jc w:val="center"/>
            </w:pPr>
          </w:p>
        </w:tc>
        <w:tc>
          <w:tcPr>
            <w:tcW w:w="1686" w:type="dxa"/>
            <w:shd w:val="clear" w:color="auto" w:fill="D0E6F6" w:themeFill="accent6" w:themeFillTint="33"/>
          </w:tcPr>
          <w:p w14:paraId="6140DCEC" w14:textId="77777777" w:rsidR="00C96A26" w:rsidRPr="00290FEB" w:rsidRDefault="00C96A26" w:rsidP="00C96A26">
            <w:pPr>
              <w:jc w:val="left"/>
            </w:pPr>
            <w:r w:rsidRPr="00290FEB">
              <w:t>Frenada</w:t>
            </w:r>
          </w:p>
        </w:tc>
        <w:tc>
          <w:tcPr>
            <w:tcW w:w="2098" w:type="dxa"/>
            <w:shd w:val="clear" w:color="auto" w:fill="D0E6F6" w:themeFill="accent6" w:themeFillTint="33"/>
          </w:tcPr>
          <w:p w14:paraId="106833D6" w14:textId="77777777" w:rsidR="00C96A26" w:rsidRPr="00290FEB" w:rsidRDefault="00C96A26" w:rsidP="00C96A26"/>
        </w:tc>
        <w:tc>
          <w:tcPr>
            <w:tcW w:w="1161" w:type="dxa"/>
            <w:shd w:val="clear" w:color="auto" w:fill="D0E6F6" w:themeFill="accent6" w:themeFillTint="33"/>
          </w:tcPr>
          <w:p w14:paraId="08995404" w14:textId="5B995870" w:rsidR="00C96A26" w:rsidRPr="00290FEB" w:rsidRDefault="00E116D3" w:rsidP="00C96A26">
            <w:r>
              <w:t>7</w:t>
            </w:r>
            <w:r w:rsidR="00C96A26" w:rsidRPr="00290FEB">
              <w:t>0</w:t>
            </w:r>
          </w:p>
        </w:tc>
      </w:tr>
      <w:tr w:rsidR="00C96A26" w:rsidRPr="00290FEB" w14:paraId="7607CD5E" w14:textId="77777777" w:rsidTr="00C96A26">
        <w:tc>
          <w:tcPr>
            <w:tcW w:w="2189" w:type="dxa"/>
            <w:vMerge/>
          </w:tcPr>
          <w:p w14:paraId="05D9C17A" w14:textId="77777777" w:rsidR="00C96A26" w:rsidRPr="00290FEB" w:rsidRDefault="00C96A26" w:rsidP="00C96A26"/>
        </w:tc>
        <w:tc>
          <w:tcPr>
            <w:tcW w:w="2221" w:type="dxa"/>
            <w:vMerge/>
            <w:vAlign w:val="center"/>
          </w:tcPr>
          <w:p w14:paraId="0DE00DDC" w14:textId="77777777" w:rsidR="00C96A26" w:rsidRPr="00290FEB" w:rsidRDefault="00C96A26" w:rsidP="00C96A26">
            <w:pPr>
              <w:jc w:val="center"/>
            </w:pPr>
          </w:p>
        </w:tc>
        <w:tc>
          <w:tcPr>
            <w:tcW w:w="1686" w:type="dxa"/>
            <w:shd w:val="clear" w:color="auto" w:fill="FFFFFF" w:themeFill="background1"/>
          </w:tcPr>
          <w:p w14:paraId="67806EA9" w14:textId="77777777" w:rsidR="00C96A26" w:rsidRPr="00290FEB" w:rsidRDefault="00C96A26" w:rsidP="00C96A26">
            <w:pPr>
              <w:jc w:val="left"/>
            </w:pPr>
            <w:r w:rsidRPr="00290FEB">
              <w:t>Resistencia</w:t>
            </w:r>
          </w:p>
        </w:tc>
        <w:tc>
          <w:tcPr>
            <w:tcW w:w="2098" w:type="dxa"/>
            <w:shd w:val="clear" w:color="auto" w:fill="FFFFFF" w:themeFill="background1"/>
          </w:tcPr>
          <w:p w14:paraId="45223D02" w14:textId="77777777" w:rsidR="00C96A26" w:rsidRPr="00290FEB" w:rsidRDefault="00C96A26" w:rsidP="00C96A26"/>
        </w:tc>
        <w:tc>
          <w:tcPr>
            <w:tcW w:w="1161" w:type="dxa"/>
            <w:shd w:val="clear" w:color="auto" w:fill="FFFFFF" w:themeFill="background1"/>
          </w:tcPr>
          <w:p w14:paraId="4D8B59FB" w14:textId="77777777" w:rsidR="00C96A26" w:rsidRPr="00290FEB" w:rsidRDefault="00C96A26" w:rsidP="00C96A26">
            <w:r w:rsidRPr="00290FEB">
              <w:t>200</w:t>
            </w:r>
          </w:p>
        </w:tc>
      </w:tr>
      <w:tr w:rsidR="00C96A26" w:rsidRPr="00290FEB" w14:paraId="76EE579C"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245E9187" w14:textId="77777777" w:rsidR="00C96A26" w:rsidRPr="00290FEB" w:rsidRDefault="00C96A26" w:rsidP="00C96A26"/>
        </w:tc>
        <w:tc>
          <w:tcPr>
            <w:tcW w:w="2221" w:type="dxa"/>
            <w:vMerge/>
            <w:vAlign w:val="center"/>
          </w:tcPr>
          <w:p w14:paraId="5B019D9E" w14:textId="77777777" w:rsidR="00C96A26" w:rsidRPr="00290FEB" w:rsidRDefault="00C96A26" w:rsidP="00C96A26">
            <w:pPr>
              <w:jc w:val="center"/>
            </w:pPr>
          </w:p>
        </w:tc>
        <w:tc>
          <w:tcPr>
            <w:tcW w:w="1686" w:type="dxa"/>
            <w:shd w:val="clear" w:color="auto" w:fill="D0E6F6" w:themeFill="accent6" w:themeFillTint="33"/>
          </w:tcPr>
          <w:p w14:paraId="68088B5D" w14:textId="77777777" w:rsidR="00C96A26" w:rsidRPr="00290FEB" w:rsidRDefault="00C96A26" w:rsidP="00C96A26">
            <w:pPr>
              <w:jc w:val="left"/>
            </w:pPr>
            <w:r w:rsidRPr="00290FEB">
              <w:t>Vuelta rápida</w:t>
            </w:r>
          </w:p>
        </w:tc>
        <w:tc>
          <w:tcPr>
            <w:tcW w:w="2098" w:type="dxa"/>
            <w:shd w:val="clear" w:color="auto" w:fill="D0E6F6" w:themeFill="accent6" w:themeFillTint="33"/>
          </w:tcPr>
          <w:p w14:paraId="2AD76E3D" w14:textId="77777777" w:rsidR="00C96A26" w:rsidRPr="00290FEB" w:rsidRDefault="00C96A26" w:rsidP="00C96A26"/>
        </w:tc>
        <w:tc>
          <w:tcPr>
            <w:tcW w:w="1161" w:type="dxa"/>
            <w:shd w:val="clear" w:color="auto" w:fill="D0E6F6" w:themeFill="accent6" w:themeFillTint="33"/>
          </w:tcPr>
          <w:p w14:paraId="25ACF2E1" w14:textId="77777777" w:rsidR="00C96A26" w:rsidRPr="00290FEB" w:rsidRDefault="00C96A26" w:rsidP="00C96A26">
            <w:r w:rsidRPr="00290FEB">
              <w:t>20</w:t>
            </w:r>
          </w:p>
        </w:tc>
      </w:tr>
      <w:tr w:rsidR="00C96A26" w:rsidRPr="00290FEB" w14:paraId="3838C131" w14:textId="77777777" w:rsidTr="00C96A26">
        <w:tc>
          <w:tcPr>
            <w:tcW w:w="2189" w:type="dxa"/>
            <w:vMerge/>
          </w:tcPr>
          <w:p w14:paraId="30A3EC84" w14:textId="77777777" w:rsidR="00C96A26" w:rsidRPr="00290FEB" w:rsidRDefault="00C96A26" w:rsidP="00C96A26"/>
        </w:tc>
        <w:tc>
          <w:tcPr>
            <w:tcW w:w="2221" w:type="dxa"/>
            <w:vAlign w:val="center"/>
          </w:tcPr>
          <w:p w14:paraId="1BB54CB6" w14:textId="77777777" w:rsidR="00C96A26" w:rsidRPr="00290FEB" w:rsidRDefault="00C96A26" w:rsidP="00C96A26">
            <w:pPr>
              <w:jc w:val="center"/>
            </w:pPr>
            <w:r w:rsidRPr="00290FEB">
              <w:t>Total Fase 2:</w:t>
            </w:r>
          </w:p>
        </w:tc>
        <w:tc>
          <w:tcPr>
            <w:tcW w:w="4945" w:type="dxa"/>
            <w:gridSpan w:val="3"/>
            <w:vAlign w:val="center"/>
          </w:tcPr>
          <w:p w14:paraId="154CA3E8" w14:textId="77777777" w:rsidR="00C96A26" w:rsidRPr="00290FEB" w:rsidRDefault="00C96A26" w:rsidP="00C96A26">
            <w:pPr>
              <w:jc w:val="center"/>
            </w:pPr>
            <w:r w:rsidRPr="00290FEB">
              <w:t>500</w:t>
            </w:r>
          </w:p>
        </w:tc>
      </w:tr>
      <w:tr w:rsidR="00C96A26" w:rsidRPr="00290FEB" w14:paraId="38F29229"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shd w:val="clear" w:color="auto" w:fill="D0E6F6" w:themeFill="accent6" w:themeFillTint="33"/>
            <w:vAlign w:val="center"/>
          </w:tcPr>
          <w:p w14:paraId="4816596A" w14:textId="77777777" w:rsidR="00C96A26" w:rsidRPr="00290FEB" w:rsidRDefault="00C96A26" w:rsidP="00C96A26">
            <w:pPr>
              <w:jc w:val="right"/>
              <w:rPr>
                <w:b/>
                <w:sz w:val="28"/>
              </w:rPr>
            </w:pPr>
            <w:r w:rsidRPr="00290FEB">
              <w:rPr>
                <w:b/>
                <w:sz w:val="28"/>
              </w:rPr>
              <w:t>TOTAL:</w:t>
            </w:r>
          </w:p>
        </w:tc>
        <w:tc>
          <w:tcPr>
            <w:tcW w:w="7166" w:type="dxa"/>
            <w:gridSpan w:val="4"/>
            <w:shd w:val="clear" w:color="auto" w:fill="D0E6F6" w:themeFill="accent6" w:themeFillTint="33"/>
            <w:vAlign w:val="center"/>
          </w:tcPr>
          <w:p w14:paraId="1C7112FF" w14:textId="38E8F645" w:rsidR="00C96A26" w:rsidRPr="00290FEB" w:rsidRDefault="00611FF7" w:rsidP="00C96A26">
            <w:pPr>
              <w:keepNext/>
              <w:jc w:val="center"/>
              <w:rPr>
                <w:b/>
                <w:sz w:val="28"/>
              </w:rPr>
            </w:pPr>
            <w:r>
              <w:t xml:space="preserve">                                 </w:t>
            </w:r>
            <w:r w:rsidR="00C96A26" w:rsidRPr="00290FEB">
              <w:t>1000</w:t>
            </w:r>
          </w:p>
        </w:tc>
      </w:tr>
    </w:tbl>
    <w:p w14:paraId="4CDDFA59" w14:textId="77777777" w:rsidR="00C96A26" w:rsidRPr="00290FEB" w:rsidRDefault="00C96A26" w:rsidP="00C96A26"/>
    <w:p w14:paraId="7AD9FECC" w14:textId="214F349C" w:rsidR="00C96A26" w:rsidRPr="00290FEB" w:rsidRDefault="00C96A26" w:rsidP="00C96A26">
      <w:pPr>
        <w:pStyle w:val="Descripcin"/>
        <w:jc w:val="center"/>
        <w:rPr>
          <w:sz w:val="22"/>
        </w:rPr>
      </w:pPr>
      <w:r w:rsidRPr="00290FEB">
        <w:rPr>
          <w:sz w:val="22"/>
        </w:rPr>
        <w:t xml:space="preserve">Tabla </w:t>
      </w:r>
      <w:r w:rsidR="00646480" w:rsidRPr="00290FEB">
        <w:rPr>
          <w:sz w:val="22"/>
        </w:rPr>
        <w:fldChar w:fldCharType="begin"/>
      </w:r>
      <w:r w:rsidR="00646480" w:rsidRPr="00290FEB">
        <w:rPr>
          <w:sz w:val="22"/>
        </w:rPr>
        <w:instrText xml:space="preserve"> SEQ Tabla \* ARABIC </w:instrText>
      </w:r>
      <w:r w:rsidR="00646480" w:rsidRPr="00290FEB">
        <w:rPr>
          <w:sz w:val="22"/>
        </w:rPr>
        <w:fldChar w:fldCharType="separate"/>
      </w:r>
      <w:r w:rsidR="00AB589E">
        <w:rPr>
          <w:noProof/>
          <w:sz w:val="22"/>
        </w:rPr>
        <w:t>2</w:t>
      </w:r>
      <w:r w:rsidR="00646480" w:rsidRPr="00290FEB">
        <w:rPr>
          <w:sz w:val="22"/>
        </w:rPr>
        <w:fldChar w:fldCharType="end"/>
      </w:r>
      <w:r w:rsidRPr="00290FEB">
        <w:rPr>
          <w:sz w:val="22"/>
        </w:rPr>
        <w:t>: Resumen de puntuaciones</w:t>
      </w:r>
    </w:p>
    <w:p w14:paraId="7B64B28A" w14:textId="77777777" w:rsidR="005E1345" w:rsidRPr="00290FEB" w:rsidRDefault="005E1345" w:rsidP="005E1345">
      <w:r w:rsidRPr="00290FEB">
        <w:t>Cada una de estas pruebas serán evaluadas y puntuadas de tal manera que los conjuntos de pruebas de cada fase se sumarán en dicha fase, surgiendo así el total de puntos de cada fase. Para la puntuación final del campeonato al completo, se sumarán los puntos de las dos fases surgiendo así la puntuación de cada equipo en el campeonato.</w:t>
      </w:r>
    </w:p>
    <w:p w14:paraId="1810C97B" w14:textId="77777777" w:rsidR="00C96A26" w:rsidRPr="00290FEB" w:rsidRDefault="00C96A26" w:rsidP="00C96A26">
      <w:pPr>
        <w:widowControl/>
        <w:spacing w:after="0"/>
        <w:ind w:right="0"/>
        <w:jc w:val="left"/>
        <w:rPr>
          <w:rFonts w:ascii="Century Gothic" w:hAnsi="Century Gothic"/>
          <w:caps/>
          <w:color w:val="FF0066"/>
          <w:sz w:val="36"/>
        </w:rPr>
      </w:pPr>
      <w:r w:rsidRPr="00290FEB">
        <w:lastRenderedPageBreak/>
        <w:br w:type="page"/>
      </w:r>
    </w:p>
    <w:p w14:paraId="570E206A" w14:textId="77777777" w:rsidR="00C96A26" w:rsidRPr="00290FEB" w:rsidRDefault="00C96A26" w:rsidP="00C96A26">
      <w:pPr>
        <w:pStyle w:val="Ttulo1"/>
        <w:rPr>
          <w:rFonts w:ascii="Arial" w:hAnsi="Arial" w:cs="Arial"/>
        </w:rPr>
      </w:pPr>
      <w:bookmarkStart w:id="38" w:name="_Toc534829791"/>
      <w:bookmarkStart w:id="39" w:name="_Toc534830995"/>
      <w:bookmarkStart w:id="40" w:name="_Toc83134961"/>
      <w:r w:rsidRPr="00290FEB">
        <w:lastRenderedPageBreak/>
        <w:t>Reglamento administrativo</w:t>
      </w:r>
      <w:bookmarkEnd w:id="38"/>
      <w:bookmarkEnd w:id="39"/>
      <w:bookmarkEnd w:id="40"/>
    </w:p>
    <w:p w14:paraId="53FE6D34" w14:textId="671EF175" w:rsidR="00C96A26" w:rsidRPr="00290FEB" w:rsidRDefault="00C96A26" w:rsidP="009B2DFC">
      <w:pPr>
        <w:pStyle w:val="Ttulo2"/>
      </w:pPr>
      <w:bookmarkStart w:id="41" w:name="_Toc495431506"/>
      <w:bookmarkStart w:id="42" w:name="_Toc534829792"/>
      <w:bookmarkStart w:id="43" w:name="_Toc534830996"/>
      <w:bookmarkStart w:id="44" w:name="_Toc83134962"/>
      <w:r w:rsidRPr="009B2DFC">
        <w:t>P</w:t>
      </w:r>
      <w:bookmarkEnd w:id="41"/>
      <w:bookmarkEnd w:id="42"/>
      <w:bookmarkEnd w:id="43"/>
      <w:r w:rsidR="009B2DFC" w:rsidRPr="009B2DFC">
        <w:t>articipantes</w:t>
      </w:r>
      <w:bookmarkEnd w:id="44"/>
    </w:p>
    <w:p w14:paraId="62B056E7" w14:textId="5371C61C" w:rsidR="00C96A26" w:rsidRPr="00290FEB" w:rsidRDefault="00C96A26" w:rsidP="00C96A26">
      <w:r w:rsidRPr="00290FEB">
        <w:t xml:space="preserve">La </w:t>
      </w:r>
      <w:r w:rsidR="00832603">
        <w:t>V</w:t>
      </w:r>
      <w:r w:rsidRPr="00290FEB">
        <w:t xml:space="preserve"> edición de Euskelec estará abierta a la participación de cualquier centro de formación profesional</w:t>
      </w:r>
      <w:r w:rsidR="00221B03">
        <w:t>,</w:t>
      </w:r>
      <w:r w:rsidRPr="00290FEB">
        <w:t xml:space="preserve"> a los cuales se </w:t>
      </w:r>
      <w:r w:rsidR="00EB3D6A" w:rsidRPr="00290FEB">
        <w:t>le</w:t>
      </w:r>
      <w:r w:rsidR="009B2593" w:rsidRPr="00290FEB">
        <w:t>s</w:t>
      </w:r>
      <w:r w:rsidR="00EB3D6A" w:rsidRPr="00290FEB">
        <w:t xml:space="preserve"> proporcionarán</w:t>
      </w:r>
      <w:r w:rsidRPr="00290FEB">
        <w:t xml:space="preserve"> los elementos motrices básicos del vehículo (motor, controlador de motor y baterías), y sobre estos elementos los alumnos tendrán que desarrollar un </w:t>
      </w:r>
      <w:r w:rsidR="00EB3D6A" w:rsidRPr="00290FEB">
        <w:t>vehículo</w:t>
      </w:r>
      <w:r w:rsidRPr="00290FEB">
        <w:t xml:space="preserve"> adecuado a los requerimientos del reglamento técnico del campeonato.</w:t>
      </w:r>
    </w:p>
    <w:p w14:paraId="2202D527" w14:textId="77777777" w:rsidR="00C96A26" w:rsidRPr="00290FEB" w:rsidRDefault="00C96A26" w:rsidP="00C96A26">
      <w:pPr>
        <w:pStyle w:val="Ttulo3"/>
      </w:pPr>
      <w:bookmarkStart w:id="45" w:name="_Toc495431507"/>
      <w:bookmarkStart w:id="46" w:name="_Ref496280651"/>
      <w:bookmarkStart w:id="47" w:name="_Toc534829793"/>
      <w:bookmarkStart w:id="48" w:name="_Toc534830997"/>
      <w:bookmarkStart w:id="49" w:name="_Toc83134963"/>
      <w:r w:rsidRPr="00290FEB">
        <w:t>Equipos</w:t>
      </w:r>
      <w:bookmarkEnd w:id="45"/>
      <w:bookmarkEnd w:id="46"/>
      <w:bookmarkEnd w:id="47"/>
      <w:bookmarkEnd w:id="48"/>
      <w:bookmarkEnd w:id="49"/>
    </w:p>
    <w:p w14:paraId="61B80EF6" w14:textId="7FBCD08D" w:rsidR="00C96A26" w:rsidRPr="00290FEB" w:rsidRDefault="00C96A26" w:rsidP="00C96A26">
      <w:pPr>
        <w:rPr>
          <w:b/>
        </w:rPr>
      </w:pPr>
      <w:r w:rsidRPr="00290FEB">
        <w:t xml:space="preserve">Cada equipo representará a un centro formativo que imparta ciclos medios, ciclos superiores y/o formación profesional básica. Los equipos estarán formados por </w:t>
      </w:r>
      <w:r w:rsidRPr="00290FEB">
        <w:rPr>
          <w:b/>
        </w:rPr>
        <w:t>un mínimo de 5 miembros.</w:t>
      </w:r>
      <w:r w:rsidR="0043524D" w:rsidRPr="00290FEB">
        <w:rPr>
          <w:b/>
        </w:rPr>
        <w:t xml:space="preserve"> </w:t>
      </w:r>
      <w:r w:rsidR="0002049D">
        <w:t>No existe límite máximo de miembros de equipo que pueden participar en la construcción del monoplaza. Sin embargo</w:t>
      </w:r>
      <w:r w:rsidR="00117490">
        <w:t>,</w:t>
      </w:r>
      <w:r w:rsidR="0002049D">
        <w:t xml:space="preserve"> la competición se reserva el derecho a limitar el número de personas que pueden acceder al evento de la fase 1 o a las áreas reservadas del evento de la fase 2 (boxes, circuito…).</w:t>
      </w:r>
    </w:p>
    <w:p w14:paraId="6D22CC61" w14:textId="19E43CF4" w:rsidR="00C96A26" w:rsidRPr="00290FEB" w:rsidRDefault="00C96A26" w:rsidP="00C96A26">
      <w:r w:rsidRPr="00290FEB">
        <w:t xml:space="preserve">Existe la posibilidad de crear un equipo en el que participen miembros de más de un centro siempre y cuando se comunique previamente a la Organización y esta dé el visto bueno. A partir de ese momento el equipo se considerará </w:t>
      </w:r>
      <w:r w:rsidR="009B2593" w:rsidRPr="00290FEB">
        <w:t xml:space="preserve">representado por </w:t>
      </w:r>
      <w:r w:rsidRPr="00290FEB">
        <w:t>el conjunto de esos dos centros.</w:t>
      </w:r>
    </w:p>
    <w:p w14:paraId="6B079D59" w14:textId="77777777" w:rsidR="00C96A26" w:rsidRPr="00290FEB" w:rsidRDefault="00C96A26" w:rsidP="00C96A26">
      <w:r w:rsidRPr="00290FEB">
        <w:t>Cualquier participante tendrá que estar registrado en un solo equipo y todos los miembros del equipo estarán inscritos y/o pertenecerán al centro formativo durante el curso escolar en que se realice la competición. En caso de exalumnos, únicamente se admitirán los que hayan cursado estudios en el centro el año anterior.</w:t>
      </w:r>
    </w:p>
    <w:p w14:paraId="1E2C3FC4" w14:textId="1CFB39EC" w:rsidR="00C96A26" w:rsidRPr="00290FEB" w:rsidRDefault="00C96A26" w:rsidP="00C96A26">
      <w:r w:rsidRPr="00290FEB">
        <w:t xml:space="preserve">Cada equipo debe designar uno o dos asesores docentes, que se reconocerán como tutor y co-tutor del equipo, así como un Team </w:t>
      </w:r>
      <w:r w:rsidR="00F95E20">
        <w:t>l</w:t>
      </w:r>
      <w:r w:rsidRPr="00290FEB">
        <w:t xml:space="preserve">eader que junto a los tutores escogidos actuarán en representación del equipo ante la organización y serán los interlocutores con la organización. Los tutores en ningún caso contabilizaran como miembro del equipo a la hora de </w:t>
      </w:r>
      <w:r w:rsidR="009B2593" w:rsidRPr="00290FEB">
        <w:t xml:space="preserve">contar </w:t>
      </w:r>
      <w:r w:rsidRPr="00290FEB">
        <w:t>el número de personas inscritas en cada equipo.</w:t>
      </w:r>
    </w:p>
    <w:p w14:paraId="2297135A" w14:textId="77777777" w:rsidR="00C96A26" w:rsidRPr="00290FEB" w:rsidRDefault="00C96A26" w:rsidP="00C96A26">
      <w:r w:rsidRPr="00290FEB">
        <w:t>Durante el transcurso de toda la competición los tutores siempre poseerán el rol de asesor y/o coordinador, pudiendo aconsejar a los equipos sobre cualquier punto del proyecto. En ningún caso, los tutores pueden diseñar cualquier parte del vehículo, ni participar en el desarrollo de cualquier tipo de documentación ni presentación. Los tutores no pueden montar, ni fabricar ningún componente del vehículo ni siquiera, reparar, o ayudar en las reparaciones durante el evento. Por tanto, los tutores no pueden manipular el vehículo en ninguna circunstancia.</w:t>
      </w:r>
    </w:p>
    <w:p w14:paraId="18CE32AC" w14:textId="77777777" w:rsidR="00EB1DAC" w:rsidRPr="00290FEB" w:rsidRDefault="00EB1DAC">
      <w:pPr>
        <w:widowControl/>
        <w:spacing w:after="0"/>
        <w:ind w:right="0"/>
        <w:jc w:val="left"/>
        <w:rPr>
          <w:b/>
        </w:rPr>
      </w:pPr>
      <w:bookmarkStart w:id="50" w:name="_Ref509310680"/>
      <w:bookmarkStart w:id="51" w:name="_Toc534829794"/>
      <w:bookmarkStart w:id="52" w:name="_Toc534830998"/>
      <w:r w:rsidRPr="00290FEB">
        <w:br w:type="page"/>
      </w:r>
    </w:p>
    <w:p w14:paraId="397AB532" w14:textId="77777777" w:rsidR="00C96A26" w:rsidRPr="00290FEB" w:rsidRDefault="00C96A26" w:rsidP="00C96A26">
      <w:pPr>
        <w:pStyle w:val="Ttulo3"/>
      </w:pPr>
      <w:bookmarkStart w:id="53" w:name="_Ref535361314"/>
      <w:bookmarkStart w:id="54" w:name="_Toc83134964"/>
      <w:r w:rsidRPr="00290FEB">
        <w:lastRenderedPageBreak/>
        <w:t>Piloto</w:t>
      </w:r>
      <w:bookmarkEnd w:id="50"/>
      <w:bookmarkEnd w:id="51"/>
      <w:bookmarkEnd w:id="52"/>
      <w:bookmarkEnd w:id="53"/>
      <w:bookmarkEnd w:id="54"/>
    </w:p>
    <w:p w14:paraId="3386084C" w14:textId="3A79D722" w:rsidR="00C96A26" w:rsidRPr="00290FEB" w:rsidRDefault="00C96A26" w:rsidP="00C96A26">
      <w:r w:rsidRPr="00290FEB">
        <w:t>Cada equipo deberá presentar un piloto que será el encargado de manejar el vehículo durante las pruebas dinámicas de la Fase 2 del campeonato. Con el fin de equiparar ventajas entre equipos, y dado que el objetivo del campeonato es evaluar el vehículo</w:t>
      </w:r>
      <w:r w:rsidR="000F3151" w:rsidRPr="00290FEB">
        <w:t xml:space="preserve"> y el </w:t>
      </w:r>
      <w:r w:rsidRPr="00290FEB">
        <w:t>trabajo de preparación del equipo, se han tomado las siguientes consideraciones:</w:t>
      </w:r>
    </w:p>
    <w:p w14:paraId="37F909E0" w14:textId="77777777" w:rsidR="00C96A26" w:rsidRPr="00290FEB" w:rsidRDefault="00C96A26" w:rsidP="00C96A26">
      <w:pPr>
        <w:pStyle w:val="Default"/>
        <w:numPr>
          <w:ilvl w:val="0"/>
          <w:numId w:val="10"/>
        </w:numPr>
        <w:jc w:val="both"/>
        <w:rPr>
          <w:rFonts w:ascii="Segoe UI Light" w:hAnsi="Segoe UI Light" w:cs="Segoe UI Light"/>
        </w:rPr>
      </w:pPr>
      <w:r w:rsidRPr="00290FEB">
        <w:rPr>
          <w:rFonts w:ascii="Segoe UI Light" w:hAnsi="Segoe UI Light" w:cs="Segoe UI Light"/>
        </w:rPr>
        <w:t>El piloto ha de ser componente y miembro del equipo y por lo tanto contabiliza en el conjunto de miembros de la inscripción.</w:t>
      </w:r>
    </w:p>
    <w:p w14:paraId="67FCAE0A" w14:textId="77777777" w:rsidR="00C96A26" w:rsidRPr="00290FEB" w:rsidRDefault="00C96A26" w:rsidP="00C96A26">
      <w:pPr>
        <w:pStyle w:val="Default"/>
        <w:numPr>
          <w:ilvl w:val="0"/>
          <w:numId w:val="10"/>
        </w:numPr>
        <w:jc w:val="both"/>
        <w:rPr>
          <w:rFonts w:ascii="Segoe UI Light" w:hAnsi="Segoe UI Light" w:cs="Segoe UI Light"/>
        </w:rPr>
      </w:pPr>
      <w:r w:rsidRPr="00290FEB">
        <w:rPr>
          <w:rFonts w:ascii="Segoe UI Light" w:hAnsi="Segoe UI Light" w:cs="Segoe UI Light"/>
        </w:rPr>
        <w:t xml:space="preserve">El piloto tendrá los mismos derechos y obligaciones que cualquier otro integrante del equipo sin excepción. </w:t>
      </w:r>
    </w:p>
    <w:p w14:paraId="63ADA367" w14:textId="77777777" w:rsidR="00C96A26" w:rsidRPr="00290FEB" w:rsidRDefault="00C96A26" w:rsidP="00C96A26">
      <w:pPr>
        <w:pStyle w:val="Prrafodelista"/>
        <w:numPr>
          <w:ilvl w:val="0"/>
          <w:numId w:val="10"/>
        </w:numPr>
        <w:jc w:val="both"/>
        <w:rPr>
          <w:rFonts w:ascii="Segoe UI Light" w:hAnsi="Segoe UI Light" w:cs="Segoe UI Light"/>
          <w:sz w:val="24"/>
          <w:szCs w:val="24"/>
        </w:rPr>
      </w:pPr>
      <w:r w:rsidRPr="00290FEB">
        <w:rPr>
          <w:rFonts w:ascii="Segoe UI Light" w:hAnsi="Segoe UI Light" w:cs="Segoe UI Light"/>
          <w:sz w:val="24"/>
          <w:szCs w:val="24"/>
        </w:rPr>
        <w:t>El piloto deberá de tener 16 años como mínimo el día del evento del campeonato.</w:t>
      </w:r>
      <w:bookmarkStart w:id="55" w:name="_Toc495431508"/>
    </w:p>
    <w:p w14:paraId="1762843B" w14:textId="77777777" w:rsidR="00FE776B" w:rsidRPr="00290FEB" w:rsidRDefault="00FE776B" w:rsidP="00FE776B">
      <w:r w:rsidRPr="00290FEB">
        <w:t>El equipo puede</w:t>
      </w:r>
      <w:r w:rsidR="00400B14" w:rsidRPr="00290FEB">
        <w:t>, pero no está obligado a,</w:t>
      </w:r>
      <w:r w:rsidRPr="00290FEB">
        <w:t xml:space="preserve"> nombrar un piloto suplente con el fin de suplir al titular</w:t>
      </w:r>
      <w:r w:rsidR="000F5931" w:rsidRPr="00290FEB">
        <w:t>,</w:t>
      </w:r>
      <w:r w:rsidRPr="00290FEB">
        <w:t xml:space="preserve"> en caso de que </w:t>
      </w:r>
      <w:r w:rsidR="00400B14" w:rsidRPr="00290FEB">
        <w:t>éste</w:t>
      </w:r>
      <w:r w:rsidRPr="00290FEB">
        <w:t xml:space="preserve"> no pueda participar en las </w:t>
      </w:r>
      <w:r w:rsidR="000F5931" w:rsidRPr="00290FEB">
        <w:t>pruebas de la fase 2 del evento</w:t>
      </w:r>
      <w:r w:rsidR="00400B14" w:rsidRPr="00290FEB">
        <w:t xml:space="preserve"> </w:t>
      </w:r>
      <w:r w:rsidRPr="00290FEB">
        <w:t>por causa justificada. Sin embargo, durante la práctica y la</w:t>
      </w:r>
      <w:r w:rsidR="00400B14" w:rsidRPr="00290FEB">
        <w:t xml:space="preserve"> realización de las pruebas de la fase 2</w:t>
      </w:r>
      <w:r w:rsidRPr="00290FEB">
        <w:t xml:space="preserve"> sólo está permitido que un único piloto realice las pruebas del evento. </w:t>
      </w:r>
      <w:r w:rsidR="000F5931" w:rsidRPr="00290FEB">
        <w:t>Además, ú</w:t>
      </w:r>
      <w:r w:rsidRPr="00290FEB">
        <w:t xml:space="preserve">nicamente el piloto puede permanecer sobre el vehículo durante la realización de las pruebas. </w:t>
      </w:r>
    </w:p>
    <w:p w14:paraId="39778ECB" w14:textId="77777777" w:rsidR="00FE776B" w:rsidRPr="00290FEB" w:rsidRDefault="00FE776B" w:rsidP="00FE776B">
      <w:pPr>
        <w:rPr>
          <w:rFonts w:cs="Segoe UI Light"/>
          <w:szCs w:val="24"/>
        </w:rPr>
      </w:pPr>
    </w:p>
    <w:p w14:paraId="3AADE6E6" w14:textId="77777777" w:rsidR="00C96A26" w:rsidRPr="00290FEB" w:rsidRDefault="00C96A26" w:rsidP="00C96A26">
      <w:pPr>
        <w:pStyle w:val="Ttulo3"/>
      </w:pPr>
      <w:bookmarkStart w:id="56" w:name="_Ref509389153"/>
      <w:bookmarkStart w:id="57" w:name="_Ref509389165"/>
      <w:bookmarkStart w:id="58" w:name="_Ref509389287"/>
      <w:bookmarkStart w:id="59" w:name="_Ref509389346"/>
      <w:bookmarkStart w:id="60" w:name="_Toc534829795"/>
      <w:bookmarkStart w:id="61" w:name="_Toc534830999"/>
      <w:bookmarkStart w:id="62" w:name="_Toc83134965"/>
      <w:bookmarkEnd w:id="55"/>
      <w:r w:rsidRPr="00290FEB">
        <w:t>Cancelaciones y sustituciones</w:t>
      </w:r>
      <w:bookmarkEnd w:id="56"/>
      <w:bookmarkEnd w:id="57"/>
      <w:bookmarkEnd w:id="58"/>
      <w:bookmarkEnd w:id="59"/>
      <w:bookmarkEnd w:id="60"/>
      <w:bookmarkEnd w:id="61"/>
      <w:bookmarkEnd w:id="62"/>
    </w:p>
    <w:p w14:paraId="3C7FE7A3" w14:textId="38E6512F" w:rsidR="00C96A26" w:rsidRPr="00290FEB" w:rsidRDefault="00C96A26" w:rsidP="00C96A26">
      <w:r w:rsidRPr="00290FEB">
        <w:t xml:space="preserve">Hasta el </w:t>
      </w:r>
      <w:r w:rsidR="00AD4808" w:rsidRPr="00290FEB">
        <w:rPr>
          <w:b/>
        </w:rPr>
        <w:t>15</w:t>
      </w:r>
      <w:r w:rsidRPr="00290FEB">
        <w:rPr>
          <w:b/>
        </w:rPr>
        <w:t xml:space="preserve"> de </w:t>
      </w:r>
      <w:r w:rsidR="00EB3D6A" w:rsidRPr="00290FEB">
        <w:rPr>
          <w:b/>
        </w:rPr>
        <w:t>enero</w:t>
      </w:r>
      <w:r w:rsidR="00AD4808" w:rsidRPr="00290FEB">
        <w:rPr>
          <w:b/>
        </w:rPr>
        <w:t xml:space="preserve"> </w:t>
      </w:r>
      <w:r w:rsidRPr="00290FEB">
        <w:rPr>
          <w:b/>
        </w:rPr>
        <w:t>de 20</w:t>
      </w:r>
      <w:r w:rsidR="002275DC">
        <w:rPr>
          <w:b/>
        </w:rPr>
        <w:t>2</w:t>
      </w:r>
      <w:r w:rsidR="00A87F04">
        <w:rPr>
          <w:b/>
        </w:rPr>
        <w:t>2</w:t>
      </w:r>
      <w:r w:rsidRPr="00290FEB">
        <w:t xml:space="preserve"> será posible modificar la composición del equipo, bien aumentando el número de integrantes del equipo, sustituyendo a unos alumnos por otros o eliminando miembros. A partir de esa fecha únicamente se aceptarán modificaciones de integrantes bajo causa justificada.</w:t>
      </w:r>
      <w:r w:rsidR="00AD4808" w:rsidRPr="00290FEB">
        <w:t xml:space="preserve"> </w:t>
      </w:r>
    </w:p>
    <w:p w14:paraId="11E62924" w14:textId="0743D975" w:rsidR="00C96A26" w:rsidRPr="00290FEB" w:rsidRDefault="00C96A26" w:rsidP="00C96A26">
      <w:r w:rsidRPr="00290FEB">
        <w:t>Todas las modificaciones sobre los alumnos participantes deberán comunicarse puntualmente a la Organización por parte del asesor docente y/o por el responsable del equipo</w:t>
      </w:r>
      <w:r w:rsidR="00A30527" w:rsidRPr="00290FEB">
        <w:t>,</w:t>
      </w:r>
      <w:r w:rsidR="009344DC" w:rsidRPr="00290FEB">
        <w:t xml:space="preserve"> mediante </w:t>
      </w:r>
      <w:r w:rsidR="00CA7BD1">
        <w:t xml:space="preserve">correo electrónico </w:t>
      </w:r>
      <w:r w:rsidR="00CF50DD">
        <w:t xml:space="preserve">a </w:t>
      </w:r>
      <w:r w:rsidR="00CF50DD" w:rsidRPr="00965ADF">
        <w:rPr>
          <w:b/>
          <w:iCs/>
          <w:color w:val="7F7F7F" w:themeColor="text1" w:themeTint="80"/>
        </w:rPr>
        <w:t>admin@euskelec.eus</w:t>
      </w:r>
      <w:r w:rsidR="00CF50DD">
        <w:t xml:space="preserve"> </w:t>
      </w:r>
      <w:r w:rsidR="00CA7BD1">
        <w:t>o por vía telefónica</w:t>
      </w:r>
      <w:r w:rsidR="003D1D9C">
        <w:t>.</w:t>
      </w:r>
    </w:p>
    <w:p w14:paraId="323CF6E1" w14:textId="77777777" w:rsidR="00C96A26" w:rsidRPr="00290FEB" w:rsidRDefault="00C96A26" w:rsidP="00C96A26">
      <w:pPr>
        <w:pStyle w:val="Ttulo3"/>
      </w:pPr>
      <w:bookmarkStart w:id="63" w:name="_Toc495431514"/>
      <w:bookmarkStart w:id="64" w:name="_Toc77318912"/>
      <w:bookmarkStart w:id="65" w:name="_Toc83124657"/>
      <w:bookmarkStart w:id="66" w:name="_Toc83124750"/>
      <w:bookmarkStart w:id="67" w:name="_Toc534829796"/>
      <w:bookmarkStart w:id="68" w:name="_Toc534831000"/>
      <w:bookmarkStart w:id="69" w:name="_Toc83134966"/>
      <w:bookmarkEnd w:id="64"/>
      <w:bookmarkEnd w:id="65"/>
      <w:bookmarkEnd w:id="66"/>
      <w:r w:rsidRPr="00290FEB">
        <w:t>Equipos invitados</w:t>
      </w:r>
      <w:bookmarkEnd w:id="67"/>
      <w:bookmarkEnd w:id="68"/>
      <w:bookmarkEnd w:id="69"/>
    </w:p>
    <w:p w14:paraId="67D7DDBE" w14:textId="59AA8D93" w:rsidR="00C96A26" w:rsidRPr="00290FEB" w:rsidRDefault="00C96A26" w:rsidP="00C96A26">
      <w:r w:rsidRPr="00290FEB">
        <w:t xml:space="preserve">La organización se reserva el derecho a invitar a participar a equipos que no cumplan alguno de los requisitos, a pesar de que estos, tendrán que cumplir y acatar el resto de </w:t>
      </w:r>
      <w:r w:rsidR="00451666" w:rsidRPr="00290FEB">
        <w:t>los requerimientos</w:t>
      </w:r>
      <w:r w:rsidRPr="00290FEB">
        <w:t xml:space="preserve"> del reglamento.</w:t>
      </w:r>
      <w:bookmarkStart w:id="70" w:name="_Toc495431509"/>
    </w:p>
    <w:p w14:paraId="5F62B137" w14:textId="77777777" w:rsidR="00C96A26" w:rsidRPr="00290FEB" w:rsidRDefault="00C96A26" w:rsidP="00C96A26">
      <w:pPr>
        <w:pStyle w:val="Ttulo2"/>
      </w:pPr>
      <w:bookmarkStart w:id="71" w:name="_Toc495431516"/>
      <w:bookmarkStart w:id="72" w:name="_Toc534829797"/>
      <w:bookmarkStart w:id="73" w:name="_Toc534831001"/>
      <w:bookmarkStart w:id="74" w:name="_Toc83134967"/>
      <w:bookmarkEnd w:id="63"/>
      <w:bookmarkEnd w:id="70"/>
      <w:r w:rsidRPr="00290FEB">
        <w:t>Patrocinadores de los equipos</w:t>
      </w:r>
      <w:bookmarkEnd w:id="71"/>
      <w:bookmarkEnd w:id="72"/>
      <w:bookmarkEnd w:id="73"/>
      <w:bookmarkEnd w:id="74"/>
    </w:p>
    <w:p w14:paraId="68357A19" w14:textId="627CBA66" w:rsidR="00C96A26" w:rsidRDefault="00C96A26" w:rsidP="00C96A26">
      <w:r w:rsidRPr="00290FEB">
        <w:t>Queda permitido el acceso de los patrocinadores de los equipos a las zonas reservadas al equipo siempre que no realicen acciones de publicidad o promoción no autorizadas por el comité organizador.</w:t>
      </w:r>
    </w:p>
    <w:p w14:paraId="6607C467" w14:textId="77777777" w:rsidR="00D61561" w:rsidRPr="00290FEB" w:rsidRDefault="00D61561" w:rsidP="00C96A26"/>
    <w:p w14:paraId="6699F93B" w14:textId="77777777" w:rsidR="00C96A26" w:rsidRPr="00290FEB" w:rsidRDefault="00C96A26" w:rsidP="00C96A26">
      <w:r w:rsidRPr="00290FEB">
        <w:lastRenderedPageBreak/>
        <w:t>El equipo o el patrocinador podrá realizar cualquier acción comercial y/o venta de objetos en el marco de la competición, siempre que sea autorizada explícitamente por el comité organizador y se realice dentro del espacio destinado a tal fin.</w:t>
      </w:r>
    </w:p>
    <w:p w14:paraId="3BFB38B5" w14:textId="77777777" w:rsidR="00C96A26" w:rsidRPr="00290FEB" w:rsidRDefault="00C96A26" w:rsidP="00C96A26">
      <w:pPr>
        <w:pStyle w:val="Ttulo2"/>
      </w:pPr>
      <w:bookmarkStart w:id="75" w:name="_Ref509389270"/>
      <w:bookmarkStart w:id="76" w:name="_Toc534644937"/>
      <w:bookmarkStart w:id="77" w:name="_Toc534831002"/>
      <w:bookmarkStart w:id="78" w:name="_Toc83134968"/>
      <w:r w:rsidRPr="00290FEB">
        <w:t>Marco reglamentario del campeonato</w:t>
      </w:r>
      <w:bookmarkEnd w:id="75"/>
      <w:bookmarkEnd w:id="76"/>
      <w:bookmarkEnd w:id="77"/>
      <w:bookmarkEnd w:id="78"/>
    </w:p>
    <w:p w14:paraId="673E3D9D" w14:textId="7036B4A0" w:rsidR="003C65E1" w:rsidRDefault="00C96A26" w:rsidP="003C65E1">
      <w:r w:rsidRPr="00290FEB">
        <w:t xml:space="preserve">El presente reglamento del </w:t>
      </w:r>
      <w:r w:rsidR="003C65E1">
        <w:t>V</w:t>
      </w:r>
      <w:r w:rsidRPr="00290FEB">
        <w:t xml:space="preserve"> Campeonato Euskelec </w:t>
      </w:r>
      <w:r w:rsidR="00EB3D6A" w:rsidRPr="00290FEB">
        <w:t>20</w:t>
      </w:r>
      <w:r w:rsidR="00221B03">
        <w:t>2</w:t>
      </w:r>
      <w:r w:rsidR="00D51D25">
        <w:t>1-</w:t>
      </w:r>
      <w:r w:rsidR="00EB3D6A" w:rsidRPr="00290FEB">
        <w:t>202</w:t>
      </w:r>
      <w:r w:rsidR="00D51D25">
        <w:t>2</w:t>
      </w:r>
      <w:r w:rsidRPr="00290FEB">
        <w:t xml:space="preserve"> se ha elaborado únicamente para la realización de dicho campeonato y no tendrá validez fuera del marco de esta competición</w:t>
      </w:r>
      <w:bookmarkStart w:id="79" w:name="_Toc495431504"/>
      <w:bookmarkStart w:id="80" w:name="_Toc534644939"/>
      <w:bookmarkStart w:id="81" w:name="_Toc534831003"/>
      <w:r w:rsidR="003C65E1">
        <w:t>.</w:t>
      </w:r>
    </w:p>
    <w:p w14:paraId="3D2B08F0" w14:textId="347E2AD7" w:rsidR="00C96A26" w:rsidRPr="00290FEB" w:rsidRDefault="00C96A26" w:rsidP="003C65E1">
      <w:pPr>
        <w:pStyle w:val="Ttulo3"/>
      </w:pPr>
      <w:bookmarkStart w:id="82" w:name="_Toc83134969"/>
      <w:r w:rsidRPr="00290FEB">
        <w:t>Cumplimiento de las reglas</w:t>
      </w:r>
      <w:bookmarkEnd w:id="79"/>
      <w:bookmarkEnd w:id="80"/>
      <w:bookmarkEnd w:id="81"/>
      <w:bookmarkEnd w:id="82"/>
    </w:p>
    <w:p w14:paraId="6754DC76" w14:textId="7274265D" w:rsidR="003C65E1" w:rsidRPr="00290FEB" w:rsidRDefault="00C96A26" w:rsidP="00C96A26">
      <w:r w:rsidRPr="00290FEB">
        <w:t xml:space="preserve">Los equipos participantes en el campeonato son responsables de conocer el reglamento y estarán de acuerdo en su desempeño, interpretación o procedimiento que se derive de su aplicación. </w:t>
      </w:r>
      <w:r w:rsidR="003C65E1" w:rsidRPr="0006603D">
        <w:rPr>
          <w:b/>
          <w:bCs/>
        </w:rPr>
        <w:t>Actuar en contra de la intencionalidad de la normativa se considerará un incumplimiento del reglamento.</w:t>
      </w:r>
    </w:p>
    <w:p w14:paraId="7F13AC9E" w14:textId="77777777" w:rsidR="00C96A26" w:rsidRPr="00290FEB" w:rsidRDefault="00C96A26" w:rsidP="00C96A26">
      <w:r w:rsidRPr="00290FEB">
        <w:t>En el transcurso de la competición, todos los equipos están comprometidos a seguir las instrucciones del personal de la organización.</w:t>
      </w:r>
    </w:p>
    <w:p w14:paraId="30D216CC" w14:textId="406BA7F3" w:rsidR="00C96A26" w:rsidRPr="00290FEB" w:rsidRDefault="00C96A26" w:rsidP="00605BA9">
      <w:r w:rsidRPr="00290FEB">
        <w:t>La organización posee el derecho de sancionar con la debida penalizació</w:t>
      </w:r>
      <w:r w:rsidR="003C1465" w:rsidRPr="00290FEB">
        <w:t xml:space="preserve">n, tal y como se establece en </w:t>
      </w:r>
      <w:r w:rsidR="002123F8">
        <w:t>e</w:t>
      </w:r>
      <w:r w:rsidRPr="00290FEB">
        <w:t xml:space="preserve">l </w:t>
      </w:r>
      <w:r w:rsidR="002123F8">
        <w:t xml:space="preserve">apartado </w:t>
      </w:r>
      <w:r w:rsidR="002123F8">
        <w:fldChar w:fldCharType="begin"/>
      </w:r>
      <w:r w:rsidR="002123F8">
        <w:instrText xml:space="preserve"> REF _Ref50363871 \r \h </w:instrText>
      </w:r>
      <w:r w:rsidR="002123F8">
        <w:fldChar w:fldCharType="separate"/>
      </w:r>
      <w:r w:rsidR="00AB589E">
        <w:t>3.3</w:t>
      </w:r>
      <w:r w:rsidR="002123F8">
        <w:fldChar w:fldCharType="end"/>
      </w:r>
      <w:r w:rsidR="002123F8">
        <w:t xml:space="preserve"> de este </w:t>
      </w:r>
      <w:r w:rsidRPr="00290FEB">
        <w:t>reglamento a todos aquellos equipos que incumplan algún aspecto del presente reglamento o los horarios establecidos, así como aquellos equipos que demuestren un comportamiento antideportivo, o puedan poner en peligro a personas o instalaciones.</w:t>
      </w:r>
    </w:p>
    <w:p w14:paraId="06C14B15" w14:textId="77777777" w:rsidR="00C96A26" w:rsidRPr="00290FEB" w:rsidRDefault="00C96A26" w:rsidP="00C96A26">
      <w:pPr>
        <w:pStyle w:val="Ttulo3"/>
      </w:pPr>
      <w:bookmarkStart w:id="83" w:name="_Toc534644941"/>
      <w:bookmarkStart w:id="84" w:name="_Toc534831004"/>
      <w:bookmarkStart w:id="85" w:name="_Toc83134970"/>
      <w:r w:rsidRPr="00290FEB">
        <w:t>Derecho de reclamación</w:t>
      </w:r>
      <w:bookmarkEnd w:id="83"/>
      <w:bookmarkEnd w:id="84"/>
      <w:bookmarkEnd w:id="85"/>
    </w:p>
    <w:p w14:paraId="406A163B" w14:textId="274B9FCF" w:rsidR="00C96A26" w:rsidRPr="00290FEB" w:rsidRDefault="00C96A26" w:rsidP="00C96A26">
      <w:r w:rsidRPr="00290FEB">
        <w:t>Cualquier equipo participante puede presentar quejas o sugerencias. El Comité Organizador revisará cualquier duda, incumplimiento o sanción presentada por el método oficial de forma rápida</w:t>
      </w:r>
      <w:r w:rsidR="009262EB">
        <w:t>.</w:t>
      </w:r>
    </w:p>
    <w:p w14:paraId="40E3B8B7" w14:textId="77777777" w:rsidR="00C96A26" w:rsidRPr="00290FEB" w:rsidRDefault="00C96A26" w:rsidP="00C96A26">
      <w:r w:rsidRPr="00290FEB">
        <w:t xml:space="preserve">Un equipo puede protestar ante cualquier desacuerdo con alguna acción realizada por parte de la Organización, bien sea en la calificación del campeonato o cualquier otra acción que consideren que ha sido causa de perjuicio para su equipo. </w:t>
      </w:r>
    </w:p>
    <w:p w14:paraId="7B3211CE" w14:textId="77777777" w:rsidR="00C96A26" w:rsidRPr="00290FEB" w:rsidRDefault="00C96A26" w:rsidP="00C96A26">
      <w:r w:rsidRPr="00290FEB">
        <w:t xml:space="preserve">Cualquier equipo puede impugnar a otro equipo participante en el caso de observar algún incumplimiento del Reglamento del Campeonato o por un comportamiento inadecuado. </w:t>
      </w:r>
    </w:p>
    <w:p w14:paraId="59CFD197" w14:textId="728CF2D4" w:rsidR="00B671D3" w:rsidRPr="00290FEB" w:rsidRDefault="00C96A26" w:rsidP="00B671D3">
      <w:r w:rsidRPr="00290FEB">
        <w:t xml:space="preserve">Todas las reclamaciones e impugnaciones deben presentarse a la Organización siguiendo el formato de presentación reflejado en el apartado </w:t>
      </w:r>
      <w:r w:rsidR="00E14580" w:rsidRPr="00290FEB">
        <w:fldChar w:fldCharType="begin"/>
      </w:r>
      <w:r w:rsidR="00E14580" w:rsidRPr="00290FEB">
        <w:instrText xml:space="preserve"> REF _Ref24646386 \r \h </w:instrText>
      </w:r>
      <w:r w:rsidR="00290FEB">
        <w:instrText xml:space="preserve"> \* MERGEFORMAT </w:instrText>
      </w:r>
      <w:r w:rsidR="00E14580" w:rsidRPr="00290FEB">
        <w:fldChar w:fldCharType="separate"/>
      </w:r>
      <w:r w:rsidR="00AB589E">
        <w:t>5.2</w:t>
      </w:r>
      <w:r w:rsidR="00E14580" w:rsidRPr="00290FEB">
        <w:fldChar w:fldCharType="end"/>
      </w:r>
      <w:r w:rsidR="00467ABD" w:rsidRPr="00290FEB">
        <w:t xml:space="preserve"> </w:t>
      </w:r>
      <w:r w:rsidRPr="00290FEB">
        <w:t xml:space="preserve">del presente Reglamento, indicando el punto del Reglamento que se considera violado, junto a las pruebas necesarias para su verificación. Las reclamaciones o impugnaciones previas al Evento Final podrán enviarse escaneadas o con firma digital por correo electrónico a </w:t>
      </w:r>
      <w:r w:rsidR="00965ADF" w:rsidRPr="00965ADF">
        <w:rPr>
          <w:b/>
          <w:iCs/>
          <w:color w:val="7F7F7F" w:themeColor="text1" w:themeTint="80"/>
        </w:rPr>
        <w:t>admin@euskelec.eus.</w:t>
      </w:r>
      <w:r w:rsidRPr="00290FEB">
        <w:t xml:space="preserve"> y serán evaluadas y </w:t>
      </w:r>
      <w:r w:rsidR="009262EB">
        <w:t>respondidas</w:t>
      </w:r>
      <w:r w:rsidRPr="00290FEB">
        <w:t xml:space="preserve"> en un tiempo máximo de 10 días hábiles desde la recepción del comunicado, mientras que las reclamaciones o impugnaciones comunicadas durante el Evento se deberán presentar por escrito al personal de la Organización y se responderán el mismo día en la mayor brevedad posible.</w:t>
      </w:r>
    </w:p>
    <w:p w14:paraId="14A87137" w14:textId="77777777" w:rsidR="009B4F3C" w:rsidRPr="00290FEB" w:rsidRDefault="009B4F3C" w:rsidP="009B4F3C">
      <w:pPr>
        <w:pStyle w:val="Ttulo1"/>
      </w:pPr>
      <w:bookmarkStart w:id="86" w:name="_Toc534645030"/>
      <w:bookmarkStart w:id="87" w:name="_Ref7080031"/>
      <w:bookmarkStart w:id="88" w:name="_Ref495446986"/>
      <w:bookmarkStart w:id="89" w:name="_Ref495446988"/>
      <w:bookmarkStart w:id="90" w:name="_Ref495446999"/>
      <w:bookmarkStart w:id="91" w:name="_Toc83134971"/>
      <w:r w:rsidRPr="00290FEB">
        <w:lastRenderedPageBreak/>
        <w:t xml:space="preserve">Reglamento </w:t>
      </w:r>
      <w:bookmarkEnd w:id="86"/>
      <w:r w:rsidRPr="00290FEB">
        <w:t>General</w:t>
      </w:r>
      <w:bookmarkEnd w:id="87"/>
      <w:bookmarkEnd w:id="91"/>
    </w:p>
    <w:p w14:paraId="1D0BF8EA" w14:textId="77777777" w:rsidR="00504DF2" w:rsidRPr="00290FEB" w:rsidRDefault="00504DF2" w:rsidP="00504DF2">
      <w:r w:rsidRPr="00290FEB">
        <w:t>El campeonato Euskelec consta de dos fases:</w:t>
      </w:r>
    </w:p>
    <w:p w14:paraId="6F58E9BE" w14:textId="77777777" w:rsidR="00504DF2" w:rsidRPr="00290FEB" w:rsidRDefault="00504DF2" w:rsidP="00504DF2">
      <w:pPr>
        <w:pStyle w:val="Prrafodelista"/>
        <w:numPr>
          <w:ilvl w:val="0"/>
          <w:numId w:val="4"/>
        </w:numPr>
      </w:pPr>
      <w:r w:rsidRPr="00290FEB">
        <w:rPr>
          <w:rFonts w:ascii="Segoe UI Light" w:eastAsia="SimSun" w:hAnsi="Segoe UI Light" w:cs="Segoe UI Light"/>
          <w:sz w:val="24"/>
          <w:szCs w:val="20"/>
          <w:lang w:eastAsia="es-ES"/>
        </w:rPr>
        <w:t>Fase 1: Parte Técnica y Creativa</w:t>
      </w:r>
    </w:p>
    <w:p w14:paraId="08946CF6" w14:textId="77777777" w:rsidR="00504DF2" w:rsidRPr="00290FEB"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Estructura de equipo</w:t>
      </w:r>
    </w:p>
    <w:p w14:paraId="76E950A0" w14:textId="7203EC78" w:rsidR="004B2308"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Benchmarking</w:t>
      </w:r>
      <w:r w:rsidR="009C2937">
        <w:rPr>
          <w:rFonts w:ascii="Segoe UI Light" w:eastAsia="SimSun" w:hAnsi="Segoe UI Light" w:cs="Segoe UI Light"/>
          <w:sz w:val="24"/>
          <w:szCs w:val="20"/>
          <w:lang w:eastAsia="es-ES"/>
        </w:rPr>
        <w:t xml:space="preserve"> (Análisis de la competencia)</w:t>
      </w:r>
    </w:p>
    <w:p w14:paraId="39918623" w14:textId="6867F32F" w:rsidR="00504DF2" w:rsidRPr="004B2308" w:rsidRDefault="00504DF2" w:rsidP="009E0348">
      <w:pPr>
        <w:pStyle w:val="Prrafodelista"/>
        <w:numPr>
          <w:ilvl w:val="1"/>
          <w:numId w:val="4"/>
        </w:numPr>
        <w:rPr>
          <w:rFonts w:ascii="Segoe UI Light" w:eastAsia="SimSun" w:hAnsi="Segoe UI Light" w:cs="Segoe UI Light"/>
          <w:sz w:val="24"/>
          <w:szCs w:val="20"/>
          <w:lang w:eastAsia="es-ES"/>
        </w:rPr>
      </w:pPr>
      <w:r w:rsidRPr="004B2308">
        <w:rPr>
          <w:rFonts w:ascii="Segoe UI Light" w:eastAsia="SimSun" w:hAnsi="Segoe UI Light" w:cs="Segoe UI Light"/>
          <w:sz w:val="24"/>
          <w:szCs w:val="20"/>
          <w:lang w:eastAsia="es-ES"/>
        </w:rPr>
        <w:t>Comunicación</w:t>
      </w:r>
    </w:p>
    <w:p w14:paraId="1ED3B672" w14:textId="77777777" w:rsidR="00504DF2" w:rsidRPr="00290FEB"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Concepto</w:t>
      </w:r>
    </w:p>
    <w:p w14:paraId="3B0B0310" w14:textId="77777777" w:rsidR="00504DF2" w:rsidRPr="00290FEB"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Esquema eléctrico</w:t>
      </w:r>
    </w:p>
    <w:p w14:paraId="308159E0" w14:textId="77777777" w:rsidR="00504DF2" w:rsidRPr="00290FEB"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Innovación</w:t>
      </w:r>
    </w:p>
    <w:p w14:paraId="6D61B0C7" w14:textId="77777777" w:rsidR="00504DF2" w:rsidRPr="00290FEB"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Memoria</w:t>
      </w:r>
    </w:p>
    <w:p w14:paraId="52C15273" w14:textId="77777777" w:rsidR="009E0348" w:rsidRDefault="00504DF2" w:rsidP="009E0348">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Presentación</w:t>
      </w:r>
    </w:p>
    <w:p w14:paraId="4B196B99" w14:textId="18E63664" w:rsidR="00221B03" w:rsidRPr="009E0348" w:rsidRDefault="00221B03" w:rsidP="009E0348">
      <w:pPr>
        <w:pStyle w:val="Prrafodelista"/>
        <w:numPr>
          <w:ilvl w:val="0"/>
          <w:numId w:val="4"/>
        </w:numPr>
        <w:rPr>
          <w:rFonts w:ascii="Segoe UI Light" w:eastAsia="SimSun" w:hAnsi="Segoe UI Light" w:cs="Segoe UI Light"/>
          <w:sz w:val="24"/>
          <w:szCs w:val="20"/>
          <w:lang w:eastAsia="es-ES"/>
        </w:rPr>
      </w:pPr>
      <w:r w:rsidRPr="009E0348">
        <w:rPr>
          <w:rFonts w:ascii="Segoe UI Light" w:eastAsia="SimSun" w:hAnsi="Segoe UI Light" w:cs="Segoe UI Light"/>
          <w:sz w:val="24"/>
          <w:szCs w:val="20"/>
          <w:lang w:eastAsia="es-ES"/>
        </w:rPr>
        <w:t>Verificaciones</w:t>
      </w:r>
      <w:r w:rsidRPr="009E0348">
        <w:rPr>
          <w:rFonts w:eastAsia="SimSun" w:cs="Segoe UI Light"/>
        </w:rPr>
        <w:t xml:space="preserve"> </w:t>
      </w:r>
      <w:r w:rsidRPr="009E0348">
        <w:rPr>
          <w:rFonts w:ascii="Segoe UI Light" w:eastAsia="SimSun" w:hAnsi="Segoe UI Light" w:cs="Segoe UI Light"/>
          <w:sz w:val="24"/>
          <w:szCs w:val="20"/>
          <w:lang w:eastAsia="es-ES"/>
        </w:rPr>
        <w:t>técnicas</w:t>
      </w:r>
    </w:p>
    <w:p w14:paraId="441B7532" w14:textId="6AEC3DB6" w:rsidR="00504DF2" w:rsidRPr="00290FEB" w:rsidRDefault="00504DF2" w:rsidP="00504DF2">
      <w:pPr>
        <w:pStyle w:val="Prrafodelista"/>
        <w:numPr>
          <w:ilvl w:val="0"/>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Fase 2: Pruebas Dinámica</w:t>
      </w:r>
      <w:r w:rsidR="008F056C">
        <w:rPr>
          <w:rFonts w:ascii="Segoe UI Light" w:eastAsia="SimSun" w:hAnsi="Segoe UI Light" w:cs="Segoe UI Light"/>
          <w:sz w:val="24"/>
          <w:szCs w:val="20"/>
          <w:lang w:eastAsia="es-ES"/>
        </w:rPr>
        <w:t>s</w:t>
      </w:r>
    </w:p>
    <w:p w14:paraId="6C6BDDCC" w14:textId="77777777" w:rsidR="00504DF2" w:rsidRPr="00290FEB" w:rsidRDefault="00504DF2" w:rsidP="00504DF2">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Aceleración</w:t>
      </w:r>
    </w:p>
    <w:p w14:paraId="0128C4C3" w14:textId="77777777" w:rsidR="00504DF2" w:rsidRPr="00290FEB" w:rsidRDefault="00504DF2" w:rsidP="00504DF2">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Slalom</w:t>
      </w:r>
    </w:p>
    <w:p w14:paraId="141124D0" w14:textId="77777777" w:rsidR="00504DF2" w:rsidRPr="00290FEB" w:rsidRDefault="00504DF2" w:rsidP="00504DF2">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Frenada</w:t>
      </w:r>
    </w:p>
    <w:p w14:paraId="6C6D3DC0" w14:textId="36FA86EC" w:rsidR="00634130" w:rsidRPr="00290FEB" w:rsidRDefault="00634130" w:rsidP="00504DF2">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Clasificación</w:t>
      </w:r>
    </w:p>
    <w:p w14:paraId="4612966A" w14:textId="77777777" w:rsidR="00504DF2" w:rsidRPr="00290FEB" w:rsidRDefault="00504DF2" w:rsidP="00504DF2">
      <w:pPr>
        <w:pStyle w:val="Prrafodelista"/>
        <w:numPr>
          <w:ilvl w:val="1"/>
          <w:numId w:val="4"/>
        </w:numPr>
        <w:rPr>
          <w:rFonts w:ascii="Segoe UI Light" w:eastAsia="SimSun" w:hAnsi="Segoe UI Light" w:cs="Segoe UI Light"/>
          <w:sz w:val="24"/>
          <w:szCs w:val="20"/>
          <w:lang w:eastAsia="es-ES"/>
        </w:rPr>
      </w:pPr>
      <w:r w:rsidRPr="00290FEB">
        <w:rPr>
          <w:rFonts w:ascii="Segoe UI Light" w:eastAsia="SimSun" w:hAnsi="Segoe UI Light" w:cs="Segoe UI Light"/>
          <w:sz w:val="24"/>
          <w:szCs w:val="20"/>
          <w:lang w:eastAsia="es-ES"/>
        </w:rPr>
        <w:t>Resistencia</w:t>
      </w:r>
    </w:p>
    <w:p w14:paraId="5DDF8FFD" w14:textId="2AFC5F56" w:rsidR="00504DF2" w:rsidRPr="00290FEB" w:rsidRDefault="00504DF2" w:rsidP="00504DF2">
      <w:r w:rsidRPr="00290FEB">
        <w:t xml:space="preserve">La puntuación de cada prueba está definida en el punto </w:t>
      </w:r>
      <w:r w:rsidR="004C05D5" w:rsidRPr="00290FEB">
        <w:fldChar w:fldCharType="begin"/>
      </w:r>
      <w:r w:rsidR="004C05D5" w:rsidRPr="00290FEB">
        <w:instrText xml:space="preserve"> REF _Ref535359436 \r \h </w:instrText>
      </w:r>
      <w:r w:rsidR="00290FEB">
        <w:instrText xml:space="preserve"> \* MERGEFORMAT </w:instrText>
      </w:r>
      <w:r w:rsidR="004C05D5" w:rsidRPr="00290FEB">
        <w:fldChar w:fldCharType="separate"/>
      </w:r>
      <w:r w:rsidR="00AB589E">
        <w:t>1.3.11</w:t>
      </w:r>
      <w:r w:rsidR="004C05D5" w:rsidRPr="00290FEB">
        <w:fldChar w:fldCharType="end"/>
      </w:r>
      <w:r w:rsidRPr="00290FEB">
        <w:t xml:space="preserve"> de este reglamento.</w:t>
      </w:r>
    </w:p>
    <w:p w14:paraId="64A3C057" w14:textId="77777777" w:rsidR="00504DF2" w:rsidRPr="00290FEB" w:rsidRDefault="00504DF2" w:rsidP="00504DF2">
      <w:pPr>
        <w:pStyle w:val="Ttulo2"/>
      </w:pPr>
      <w:bookmarkStart w:id="92" w:name="_Toc534645031"/>
      <w:bookmarkStart w:id="93" w:name="_Ref535317721"/>
      <w:bookmarkStart w:id="94" w:name="_Toc83134972"/>
      <w:r w:rsidRPr="00290FEB">
        <w:t xml:space="preserve">Fase 1: </w:t>
      </w:r>
      <w:bookmarkEnd w:id="92"/>
      <w:r w:rsidR="00E52705" w:rsidRPr="00290FEB">
        <w:t>Ámbito tecnico-creativo</w:t>
      </w:r>
      <w:bookmarkEnd w:id="93"/>
      <w:bookmarkEnd w:id="94"/>
    </w:p>
    <w:p w14:paraId="74BFBBA0" w14:textId="1753D310" w:rsidR="00504DF2" w:rsidRPr="00290FEB" w:rsidRDefault="003C32DB" w:rsidP="00504DF2">
      <w:pPr>
        <w:rPr>
          <w:b/>
        </w:rPr>
      </w:pPr>
      <w:r w:rsidRPr="00290FEB">
        <w:t>Atendiendo al calendario del campeonato, los desafíos de la Fase 1 deberán entregarse en formato digital a la organización en los plazos establecidos</w:t>
      </w:r>
      <w:r w:rsidR="00504DF2" w:rsidRPr="00290FEB">
        <w:t xml:space="preserve"> en el documento </w:t>
      </w:r>
      <w:r w:rsidR="00504DF2" w:rsidRPr="00290FEB">
        <w:rPr>
          <w:b/>
        </w:rPr>
        <w:t>“</w:t>
      </w:r>
      <w:r w:rsidR="004B7FB4" w:rsidRPr="00290FEB">
        <w:rPr>
          <w:b/>
        </w:rPr>
        <w:t>Desafíos Euskelec</w:t>
      </w:r>
      <w:r w:rsidR="005D171F" w:rsidRPr="00290FEB">
        <w:rPr>
          <w:b/>
        </w:rPr>
        <w:t xml:space="preserve"> 20</w:t>
      </w:r>
      <w:r w:rsidR="00221B03">
        <w:rPr>
          <w:b/>
        </w:rPr>
        <w:t>2</w:t>
      </w:r>
      <w:r w:rsidR="00875307">
        <w:rPr>
          <w:b/>
        </w:rPr>
        <w:t>2</w:t>
      </w:r>
      <w:r w:rsidR="00440CE3">
        <w:rPr>
          <w:b/>
        </w:rPr>
        <w:t>”</w:t>
      </w:r>
      <w:r w:rsidR="00504DF2" w:rsidRPr="00290FEB">
        <w:rPr>
          <w:b/>
        </w:rPr>
        <w:t xml:space="preserve">. </w:t>
      </w:r>
    </w:p>
    <w:p w14:paraId="7A8DE760" w14:textId="36B8EEB6" w:rsidR="00FA7D11" w:rsidRPr="00290FEB" w:rsidRDefault="00FA7D11" w:rsidP="00FA7D11">
      <w:r w:rsidRPr="00290FEB">
        <w:t xml:space="preserve">Se penalizarán los equipos que envíen los desafíos </w:t>
      </w:r>
      <w:r w:rsidR="009D36A0">
        <w:t>fuera del plazo</w:t>
      </w:r>
      <w:r w:rsidRPr="00290FEB">
        <w:t xml:space="preserve"> fijado por la organización</w:t>
      </w:r>
      <w:r w:rsidR="00AE5993">
        <w:t xml:space="preserve"> según se explica en el apartado </w:t>
      </w:r>
      <w:r w:rsidR="002123F8">
        <w:fldChar w:fldCharType="begin"/>
      </w:r>
      <w:r w:rsidR="002123F8">
        <w:instrText xml:space="preserve"> REF _Ref50363847 \r \h </w:instrText>
      </w:r>
      <w:r w:rsidR="002123F8">
        <w:fldChar w:fldCharType="separate"/>
      </w:r>
      <w:r w:rsidR="00AB589E">
        <w:t>3.3.1</w:t>
      </w:r>
      <w:r w:rsidR="002123F8">
        <w:fldChar w:fldCharType="end"/>
      </w:r>
      <w:r w:rsidR="00AE5993">
        <w:t xml:space="preserve"> del presente reglamento</w:t>
      </w:r>
      <w:r w:rsidRPr="00290FEB">
        <w:t>.</w:t>
      </w:r>
      <w:r w:rsidR="00C96A26" w:rsidRPr="00290FEB">
        <w:t xml:space="preserve"> </w:t>
      </w:r>
      <w:r w:rsidRPr="00290FEB">
        <w:t xml:space="preserve">Los desafíos son </w:t>
      </w:r>
      <w:r w:rsidR="00C96A26" w:rsidRPr="00290FEB">
        <w:t>puntuables</w:t>
      </w:r>
      <w:r w:rsidRPr="00290FEB">
        <w:t xml:space="preserve"> y </w:t>
      </w:r>
      <w:r w:rsidR="00C96A26" w:rsidRPr="00290FEB">
        <w:t>obligatorios</w:t>
      </w:r>
      <w:r w:rsidRPr="00290FEB">
        <w:t>.</w:t>
      </w:r>
    </w:p>
    <w:p w14:paraId="4FD6A7D6" w14:textId="193572EC" w:rsidR="00FA7D11" w:rsidRDefault="00FA7D11" w:rsidP="009D36A0">
      <w:r w:rsidRPr="00290FEB">
        <w:t>Un jurado técnico de la competición evaluará los desafíos y los proyectos en base</w:t>
      </w:r>
      <w:r w:rsidR="00B64488">
        <w:t xml:space="preserve"> a</w:t>
      </w:r>
      <w:r w:rsidRPr="00290FEB">
        <w:t xml:space="preserve"> los requerimientos y objetivos fijados en cada desafío.</w:t>
      </w:r>
    </w:p>
    <w:p w14:paraId="32868853" w14:textId="77777777" w:rsidR="0025296F" w:rsidRPr="009D36A0" w:rsidRDefault="0025296F" w:rsidP="009D36A0">
      <w:pPr>
        <w:rPr>
          <w:b/>
        </w:rPr>
      </w:pPr>
    </w:p>
    <w:p w14:paraId="087959AF" w14:textId="77777777" w:rsidR="00FA7D11" w:rsidRPr="00290FEB" w:rsidRDefault="00FA7D11" w:rsidP="00FA7D11">
      <w:pPr>
        <w:pStyle w:val="Ttulo2"/>
      </w:pPr>
      <w:bookmarkStart w:id="95" w:name="_Ref535317745"/>
      <w:bookmarkStart w:id="96" w:name="_Toc83134973"/>
      <w:r w:rsidRPr="00290FEB">
        <w:lastRenderedPageBreak/>
        <w:t>Fase 2: Pruebas dinámicas</w:t>
      </w:r>
      <w:bookmarkEnd w:id="95"/>
      <w:bookmarkEnd w:id="96"/>
    </w:p>
    <w:p w14:paraId="32724AF8" w14:textId="517661E3" w:rsidR="00FA7D11" w:rsidRPr="00290FEB" w:rsidRDefault="00FA7D11" w:rsidP="00FA7D11">
      <w:pPr>
        <w:rPr>
          <w:rFonts w:cs="Segoe UI Light"/>
          <w:szCs w:val="24"/>
        </w:rPr>
      </w:pPr>
      <w:r w:rsidRPr="00290FEB">
        <w:t xml:space="preserve">El </w:t>
      </w:r>
      <w:r w:rsidR="00FE0CFE" w:rsidRPr="00290FEB">
        <w:rPr>
          <w:rFonts w:cs="Segoe UI Light"/>
          <w:szCs w:val="24"/>
        </w:rPr>
        <w:t xml:space="preserve">campeonato cuenta con </w:t>
      </w:r>
      <w:r w:rsidR="00F6395E" w:rsidRPr="00290FEB">
        <w:rPr>
          <w:rFonts w:cs="Segoe UI Light"/>
          <w:szCs w:val="24"/>
        </w:rPr>
        <w:t>5</w:t>
      </w:r>
      <w:r w:rsidRPr="00290FEB">
        <w:rPr>
          <w:rFonts w:cs="Segoe UI Light"/>
          <w:szCs w:val="24"/>
        </w:rPr>
        <w:t xml:space="preserve"> pruebas de tipo dinámico:</w:t>
      </w:r>
    </w:p>
    <w:p w14:paraId="65B2CF01" w14:textId="66B6AA98" w:rsidR="00FA7D11" w:rsidRPr="00290FEB" w:rsidRDefault="00FA7D11" w:rsidP="005B5073">
      <w:pPr>
        <w:pStyle w:val="Prrafodelista"/>
        <w:numPr>
          <w:ilvl w:val="0"/>
          <w:numId w:val="31"/>
        </w:numPr>
        <w:rPr>
          <w:rFonts w:ascii="Segoe UI Light" w:eastAsia="SimSun" w:hAnsi="Segoe UI Light" w:cs="Segoe UI Light"/>
          <w:sz w:val="24"/>
          <w:szCs w:val="24"/>
        </w:rPr>
      </w:pPr>
      <w:r w:rsidRPr="00290FEB">
        <w:rPr>
          <w:rFonts w:ascii="Segoe UI Light" w:eastAsia="SimSun" w:hAnsi="Segoe UI Light" w:cs="Segoe UI Light"/>
          <w:sz w:val="24"/>
          <w:szCs w:val="24"/>
        </w:rPr>
        <w:t xml:space="preserve">Prueba de </w:t>
      </w:r>
      <w:r w:rsidR="00D5396E">
        <w:rPr>
          <w:rFonts w:ascii="Segoe UI Light" w:eastAsia="SimSun" w:hAnsi="Segoe UI Light" w:cs="Segoe UI Light"/>
          <w:sz w:val="24"/>
          <w:szCs w:val="24"/>
        </w:rPr>
        <w:t>frenada</w:t>
      </w:r>
    </w:p>
    <w:p w14:paraId="17BC3B13" w14:textId="37275559" w:rsidR="00FA7D11" w:rsidRPr="00290FEB" w:rsidRDefault="00FA7D11" w:rsidP="005B5073">
      <w:pPr>
        <w:pStyle w:val="Prrafodelista"/>
        <w:numPr>
          <w:ilvl w:val="0"/>
          <w:numId w:val="31"/>
        </w:numPr>
        <w:rPr>
          <w:rFonts w:ascii="Segoe UI Light" w:eastAsia="SimSun" w:hAnsi="Segoe UI Light" w:cs="Segoe UI Light"/>
          <w:sz w:val="24"/>
          <w:szCs w:val="24"/>
          <w:lang w:eastAsia="es-ES"/>
        </w:rPr>
      </w:pPr>
      <w:r w:rsidRPr="00290FEB">
        <w:rPr>
          <w:rFonts w:ascii="Segoe UI Light" w:eastAsia="SimSun" w:hAnsi="Segoe UI Light" w:cs="Segoe UI Light"/>
          <w:sz w:val="24"/>
          <w:szCs w:val="24"/>
          <w:lang w:eastAsia="es-ES"/>
        </w:rPr>
        <w:t xml:space="preserve">Prueba de </w:t>
      </w:r>
      <w:r w:rsidR="00D5396E">
        <w:rPr>
          <w:rFonts w:ascii="Segoe UI Light" w:eastAsia="SimSun" w:hAnsi="Segoe UI Light" w:cs="Segoe UI Light"/>
          <w:sz w:val="24"/>
          <w:szCs w:val="24"/>
          <w:lang w:eastAsia="es-ES"/>
        </w:rPr>
        <w:t>aceleración</w:t>
      </w:r>
    </w:p>
    <w:p w14:paraId="2B32F5FC" w14:textId="36C0349F" w:rsidR="00FA7D11" w:rsidRPr="00290FEB" w:rsidRDefault="00FA7D11" w:rsidP="005B5073">
      <w:pPr>
        <w:pStyle w:val="Prrafodelista"/>
        <w:numPr>
          <w:ilvl w:val="0"/>
          <w:numId w:val="31"/>
        </w:numPr>
        <w:rPr>
          <w:rFonts w:ascii="Segoe UI Light" w:eastAsia="SimSun" w:hAnsi="Segoe UI Light" w:cs="Segoe UI Light"/>
          <w:sz w:val="24"/>
          <w:szCs w:val="24"/>
          <w:lang w:eastAsia="es-ES"/>
        </w:rPr>
      </w:pPr>
      <w:r w:rsidRPr="00290FEB">
        <w:rPr>
          <w:rFonts w:ascii="Segoe UI Light" w:eastAsia="SimSun" w:hAnsi="Segoe UI Light" w:cs="Segoe UI Light"/>
          <w:sz w:val="24"/>
          <w:szCs w:val="24"/>
          <w:lang w:eastAsia="es-ES"/>
        </w:rPr>
        <w:t xml:space="preserve">Prueba de </w:t>
      </w:r>
      <w:r w:rsidR="00D5396E">
        <w:rPr>
          <w:rFonts w:ascii="Segoe UI Light" w:eastAsia="SimSun" w:hAnsi="Segoe UI Light" w:cs="Segoe UI Light"/>
          <w:sz w:val="24"/>
          <w:szCs w:val="24"/>
          <w:lang w:eastAsia="es-ES"/>
        </w:rPr>
        <w:t>slalom</w:t>
      </w:r>
    </w:p>
    <w:p w14:paraId="06AD464B" w14:textId="249CC1F7" w:rsidR="00D377B5" w:rsidRPr="00290FEB" w:rsidRDefault="00947FC9" w:rsidP="005B5073">
      <w:pPr>
        <w:pStyle w:val="Prrafodelista"/>
        <w:numPr>
          <w:ilvl w:val="0"/>
          <w:numId w:val="31"/>
        </w:numPr>
        <w:rPr>
          <w:rFonts w:ascii="Segoe UI Light" w:eastAsia="SimSun" w:hAnsi="Segoe UI Light" w:cs="Segoe UI Light"/>
          <w:sz w:val="24"/>
          <w:szCs w:val="24"/>
          <w:lang w:eastAsia="es-ES"/>
        </w:rPr>
      </w:pPr>
      <w:r w:rsidRPr="00290FEB">
        <w:rPr>
          <w:rFonts w:ascii="Segoe UI Light" w:eastAsia="SimSun" w:hAnsi="Segoe UI Light" w:cs="Segoe UI Light"/>
          <w:sz w:val="24"/>
          <w:szCs w:val="24"/>
          <w:lang w:eastAsia="es-ES"/>
        </w:rPr>
        <w:t xml:space="preserve">Prueba de </w:t>
      </w:r>
      <w:r w:rsidR="008A409A" w:rsidRPr="00290FEB">
        <w:rPr>
          <w:rFonts w:ascii="Segoe UI Light" w:eastAsia="SimSun" w:hAnsi="Segoe UI Light" w:cs="Segoe UI Light"/>
          <w:sz w:val="24"/>
          <w:szCs w:val="24"/>
          <w:lang w:eastAsia="es-ES"/>
        </w:rPr>
        <w:t>c</w:t>
      </w:r>
      <w:r w:rsidR="00D377B5" w:rsidRPr="00290FEB">
        <w:rPr>
          <w:rFonts w:ascii="Segoe UI Light" w:eastAsia="SimSun" w:hAnsi="Segoe UI Light" w:cs="Segoe UI Light"/>
          <w:sz w:val="24"/>
          <w:szCs w:val="24"/>
          <w:lang w:eastAsia="es-ES"/>
        </w:rPr>
        <w:t>lasificación</w:t>
      </w:r>
    </w:p>
    <w:p w14:paraId="5303C0E8" w14:textId="77777777" w:rsidR="00FA7D11" w:rsidRPr="00290FEB" w:rsidRDefault="00FA7D11" w:rsidP="005B5073">
      <w:pPr>
        <w:pStyle w:val="Prrafodelista"/>
        <w:numPr>
          <w:ilvl w:val="0"/>
          <w:numId w:val="31"/>
        </w:numPr>
        <w:rPr>
          <w:rFonts w:ascii="Segoe UI Light" w:eastAsia="SimSun" w:hAnsi="Segoe UI Light" w:cs="Segoe UI Light"/>
          <w:sz w:val="24"/>
          <w:szCs w:val="24"/>
          <w:lang w:eastAsia="es-ES"/>
        </w:rPr>
      </w:pPr>
      <w:r w:rsidRPr="00290FEB">
        <w:rPr>
          <w:rFonts w:ascii="Segoe UI Light" w:eastAsia="SimSun" w:hAnsi="Segoe UI Light" w:cs="Segoe UI Light"/>
          <w:sz w:val="24"/>
          <w:szCs w:val="24"/>
          <w:lang w:eastAsia="es-ES"/>
        </w:rPr>
        <w:t>Prueba de resistencia</w:t>
      </w:r>
    </w:p>
    <w:p w14:paraId="520C5DE5" w14:textId="77777777" w:rsidR="00FA7D11" w:rsidRPr="00290FEB" w:rsidRDefault="00FA7D11" w:rsidP="00FA7D11">
      <w:pPr>
        <w:pStyle w:val="Ttulo3"/>
        <w:tabs>
          <w:tab w:val="num" w:pos="862"/>
        </w:tabs>
      </w:pPr>
      <w:bookmarkStart w:id="97" w:name="_Ref7080090"/>
      <w:bookmarkStart w:id="98" w:name="_Toc83134974"/>
      <w:r w:rsidRPr="00290FEB">
        <w:t>Normativa de las pruebas dinámicas</w:t>
      </w:r>
      <w:bookmarkEnd w:id="97"/>
      <w:bookmarkEnd w:id="98"/>
      <w:r w:rsidRPr="00290FEB">
        <w:t xml:space="preserve">   </w:t>
      </w:r>
    </w:p>
    <w:p w14:paraId="5EBDCF0B" w14:textId="1D8CACED" w:rsidR="00EE5A33" w:rsidRPr="00290FEB" w:rsidRDefault="00FA7D11" w:rsidP="003E62C1">
      <w:pPr>
        <w:rPr>
          <w:szCs w:val="24"/>
        </w:rPr>
      </w:pPr>
      <w:r w:rsidRPr="00290FEB">
        <w:rPr>
          <w:szCs w:val="24"/>
        </w:rPr>
        <w:t xml:space="preserve">Para la realización de las diferentes pruebas dinámicas tanto los pilotos como los equipos tienen que seguir en todo momento las directrices de la dirección de carrera y de la organización del evento. </w:t>
      </w:r>
    </w:p>
    <w:p w14:paraId="7291D19E" w14:textId="3C5AE49A" w:rsidR="003C1FC5" w:rsidRPr="00290FEB" w:rsidRDefault="003C1FC5" w:rsidP="003C1FC5">
      <w:pPr>
        <w:rPr>
          <w:szCs w:val="24"/>
        </w:rPr>
      </w:pPr>
      <w:r w:rsidRPr="00290FEB">
        <w:rPr>
          <w:szCs w:val="24"/>
        </w:rPr>
        <w:t>Todas las pruebas del campeonato se tienen que realizar solamente con la batería proporcionada por la organización. Durante el transcurso del campeonato quedara terminantemente prohibido la recarga de la batería</w:t>
      </w:r>
      <w:r w:rsidR="009570B0">
        <w:rPr>
          <w:szCs w:val="24"/>
        </w:rPr>
        <w:t xml:space="preserve"> excepto por autorización expresa de la organización</w:t>
      </w:r>
      <w:r w:rsidRPr="00290FEB">
        <w:rPr>
          <w:szCs w:val="24"/>
        </w:rPr>
        <w:t xml:space="preserve">. Se recomienda que los equipos traigan cargada la batería al </w:t>
      </w:r>
      <w:r w:rsidRPr="00290FEB">
        <w:rPr>
          <w:b/>
          <w:szCs w:val="24"/>
        </w:rPr>
        <w:t>100%.</w:t>
      </w:r>
      <w:r w:rsidRPr="00290FEB">
        <w:rPr>
          <w:szCs w:val="24"/>
        </w:rPr>
        <w:t xml:space="preserve"> La detección o visualización de la recarga de baterías, fuera del momento permitido por la organización, representara una penalización muy grave, por lo que este equipo quedara expulsado de la fase 2 del campeonato.</w:t>
      </w:r>
    </w:p>
    <w:p w14:paraId="179B599A" w14:textId="050ADA03" w:rsidR="00FA7D11" w:rsidRPr="00290FEB" w:rsidRDefault="00FA7D11" w:rsidP="003E62C1">
      <w:pPr>
        <w:rPr>
          <w:szCs w:val="24"/>
        </w:rPr>
      </w:pPr>
      <w:r w:rsidRPr="00290FEB">
        <w:rPr>
          <w:szCs w:val="24"/>
        </w:rPr>
        <w:t xml:space="preserve">Durante el transcurso de las pruebas, los equipos deberán de permanecer en la zona de box, tras la línea de pit lane, no pudiendo entrar al circuito en ningún momento. </w:t>
      </w:r>
      <w:r w:rsidR="00080A83" w:rsidRPr="00290FEB">
        <w:rPr>
          <w:szCs w:val="24"/>
        </w:rPr>
        <w:t>En caso de parada o avería, l</w:t>
      </w:r>
      <w:r w:rsidRPr="00290FEB">
        <w:rPr>
          <w:szCs w:val="24"/>
        </w:rPr>
        <w:t xml:space="preserve">a organización </w:t>
      </w:r>
      <w:r w:rsidR="00DB40D7" w:rsidRPr="00290FEB">
        <w:rPr>
          <w:szCs w:val="24"/>
        </w:rPr>
        <w:t xml:space="preserve">podrá </w:t>
      </w:r>
      <w:r w:rsidRPr="00290FEB">
        <w:rPr>
          <w:szCs w:val="24"/>
        </w:rPr>
        <w:t>autorizar</w:t>
      </w:r>
      <w:r w:rsidR="003649AE" w:rsidRPr="00290FEB">
        <w:rPr>
          <w:szCs w:val="24"/>
        </w:rPr>
        <w:t xml:space="preserve"> </w:t>
      </w:r>
      <w:r w:rsidR="00080A83" w:rsidRPr="00290FEB">
        <w:rPr>
          <w:szCs w:val="24"/>
        </w:rPr>
        <w:t xml:space="preserve">la entrada a circuito </w:t>
      </w:r>
      <w:r w:rsidR="00BD0950" w:rsidRPr="00290FEB">
        <w:rPr>
          <w:szCs w:val="24"/>
        </w:rPr>
        <w:t>a</w:t>
      </w:r>
      <w:r w:rsidR="00080A83" w:rsidRPr="00290FEB">
        <w:rPr>
          <w:szCs w:val="24"/>
        </w:rPr>
        <w:t xml:space="preserve"> los miembros del equipo necesarios para </w:t>
      </w:r>
      <w:r w:rsidR="003649AE" w:rsidRPr="00290FEB">
        <w:rPr>
          <w:szCs w:val="24"/>
        </w:rPr>
        <w:t xml:space="preserve">asistir </w:t>
      </w:r>
      <w:r w:rsidR="00080A83" w:rsidRPr="00290FEB">
        <w:rPr>
          <w:szCs w:val="24"/>
        </w:rPr>
        <w:t>dicho</w:t>
      </w:r>
      <w:r w:rsidR="003649AE" w:rsidRPr="00290FEB">
        <w:rPr>
          <w:szCs w:val="24"/>
        </w:rPr>
        <w:t xml:space="preserve"> vehículo</w:t>
      </w:r>
      <w:r w:rsidRPr="00290FEB">
        <w:rPr>
          <w:szCs w:val="24"/>
        </w:rPr>
        <w:t>, siempre siguiendo las indicaciones de la dirección de carrera.</w:t>
      </w:r>
    </w:p>
    <w:p w14:paraId="3DC918FA" w14:textId="4B3DB6E8" w:rsidR="00FA7D11" w:rsidRPr="00290FEB" w:rsidRDefault="00BD0950" w:rsidP="003E62C1">
      <w:pPr>
        <w:rPr>
          <w:szCs w:val="24"/>
        </w:rPr>
      </w:pPr>
      <w:r w:rsidRPr="00290FEB">
        <w:rPr>
          <w:szCs w:val="24"/>
        </w:rPr>
        <w:t>Los</w:t>
      </w:r>
      <w:r w:rsidR="00FA7D11" w:rsidRPr="00290FEB">
        <w:rPr>
          <w:szCs w:val="24"/>
        </w:rPr>
        <w:t xml:space="preserve"> comisarios </w:t>
      </w:r>
      <w:r w:rsidRPr="00290FEB">
        <w:rPr>
          <w:szCs w:val="24"/>
        </w:rPr>
        <w:t>son</w:t>
      </w:r>
      <w:r w:rsidR="00FA7D11" w:rsidRPr="00290FEB">
        <w:rPr>
          <w:szCs w:val="24"/>
        </w:rPr>
        <w:t xml:space="preserve"> los encargados de determinar </w:t>
      </w:r>
      <w:r w:rsidR="00634408" w:rsidRPr="00290FEB">
        <w:rPr>
          <w:szCs w:val="24"/>
        </w:rPr>
        <w:t xml:space="preserve">si la realización de </w:t>
      </w:r>
      <w:r w:rsidRPr="00290FEB">
        <w:rPr>
          <w:szCs w:val="24"/>
        </w:rPr>
        <w:t>cad</w:t>
      </w:r>
      <w:r w:rsidR="00B75AA3" w:rsidRPr="00290FEB">
        <w:rPr>
          <w:szCs w:val="24"/>
        </w:rPr>
        <w:t>a</w:t>
      </w:r>
      <w:r w:rsidR="00634408" w:rsidRPr="00290FEB">
        <w:rPr>
          <w:szCs w:val="24"/>
        </w:rPr>
        <w:t xml:space="preserve"> prueba, </w:t>
      </w:r>
      <w:r w:rsidR="00FA7D11" w:rsidRPr="00290FEB">
        <w:rPr>
          <w:szCs w:val="24"/>
        </w:rPr>
        <w:t>por parte de los equipos</w:t>
      </w:r>
      <w:r w:rsidR="00634408" w:rsidRPr="00290FEB">
        <w:rPr>
          <w:szCs w:val="24"/>
        </w:rPr>
        <w:t xml:space="preserve">, ha resultado </w:t>
      </w:r>
      <w:r w:rsidR="00FA7D11" w:rsidRPr="00290FEB">
        <w:rPr>
          <w:szCs w:val="24"/>
        </w:rPr>
        <w:t xml:space="preserve">válida. En el caso de que una prueba resulte invalida por causas ajenas a los equipos o a la organización, los comisarios se reservaran el derecho de evaluar la situación y permitir la repetición de la prueba. </w:t>
      </w:r>
    </w:p>
    <w:p w14:paraId="66CFF2DA" w14:textId="77777777" w:rsidR="00FA7D11" w:rsidRPr="00290FEB" w:rsidRDefault="00FA7D11" w:rsidP="00FA7D11">
      <w:pPr>
        <w:pStyle w:val="Ttulo3"/>
        <w:tabs>
          <w:tab w:val="num" w:pos="862"/>
        </w:tabs>
      </w:pPr>
      <w:bookmarkStart w:id="99" w:name="_Toc83134975"/>
      <w:r w:rsidRPr="00290FEB">
        <w:t>Preparación y salida de las pruebas</w:t>
      </w:r>
      <w:bookmarkEnd w:id="99"/>
    </w:p>
    <w:p w14:paraId="52A492B3" w14:textId="1223B94C" w:rsidR="00FA7D11" w:rsidRDefault="00FA7D11" w:rsidP="00FA7D11">
      <w:r w:rsidRPr="00290FEB">
        <w:t>Antes de empezar cualquier prueba, los equipos deberán permanecer en sus respe</w:t>
      </w:r>
      <w:r w:rsidR="0086397B" w:rsidRPr="00290FEB">
        <w:t>ctivos boxe</w:t>
      </w:r>
      <w:r w:rsidRPr="00290FEB">
        <w:t xml:space="preserve">s. En el momento que los comisarios de la organización indiquen el inicio de una prueba, los pilotos deberán subirse a los vehículos y dar una vuelta al circuito saliendo desde pit lane hasta </w:t>
      </w:r>
      <w:r w:rsidR="0032366D" w:rsidRPr="00290FEB">
        <w:t xml:space="preserve">su </w:t>
      </w:r>
      <w:r w:rsidR="0086397B" w:rsidRPr="00290FEB">
        <w:t xml:space="preserve">correspondiente </w:t>
      </w:r>
      <w:r w:rsidR="0032366D" w:rsidRPr="00290FEB">
        <w:t>posición en</w:t>
      </w:r>
      <w:r w:rsidRPr="00290FEB">
        <w:t xml:space="preserve"> la parrilla de salida de la respectiva prueba, según el orden prestablecido por el campeonato. Los pilotos deberán esperar </w:t>
      </w:r>
      <w:r w:rsidR="003C3679" w:rsidRPr="00290FEB">
        <w:t xml:space="preserve">su turno </w:t>
      </w:r>
      <w:r w:rsidRPr="00290FEB">
        <w:t xml:space="preserve">en fila. Cuando el comisario lo </w:t>
      </w:r>
      <w:r w:rsidR="003C3679" w:rsidRPr="00290FEB">
        <w:t>indique,</w:t>
      </w:r>
      <w:r w:rsidRPr="00290FEB">
        <w:t xml:space="preserve"> el piloto iniciará la prueba</w:t>
      </w:r>
      <w:r w:rsidR="0032366D" w:rsidRPr="00290FEB">
        <w:t>. T</w:t>
      </w:r>
      <w:r w:rsidRPr="00290FEB">
        <w:t xml:space="preserve">ras </w:t>
      </w:r>
      <w:r w:rsidR="003C3679" w:rsidRPr="00290FEB">
        <w:t>finalizar la</w:t>
      </w:r>
      <w:r w:rsidRPr="00290FEB">
        <w:t xml:space="preserve"> prueba </w:t>
      </w:r>
      <w:r w:rsidR="003C3679" w:rsidRPr="00290FEB">
        <w:t xml:space="preserve">en curso, </w:t>
      </w:r>
      <w:r w:rsidRPr="00290FEB">
        <w:t xml:space="preserve">el piloto deberá incorporarse al circuito principal y </w:t>
      </w:r>
      <w:r w:rsidR="0032366D" w:rsidRPr="00290FEB">
        <w:t>finalizar el tramo restante de circuito desde la salida de la prueba hasta</w:t>
      </w:r>
      <w:r w:rsidRPr="00290FEB">
        <w:t xml:space="preserve"> la entrada del pit lane</w:t>
      </w:r>
      <w:r w:rsidR="0032366D" w:rsidRPr="00290FEB">
        <w:t>, volviendo a estacionar su vehículo</w:t>
      </w:r>
      <w:r w:rsidRPr="00290FEB">
        <w:t xml:space="preserve"> en el box. En caso de no cumplir con el reglamento</w:t>
      </w:r>
      <w:r w:rsidR="003A3BAF" w:rsidRPr="00290FEB">
        <w:t>,</w:t>
      </w:r>
      <w:r w:rsidRPr="00290FEB">
        <w:t xml:space="preserve"> el equipo podrá ser penalizado según el baremo de penalizaciones del presente reglamento.</w:t>
      </w:r>
    </w:p>
    <w:p w14:paraId="2C6E278F" w14:textId="298B928F" w:rsidR="009316F9" w:rsidRPr="00290FEB" w:rsidRDefault="002973CE" w:rsidP="009316F9">
      <w:pPr>
        <w:pStyle w:val="Ttulo3"/>
        <w:tabs>
          <w:tab w:val="num" w:pos="862"/>
        </w:tabs>
      </w:pPr>
      <w:bookmarkStart w:id="100" w:name="_Toc83134976"/>
      <w:r>
        <w:lastRenderedPageBreak/>
        <w:t>Banderas</w:t>
      </w:r>
      <w:bookmarkEnd w:id="100"/>
    </w:p>
    <w:p w14:paraId="7F885692" w14:textId="17AE89FA" w:rsidR="004B2910" w:rsidRDefault="002973CE" w:rsidP="009316F9">
      <w:r>
        <w:t xml:space="preserve">Mientras el monoplaza está en pista, los comisarios y la organización utilizarán banderas para comunicarse con los pilotos. </w:t>
      </w:r>
      <w:r w:rsidR="0033460F">
        <w:t>A continuación</w:t>
      </w:r>
      <w:r w:rsidR="00820049">
        <w:t>,</w:t>
      </w:r>
      <w:r w:rsidR="0033460F">
        <w:t xml:space="preserve"> se muestra el significado del mensaje en función del color de la bandera:</w:t>
      </w:r>
    </w:p>
    <w:p w14:paraId="1DEFF9B7" w14:textId="77777777" w:rsidR="004B2910" w:rsidRDefault="004B2910">
      <w:pPr>
        <w:keepLines w:val="0"/>
        <w:widowControl/>
        <w:spacing w:after="0"/>
        <w:ind w:right="0"/>
        <w:jc w:val="left"/>
      </w:pPr>
      <w:r>
        <w:br w:type="page"/>
      </w:r>
    </w:p>
    <w:p w14:paraId="404E520D" w14:textId="77777777" w:rsidR="009316F9" w:rsidRDefault="009316F9" w:rsidP="009316F9"/>
    <w:tbl>
      <w:tblPr>
        <w:tblStyle w:val="Tablaconcuadrcula3-nfasis1"/>
        <w:tblW w:w="8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275"/>
        <w:gridCol w:w="3969"/>
      </w:tblGrid>
      <w:tr w:rsidR="00DF7AB5" w:rsidRPr="0042324B" w14:paraId="703E3BFF" w14:textId="77777777" w:rsidTr="0006603D">
        <w:trPr>
          <w:cnfStyle w:val="100000000000" w:firstRow="1" w:lastRow="0" w:firstColumn="0" w:lastColumn="0" w:oddVBand="0" w:evenVBand="0" w:oddHBand="0" w:evenHBand="0" w:firstRowFirstColumn="0" w:firstRowLastColumn="0" w:lastRowFirstColumn="0" w:lastRowLastColumn="0"/>
          <w:jc w:val="center"/>
        </w:trPr>
        <w:tc>
          <w:tcPr>
            <w:tcW w:w="4275" w:type="dxa"/>
            <w:tcBorders>
              <w:top w:val="none" w:sz="0" w:space="0" w:color="auto"/>
              <w:left w:val="none" w:sz="0" w:space="0" w:color="auto"/>
              <w:right w:val="none" w:sz="0" w:space="0" w:color="auto"/>
            </w:tcBorders>
          </w:tcPr>
          <w:p w14:paraId="1F96C501" w14:textId="77777777" w:rsidR="00DF7AB5" w:rsidRPr="0006603D" w:rsidRDefault="00DF7AB5" w:rsidP="007D1629">
            <w:pPr>
              <w:jc w:val="center"/>
              <w:rPr>
                <w:rFonts w:cs="Segoe UI Light"/>
                <w:b w:val="0"/>
                <w:bCs w:val="0"/>
              </w:rPr>
            </w:pPr>
            <w:r w:rsidRPr="0006603D">
              <w:rPr>
                <w:rFonts w:cs="Segoe UI Light"/>
              </w:rPr>
              <w:t>Bandera</w:t>
            </w:r>
          </w:p>
        </w:tc>
        <w:tc>
          <w:tcPr>
            <w:tcW w:w="3969" w:type="dxa"/>
            <w:tcBorders>
              <w:top w:val="none" w:sz="0" w:space="0" w:color="auto"/>
              <w:left w:val="none" w:sz="0" w:space="0" w:color="auto"/>
              <w:right w:val="none" w:sz="0" w:space="0" w:color="auto"/>
            </w:tcBorders>
          </w:tcPr>
          <w:p w14:paraId="761073FA" w14:textId="77777777" w:rsidR="00DF7AB5" w:rsidRPr="0006603D" w:rsidRDefault="00DF7AB5" w:rsidP="007D1629">
            <w:pPr>
              <w:jc w:val="center"/>
              <w:rPr>
                <w:rFonts w:cs="Segoe UI Light"/>
                <w:b w:val="0"/>
                <w:bCs w:val="0"/>
              </w:rPr>
            </w:pPr>
            <w:r w:rsidRPr="0006603D">
              <w:rPr>
                <w:rFonts w:cs="Segoe UI Light"/>
              </w:rPr>
              <w:t>Significado</w:t>
            </w:r>
          </w:p>
        </w:tc>
      </w:tr>
      <w:tr w:rsidR="00DF7AB5" w:rsidRPr="0042324B" w14:paraId="35C18C1D"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1E90A158" w14:textId="77777777" w:rsidR="00DF7AB5" w:rsidRDefault="00DF7AB5" w:rsidP="007D1629">
            <w:r>
              <w:rPr>
                <w:noProof/>
              </w:rPr>
              <mc:AlternateContent>
                <mc:Choice Requires="wps">
                  <w:drawing>
                    <wp:anchor distT="0" distB="0" distL="114300" distR="114300" simplePos="0" relativeHeight="251652096" behindDoc="0" locked="0" layoutInCell="1" allowOverlap="1" wp14:anchorId="23302E4F" wp14:editId="1C6F8CC0">
                      <wp:simplePos x="0" y="0"/>
                      <wp:positionH relativeFrom="column">
                        <wp:posOffset>139700</wp:posOffset>
                      </wp:positionH>
                      <wp:positionV relativeFrom="paragraph">
                        <wp:posOffset>74930</wp:posOffset>
                      </wp:positionV>
                      <wp:extent cx="2286000" cy="3333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5AC65F"/>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30B2D" id="Rectángulo 25" o:spid="_x0000_s1026" style="position:absolute;margin-left:11pt;margin-top:5.9pt;width:180pt;height:26.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" fillcolor="#5ac65f" strokecolor="#74b5e4 [1945]" strokeweight="1pt"/>
                  </w:pict>
                </mc:Fallback>
              </mc:AlternateContent>
            </w:r>
          </w:p>
        </w:tc>
        <w:tc>
          <w:tcPr>
            <w:tcW w:w="3969" w:type="dxa"/>
            <w:shd w:val="clear" w:color="auto" w:fill="D0E6F6" w:themeFill="accent6" w:themeFillTint="33"/>
          </w:tcPr>
          <w:p w14:paraId="2D8A829D" w14:textId="77777777" w:rsidR="00DF7AB5" w:rsidRPr="0042324B" w:rsidRDefault="00DF7AB5" w:rsidP="007D1629">
            <w:pPr>
              <w:rPr>
                <w:rFonts w:cs="Segoe UI Light"/>
              </w:rPr>
            </w:pPr>
            <w:r w:rsidRPr="0042324B">
              <w:rPr>
                <w:rFonts w:cs="Segoe UI Light"/>
              </w:rPr>
              <w:t>Pista despejada</w:t>
            </w:r>
          </w:p>
        </w:tc>
      </w:tr>
      <w:tr w:rsidR="00DF7AB5" w:rsidRPr="0042324B" w14:paraId="40DA8A08" w14:textId="77777777" w:rsidTr="0006603D">
        <w:trPr>
          <w:trHeight w:val="737"/>
          <w:jc w:val="center"/>
        </w:trPr>
        <w:tc>
          <w:tcPr>
            <w:tcW w:w="4275" w:type="dxa"/>
          </w:tcPr>
          <w:p w14:paraId="5D290E86" w14:textId="77777777" w:rsidR="00DF7AB5" w:rsidRDefault="00DF7AB5" w:rsidP="007D1629">
            <w:r>
              <w:rPr>
                <w:noProof/>
              </w:rPr>
              <mc:AlternateContent>
                <mc:Choice Requires="wps">
                  <w:drawing>
                    <wp:anchor distT="0" distB="0" distL="114300" distR="114300" simplePos="0" relativeHeight="251654144" behindDoc="0" locked="0" layoutInCell="1" allowOverlap="1" wp14:anchorId="2115040B" wp14:editId="3E48D873">
                      <wp:simplePos x="0" y="0"/>
                      <wp:positionH relativeFrom="column">
                        <wp:posOffset>131445</wp:posOffset>
                      </wp:positionH>
                      <wp:positionV relativeFrom="paragraph">
                        <wp:posOffset>71755</wp:posOffset>
                      </wp:positionV>
                      <wp:extent cx="2286000" cy="3333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82700" id="Rectángulo 32" o:spid="_x0000_s1026" style="position:absolute;margin-left:10.35pt;margin-top:5.65pt;width:180pt;height:26.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" fillcolor="yellow" strokecolor="yellow" strokeweight="1pt"/>
                  </w:pict>
                </mc:Fallback>
              </mc:AlternateContent>
            </w:r>
          </w:p>
        </w:tc>
        <w:tc>
          <w:tcPr>
            <w:tcW w:w="3969" w:type="dxa"/>
          </w:tcPr>
          <w:p w14:paraId="0B1F0A4B" w14:textId="77777777" w:rsidR="00DF7AB5" w:rsidRPr="0042324B" w:rsidRDefault="00DF7AB5" w:rsidP="007D1629">
            <w:pPr>
              <w:rPr>
                <w:rFonts w:cs="Segoe UI Light"/>
              </w:rPr>
            </w:pPr>
            <w:r w:rsidRPr="0042324B">
              <w:rPr>
                <w:rFonts w:cs="Segoe UI Light"/>
              </w:rPr>
              <w:t>Precaución, prohibido adelantar</w:t>
            </w:r>
          </w:p>
        </w:tc>
      </w:tr>
      <w:tr w:rsidR="00DF7AB5" w:rsidRPr="0042324B" w14:paraId="78F949B0"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1AEE23E2" w14:textId="77777777" w:rsidR="00DF7AB5" w:rsidRDefault="00DF7AB5" w:rsidP="007D1629">
            <w:r>
              <w:rPr>
                <w:noProof/>
              </w:rPr>
              <mc:AlternateContent>
                <mc:Choice Requires="wps">
                  <w:drawing>
                    <wp:anchor distT="0" distB="0" distL="114300" distR="114300" simplePos="0" relativeHeight="251656192" behindDoc="0" locked="0" layoutInCell="1" allowOverlap="1" wp14:anchorId="0BA489B0" wp14:editId="4242CEE6">
                      <wp:simplePos x="0" y="0"/>
                      <wp:positionH relativeFrom="column">
                        <wp:posOffset>130759</wp:posOffset>
                      </wp:positionH>
                      <wp:positionV relativeFrom="paragraph">
                        <wp:posOffset>71450</wp:posOffset>
                      </wp:positionV>
                      <wp:extent cx="2286000" cy="3333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D550A" id="Rectángulo 46" o:spid="_x0000_s1026" style="position:absolute;margin-left:10.3pt;margin-top:5.65pt;width:180pt;height:26.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" fillcolor="#c00000" strokecolor="#c00000" strokeweight="1pt"/>
                  </w:pict>
                </mc:Fallback>
              </mc:AlternateContent>
            </w:r>
          </w:p>
        </w:tc>
        <w:tc>
          <w:tcPr>
            <w:tcW w:w="3969" w:type="dxa"/>
            <w:shd w:val="clear" w:color="auto" w:fill="D0E6F6" w:themeFill="accent6" w:themeFillTint="33"/>
          </w:tcPr>
          <w:p w14:paraId="3CE359D0" w14:textId="77777777" w:rsidR="00DF7AB5" w:rsidRPr="0042324B" w:rsidRDefault="00DF7AB5" w:rsidP="007D1629">
            <w:pPr>
              <w:rPr>
                <w:rFonts w:cs="Segoe UI Light"/>
              </w:rPr>
            </w:pPr>
            <w:r w:rsidRPr="0042324B">
              <w:rPr>
                <w:rFonts w:cs="Segoe UI Light"/>
              </w:rPr>
              <w:t>Pista cerrada, entrar lentamente a boxes</w:t>
            </w:r>
          </w:p>
        </w:tc>
      </w:tr>
      <w:tr w:rsidR="00DF7AB5" w:rsidRPr="0042324B" w14:paraId="791A7A43" w14:textId="77777777" w:rsidTr="0006603D">
        <w:trPr>
          <w:trHeight w:val="737"/>
          <w:jc w:val="center"/>
        </w:trPr>
        <w:tc>
          <w:tcPr>
            <w:tcW w:w="4275" w:type="dxa"/>
          </w:tcPr>
          <w:p w14:paraId="0E8CEFEF" w14:textId="77777777" w:rsidR="00DF7AB5" w:rsidRDefault="00DF7AB5" w:rsidP="007D1629">
            <w:r>
              <w:rPr>
                <w:noProof/>
              </w:rPr>
              <mc:AlternateContent>
                <mc:Choice Requires="wps">
                  <w:drawing>
                    <wp:anchor distT="0" distB="0" distL="114300" distR="114300" simplePos="0" relativeHeight="251658240" behindDoc="0" locked="0" layoutInCell="1" allowOverlap="1" wp14:anchorId="18081C9B" wp14:editId="0A3E31FD">
                      <wp:simplePos x="0" y="0"/>
                      <wp:positionH relativeFrom="column">
                        <wp:posOffset>139370</wp:posOffset>
                      </wp:positionH>
                      <wp:positionV relativeFrom="paragraph">
                        <wp:posOffset>94615</wp:posOffset>
                      </wp:positionV>
                      <wp:extent cx="2286000" cy="3333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286000" cy="333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43586" id="Rectángulo 50" o:spid="_x0000_s1026" style="position:absolute;margin-left:10.95pt;margin-top:7.45pt;width:180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" fillcolor="black [3213]" strokecolor="black [3213]" strokeweight="1pt"/>
                  </w:pict>
                </mc:Fallback>
              </mc:AlternateContent>
            </w:r>
          </w:p>
        </w:tc>
        <w:tc>
          <w:tcPr>
            <w:tcW w:w="3969" w:type="dxa"/>
          </w:tcPr>
          <w:p w14:paraId="4FDD5534" w14:textId="77777777" w:rsidR="00DF7AB5" w:rsidRPr="0042324B" w:rsidRDefault="00DF7AB5" w:rsidP="007D1629">
            <w:pPr>
              <w:rPr>
                <w:rFonts w:cs="Segoe UI Light"/>
              </w:rPr>
            </w:pPr>
            <w:r w:rsidRPr="0042324B">
              <w:rPr>
                <w:rFonts w:cs="Segoe UI Light"/>
              </w:rPr>
              <w:t>Entrar a boxes por problema mecánico, por reprimenda de comportamiento o penalización</w:t>
            </w:r>
          </w:p>
        </w:tc>
      </w:tr>
      <w:tr w:rsidR="00DF7AB5" w:rsidRPr="0042324B" w14:paraId="70B3E119"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07D15C65" w14:textId="77777777" w:rsidR="00DF7AB5" w:rsidRDefault="00DF7AB5" w:rsidP="007D1629">
            <w:r>
              <w:rPr>
                <w:noProof/>
              </w:rPr>
              <mc:AlternateContent>
                <mc:Choice Requires="wps">
                  <w:drawing>
                    <wp:anchor distT="0" distB="0" distL="114300" distR="114300" simplePos="0" relativeHeight="251660288" behindDoc="0" locked="0" layoutInCell="1" allowOverlap="1" wp14:anchorId="0F107BEC" wp14:editId="066ECB61">
                      <wp:simplePos x="0" y="0"/>
                      <wp:positionH relativeFrom="column">
                        <wp:posOffset>132385</wp:posOffset>
                      </wp:positionH>
                      <wp:positionV relativeFrom="paragraph">
                        <wp:posOffset>67945</wp:posOffset>
                      </wp:positionV>
                      <wp:extent cx="2286000" cy="3333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7DA8F" id="Rectángulo 51" o:spid="_x0000_s1026" style="position:absolute;margin-left:10.4pt;margin-top:5.35pt;width:180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" fillcolor="#00b0f0" strokecolor="#00b0f0" strokeweight="1pt"/>
                  </w:pict>
                </mc:Fallback>
              </mc:AlternateContent>
            </w:r>
          </w:p>
        </w:tc>
        <w:tc>
          <w:tcPr>
            <w:tcW w:w="3969" w:type="dxa"/>
            <w:shd w:val="clear" w:color="auto" w:fill="D0E6F6" w:themeFill="accent6" w:themeFillTint="33"/>
          </w:tcPr>
          <w:p w14:paraId="05D25281" w14:textId="08F0F41D" w:rsidR="00DF7AB5" w:rsidRPr="0042324B" w:rsidRDefault="00DF7AB5" w:rsidP="007D1629">
            <w:pPr>
              <w:rPr>
                <w:rFonts w:cs="Segoe UI Light"/>
              </w:rPr>
            </w:pPr>
            <w:r w:rsidRPr="0042324B">
              <w:rPr>
                <w:rFonts w:cs="Segoe UI Light"/>
              </w:rPr>
              <w:t>Dej</w:t>
            </w:r>
            <w:r w:rsidR="00B5598A">
              <w:rPr>
                <w:rFonts w:cs="Segoe UI Light"/>
              </w:rPr>
              <w:t>ar</w:t>
            </w:r>
            <w:r w:rsidRPr="0042324B">
              <w:rPr>
                <w:rFonts w:cs="Segoe UI Light"/>
              </w:rPr>
              <w:t xml:space="preserve"> pasar al coche perseguidor</w:t>
            </w:r>
          </w:p>
        </w:tc>
      </w:tr>
      <w:tr w:rsidR="00DF7AB5" w:rsidRPr="0042324B" w14:paraId="0175E71F" w14:textId="77777777" w:rsidTr="0006603D">
        <w:trPr>
          <w:trHeight w:val="737"/>
          <w:jc w:val="center"/>
        </w:trPr>
        <w:tc>
          <w:tcPr>
            <w:tcW w:w="4275" w:type="dxa"/>
          </w:tcPr>
          <w:p w14:paraId="3FCF6BCD" w14:textId="77777777" w:rsidR="00DF7AB5" w:rsidRDefault="00DF7AB5" w:rsidP="007D1629">
            <w:r>
              <w:rPr>
                <w:noProof/>
              </w:rPr>
              <w:drawing>
                <wp:anchor distT="0" distB="0" distL="114300" distR="114300" simplePos="0" relativeHeight="251664384" behindDoc="0" locked="0" layoutInCell="1" allowOverlap="1" wp14:anchorId="637CF605" wp14:editId="4BF6F6FB">
                  <wp:simplePos x="0" y="0"/>
                  <wp:positionH relativeFrom="column">
                    <wp:posOffset>138760</wp:posOffset>
                  </wp:positionH>
                  <wp:positionV relativeFrom="paragraph">
                    <wp:posOffset>41377</wp:posOffset>
                  </wp:positionV>
                  <wp:extent cx="2304288" cy="358140"/>
                  <wp:effectExtent l="0" t="0" r="1270" b="3810"/>
                  <wp:wrapNone/>
                  <wp:docPr id="53" name="Imagen 53" descr="Imagen que contiene objeto, máquina, pieza de ajedrez, con baldos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objeto, máquina, pieza de ajedrez, con baldos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61490"/>
                          <a:stretch/>
                        </pic:blipFill>
                        <pic:spPr bwMode="auto">
                          <a:xfrm>
                            <a:off x="0" y="0"/>
                            <a:ext cx="2307725" cy="358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C6DDADE" wp14:editId="7D724EC3">
                      <wp:simplePos x="0" y="0"/>
                      <wp:positionH relativeFrom="column">
                        <wp:posOffset>143180</wp:posOffset>
                      </wp:positionH>
                      <wp:positionV relativeFrom="paragraph">
                        <wp:posOffset>55245</wp:posOffset>
                      </wp:positionV>
                      <wp:extent cx="2286000" cy="33337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2286000" cy="3333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1D122" id="Rectángulo 52" o:spid="_x0000_s1026" style="position:absolute;margin-left:11.25pt;margin-top:4.35pt;width:180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" fillcolor="#74b5e4 [1945]" strokecolor="#74b5e4 [1945]" strokeweight="1pt"/>
                  </w:pict>
                </mc:Fallback>
              </mc:AlternateContent>
            </w:r>
          </w:p>
        </w:tc>
        <w:tc>
          <w:tcPr>
            <w:tcW w:w="3969" w:type="dxa"/>
          </w:tcPr>
          <w:p w14:paraId="13676AB9" w14:textId="77777777" w:rsidR="00DF7AB5" w:rsidRPr="0042324B" w:rsidRDefault="00DF7AB5" w:rsidP="007D1629">
            <w:pPr>
              <w:rPr>
                <w:rFonts w:cs="Segoe UI Light"/>
              </w:rPr>
            </w:pPr>
            <w:r w:rsidRPr="0042324B">
              <w:rPr>
                <w:rFonts w:cs="Segoe UI Light"/>
              </w:rPr>
              <w:t>Fin de carrera, regresar a boxes</w:t>
            </w:r>
          </w:p>
        </w:tc>
      </w:tr>
    </w:tbl>
    <w:p w14:paraId="79B7E9F1" w14:textId="77777777" w:rsidR="00DF7AB5" w:rsidRDefault="00DF7AB5" w:rsidP="009316F9"/>
    <w:p w14:paraId="69170A0B" w14:textId="77777777" w:rsidR="00A9469C" w:rsidRPr="00290FEB" w:rsidRDefault="00A9469C" w:rsidP="00A9469C">
      <w:pPr>
        <w:pStyle w:val="Ttulo3"/>
        <w:tabs>
          <w:tab w:val="num" w:pos="862"/>
        </w:tabs>
      </w:pPr>
      <w:bookmarkStart w:id="101" w:name="_Toc83134977"/>
      <w:r w:rsidRPr="00290FEB">
        <w:t>Frenada máxima</w:t>
      </w:r>
      <w:bookmarkEnd w:id="101"/>
    </w:p>
    <w:p w14:paraId="33E92D86" w14:textId="29B5812B" w:rsidR="00A9469C" w:rsidRPr="00290FEB" w:rsidRDefault="00A9469C" w:rsidP="00A9469C">
      <w:r w:rsidRPr="00290FEB">
        <w:t xml:space="preserve">El objetivo de los equipos en esta prueba es conseguir frenar el vehículo en la mínima distancia posible. El piloto que frene en menos distancia desde la línea de inicio de </w:t>
      </w:r>
      <w:r w:rsidR="004C373D" w:rsidRPr="00290FEB">
        <w:t>frenada</w:t>
      </w:r>
      <w:r w:rsidRPr="00290FEB">
        <w:t xml:space="preserve"> será el vencedor de la prueba, los demás equipos se irán clasificando por proximidad al resultado vencedor. En caso de que haya equipos que obtengan el mismo resultado en la prueba, los equipos obtendrán la misma puntuación de la posición superior que hubiera ocupado el mejor resultado. En este caso, las posiciones inferiores de los equipos empatados quedarán vacías de puntuación.</w:t>
      </w:r>
    </w:p>
    <w:p w14:paraId="65F604B6" w14:textId="658B2522" w:rsidR="00A9469C" w:rsidRPr="00290FEB" w:rsidRDefault="00A9469C" w:rsidP="00FA7D11">
      <w:r w:rsidRPr="00290FEB">
        <w:t xml:space="preserve">Esta prueba inicia con la aceleración del vehículo hasta una velocidad mínima de </w:t>
      </w:r>
      <w:r w:rsidRPr="00290FEB">
        <w:rPr>
          <w:b/>
        </w:rPr>
        <w:t>25km/h</w:t>
      </w:r>
      <w:r w:rsidRPr="00290FEB">
        <w:t>, el piloto deberá de empezar a frenar al cruzar la línea de frenada</w:t>
      </w:r>
      <w:r w:rsidR="001D50E2">
        <w:t xml:space="preserve"> con las ruedas delanteras</w:t>
      </w:r>
      <w:r w:rsidRPr="00290FEB">
        <w:t>, marcada por dos conos. En caso de traspasar la línea de inicio de frenada a una velocidad inferior a la mínima o iniciar el acto de frenada antes de cruzar dicha línea, la puntuación del equipo en esa ronda de frenada será nula.</w:t>
      </w:r>
    </w:p>
    <w:p w14:paraId="0E9CC063" w14:textId="751DD173" w:rsidR="00FA7D11" w:rsidRPr="00290FEB" w:rsidRDefault="00FA7D11" w:rsidP="00FA7D11">
      <w:pPr>
        <w:pStyle w:val="Ttulo3"/>
        <w:tabs>
          <w:tab w:val="num" w:pos="862"/>
        </w:tabs>
      </w:pPr>
      <w:bookmarkStart w:id="102" w:name="_Ref7080092"/>
      <w:bookmarkStart w:id="103" w:name="_Toc83134978"/>
      <w:r w:rsidRPr="00290FEB">
        <w:lastRenderedPageBreak/>
        <w:t>Aceleración</w:t>
      </w:r>
      <w:bookmarkEnd w:id="102"/>
      <w:bookmarkEnd w:id="103"/>
    </w:p>
    <w:p w14:paraId="39630AEF" w14:textId="747A1830" w:rsidR="00774343" w:rsidRPr="00290FEB" w:rsidRDefault="00567029" w:rsidP="00567029">
      <w:r w:rsidRPr="00290FEB">
        <w:t xml:space="preserve">La prueba de aceleración </w:t>
      </w:r>
      <w:r w:rsidR="00F27E38" w:rsidRPr="00290FEB">
        <w:t>consiste en</w:t>
      </w:r>
      <w:r w:rsidRPr="00290FEB">
        <w:t xml:space="preserve"> recorrer una distancia de </w:t>
      </w:r>
      <w:r w:rsidR="00E85F7B" w:rsidRPr="00290FEB">
        <w:rPr>
          <w:b/>
        </w:rPr>
        <w:t>6</w:t>
      </w:r>
      <w:r w:rsidRPr="00290FEB">
        <w:rPr>
          <w:b/>
        </w:rPr>
        <w:t>0 metros</w:t>
      </w:r>
      <w:r w:rsidRPr="00290FEB">
        <w:t xml:space="preserve"> en el menor tiempo posible. El piloto que pase en menos tiempo por la línea de meta será el vencedor de la prueba</w:t>
      </w:r>
      <w:r w:rsidR="001549CD" w:rsidRPr="00290FEB">
        <w:t>;</w:t>
      </w:r>
      <w:r w:rsidRPr="00290FEB">
        <w:t xml:space="preserve"> los demás</w:t>
      </w:r>
      <w:r w:rsidR="001549CD" w:rsidRPr="00290FEB">
        <w:t xml:space="preserve"> participantes</w:t>
      </w:r>
      <w:r w:rsidRPr="00290FEB">
        <w:t xml:space="preserve"> se irán clasificando por proximidad al resultado vencedor. En caso de que haya equipos que obtengan el mismo resultado en la prueba, los equipos obtendrán la misma puntuación de la posición superior que hubiera ocupado el mejor resultado. </w:t>
      </w:r>
      <w:r w:rsidR="00774343" w:rsidRPr="00290FEB">
        <w:t>En este caso, las posiciones inferiores de los equipos empatados quedarán vacías de puntuación.</w:t>
      </w:r>
    </w:p>
    <w:p w14:paraId="1937D062" w14:textId="5F3BFAE2" w:rsidR="00567029" w:rsidRPr="00290FEB" w:rsidRDefault="00567029" w:rsidP="00567029">
      <w:r w:rsidRPr="00290FEB">
        <w:t xml:space="preserve">Para la realización de esta prueba, el piloto dispondrá de un carril de </w:t>
      </w:r>
      <w:r w:rsidR="00F32B02" w:rsidRPr="00290FEB">
        <w:rPr>
          <w:b/>
        </w:rPr>
        <w:t>6</w:t>
      </w:r>
      <w:r w:rsidRPr="00290FEB">
        <w:rPr>
          <w:b/>
        </w:rPr>
        <w:t xml:space="preserve"> m</w:t>
      </w:r>
      <w:r w:rsidRPr="00290FEB">
        <w:t xml:space="preserve"> de ancho para pilotar en línea recta. El piloto no puede exceder los márgenes de la prueba.</w:t>
      </w:r>
    </w:p>
    <w:p w14:paraId="0D41FB2C" w14:textId="4C2D521C" w:rsidR="00567029" w:rsidRPr="00290FEB" w:rsidRDefault="00103A3A" w:rsidP="00567029">
      <w:r>
        <w:t xml:space="preserve">Una vez que el comisario muestra la </w:t>
      </w:r>
      <w:r w:rsidR="001D19D5">
        <w:t>b</w:t>
      </w:r>
      <w:r>
        <w:t xml:space="preserve">andera verde al piloto esté podrá acelerar cuándo quiera. La prueba comienza cuando el piloto comienza a moverse </w:t>
      </w:r>
      <w:r w:rsidR="007B6634">
        <w:t xml:space="preserve">y </w:t>
      </w:r>
      <w:r w:rsidR="00567029" w:rsidRPr="00290FEB">
        <w:t xml:space="preserve">finaliza en el momento que el piloto pasa por </w:t>
      </w:r>
      <w:r w:rsidR="00BE210B" w:rsidRPr="00290FEB">
        <w:t>la línea</w:t>
      </w:r>
      <w:r w:rsidR="00567029" w:rsidRPr="00290FEB">
        <w:t xml:space="preserve"> de meta</w:t>
      </w:r>
      <w:r w:rsidR="007B6634">
        <w:t>,</w:t>
      </w:r>
      <w:r w:rsidR="00567029" w:rsidRPr="00290FEB">
        <w:t xml:space="preserve"> establec</w:t>
      </w:r>
      <w:r w:rsidR="007B6634">
        <w:t>iendo así</w:t>
      </w:r>
      <w:r w:rsidR="00567029" w:rsidRPr="00290FEB">
        <w:t xml:space="preserve"> el tiempo obtenido por dicho equipo.  </w:t>
      </w:r>
    </w:p>
    <w:p w14:paraId="549D016F" w14:textId="77777777" w:rsidR="00FA7D11" w:rsidRPr="00290FEB" w:rsidRDefault="00FA7D11" w:rsidP="00FA7D11">
      <w:pPr>
        <w:pStyle w:val="Ttulo3"/>
        <w:tabs>
          <w:tab w:val="num" w:pos="862"/>
        </w:tabs>
      </w:pPr>
      <w:bookmarkStart w:id="104" w:name="_Toc83134979"/>
      <w:r w:rsidRPr="00290FEB">
        <w:t>Slalom</w:t>
      </w:r>
      <w:bookmarkEnd w:id="104"/>
    </w:p>
    <w:p w14:paraId="264CD76C" w14:textId="01B3D39E" w:rsidR="00FA7D11" w:rsidRPr="00290FEB" w:rsidRDefault="00FA7D11" w:rsidP="00FA7D11">
      <w:r w:rsidRPr="00290FEB">
        <w:t>La prueba de slalom pretende medir la dinámica del vehículo</w:t>
      </w:r>
      <w:r w:rsidR="0039029C">
        <w:t>,</w:t>
      </w:r>
      <w:r w:rsidRPr="00290FEB">
        <w:t xml:space="preserve"> </w:t>
      </w:r>
      <w:r w:rsidR="000052AF" w:rsidRPr="00290FEB">
        <w:t>y,</w:t>
      </w:r>
      <w:r w:rsidRPr="00290FEB">
        <w:t xml:space="preserve"> por lo tanto</w:t>
      </w:r>
      <w:r w:rsidR="0039029C">
        <w:t>,</w:t>
      </w:r>
      <w:r w:rsidRPr="00290FEB">
        <w:t xml:space="preserve"> la capacidad de cambiar de dirección de manera ágil. El piloto que cruce la meta en menos tiempo, realizando correctamente el circuito señalizado, será el vencedor de la prueba. Los demás pilotos se irán clasificando p</w:t>
      </w:r>
      <w:r w:rsidR="009B6449" w:rsidRPr="00290FEB">
        <w:t xml:space="preserve">or proximidad al resultado del </w:t>
      </w:r>
      <w:r w:rsidRPr="00290FEB">
        <w:t xml:space="preserve">vencedor. En caso de que haya equipos que obtengan el mismo resultado en la prueba, los equipos obtendrán la misma puntuación de la posición superior que hubiera ocupado el mejor resultado. </w:t>
      </w:r>
      <w:r w:rsidR="00774343" w:rsidRPr="00290FEB">
        <w:t>En este caso, las posiciones inferiores de los equipos empatados quedarán vacías de puntuación.</w:t>
      </w:r>
    </w:p>
    <w:p w14:paraId="462F46C0" w14:textId="63778FBB" w:rsidR="00C24E40" w:rsidRPr="00290FEB" w:rsidRDefault="00FA7D11" w:rsidP="00B612C4">
      <w:pPr>
        <w:rPr>
          <w:b/>
        </w:rPr>
      </w:pPr>
      <w:r w:rsidRPr="00290FEB">
        <w:t>La prueba inicia con la señal del comisario, tras ello, el piloto deberá recorrer el circuito marcado con conos en el menor tiempo posible. Se penalizará la caída de cono</w:t>
      </w:r>
      <w:r w:rsidR="00393332">
        <w:t>s</w:t>
      </w:r>
      <w:r w:rsidRPr="00290FEB">
        <w:t xml:space="preserve"> con </w:t>
      </w:r>
      <w:r w:rsidRPr="00290FEB">
        <w:rPr>
          <w:b/>
        </w:rPr>
        <w:t>5 segundos</w:t>
      </w:r>
      <w:r w:rsidRPr="00290FEB">
        <w:t xml:space="preserve"> por cada cono que se </w:t>
      </w:r>
      <w:r w:rsidR="007E1A6C" w:rsidRPr="00290FEB">
        <w:t>derribe</w:t>
      </w:r>
      <w:r w:rsidRPr="00290FEB">
        <w:t>. Esta penalización solo tendrá validez para la clasificación de esta prueba.</w:t>
      </w:r>
      <w:r w:rsidR="00B64488">
        <w:t xml:space="preserve"> El circuito, que se diseñará según lo permita el emplazamiento final para la celebración de las pruebas dinámicas, puede estar compuesto de rectas de no más de 80 m, </w:t>
      </w:r>
      <w:r w:rsidR="007B6634">
        <w:t xml:space="preserve">curvas de radio constante de hasta 50 m de diámetro, eslálones de conos puestos en línea recta separados entre 8 y 12 m, chicanes, curvas de radio descendente, cambios de altura, etc. El mínimo ancho de la pista es de 3 m y los radios de curva en ningún caso serán inferiores a </w:t>
      </w:r>
      <w:r w:rsidR="00B612C4">
        <w:t>3</w:t>
      </w:r>
      <w:r w:rsidR="00142B8F">
        <w:t>,</w:t>
      </w:r>
      <w:r w:rsidR="00B612C4">
        <w:t>5</w:t>
      </w:r>
      <w:r w:rsidR="007B6634">
        <w:t xml:space="preserve"> m.</w:t>
      </w:r>
      <w:bookmarkStart w:id="105" w:name="_Ref7080123"/>
    </w:p>
    <w:p w14:paraId="4F0D6360" w14:textId="2CCCF0A8" w:rsidR="008E7B64" w:rsidRPr="00290FEB" w:rsidRDefault="008E7B64" w:rsidP="008E7B64">
      <w:pPr>
        <w:pStyle w:val="Ttulo3"/>
      </w:pPr>
      <w:bookmarkStart w:id="106" w:name="_Ref7080126"/>
      <w:bookmarkStart w:id="107" w:name="_Toc83134980"/>
      <w:bookmarkEnd w:id="105"/>
      <w:r w:rsidRPr="00290FEB">
        <w:t>Clasificación</w:t>
      </w:r>
      <w:bookmarkEnd w:id="106"/>
      <w:bookmarkEnd w:id="107"/>
    </w:p>
    <w:p w14:paraId="41A6D051" w14:textId="77777777" w:rsidR="00670FB4" w:rsidRPr="00290FEB" w:rsidRDefault="00670FB4" w:rsidP="00670FB4">
      <w:bookmarkStart w:id="108" w:name="_Ref7080127"/>
      <w:r w:rsidRPr="00290FEB">
        <w:t xml:space="preserve">La clasificación es una prueba </w:t>
      </w:r>
      <w:r w:rsidRPr="00290FEB">
        <w:rPr>
          <w:b/>
        </w:rPr>
        <w:t>no puntuable</w:t>
      </w:r>
      <w:r w:rsidRPr="00290FEB">
        <w:t xml:space="preserve"> que determinará la posición de salida en la prueba final de resistencia. Puede ser un ensayo donde realizar vueltas al circuito simulando las diferentes situaciones de la prueba de resistencia y que así los equipos puedan testear sus vehículos.</w:t>
      </w:r>
    </w:p>
    <w:p w14:paraId="379287DF" w14:textId="7CD1D22B" w:rsidR="00670FB4" w:rsidRPr="00290FEB" w:rsidRDefault="00670FB4" w:rsidP="00670FB4">
      <w:r w:rsidRPr="00290FEB">
        <w:lastRenderedPageBreak/>
        <w:t>Consiste en realizar vueltas al circuito con la finalidad de obtener el mejor tiempo individual posible. Para establecer el orden de salida en la prueba de resistencia, se almacenarán las vueltas más rápidas de la clasificación y se ordenar</w:t>
      </w:r>
      <w:r w:rsidR="004C3E07">
        <w:t>á</w:t>
      </w:r>
      <w:r w:rsidRPr="00290FEB">
        <w:t xml:space="preserve">n los equipos por orden de obtención de la vuelta completa más rápida, es decir, el equipo con la vuelta completa más rápida en la clasificación saldrá primero y así sucesivamente. Existirá un tiempo fijo y cerrado de </w:t>
      </w:r>
      <w:r w:rsidRPr="00290FEB">
        <w:rPr>
          <w:b/>
        </w:rPr>
        <w:t>20 minutos</w:t>
      </w:r>
      <w:r w:rsidRPr="00290FEB">
        <w:t xml:space="preserve"> para dar vueltas al circuito. Los comisarios indicarán la finalización del tiempo con banderas de cuadros; la vuelta en curso será la última vuelta válida y contabilizada. Los equipos deben realizar como </w:t>
      </w:r>
      <w:r w:rsidRPr="00290FEB">
        <w:rPr>
          <w:b/>
        </w:rPr>
        <w:t>mínimo 3 vueltas completas</w:t>
      </w:r>
      <w:r w:rsidRPr="00290FEB">
        <w:t xml:space="preserve"> al circuito para poder participar en la prueba de resistencia. Si los participantes no realizan 3 vueltas completas en la clasificación, no se les penalizara, pero no podrán optar a participar en la prueba de resistencia.</w:t>
      </w:r>
    </w:p>
    <w:p w14:paraId="0B7344B1" w14:textId="28E7FB58" w:rsidR="00670FB4" w:rsidRPr="00290FEB" w:rsidRDefault="00670FB4" w:rsidP="00670FB4">
      <w:r w:rsidRPr="00290FEB">
        <w:rPr>
          <w:b/>
        </w:rPr>
        <w:t>Durante el transcurso de la prueba, los pilotos tienen la obligación de dejarse adelantar por cualquier vehículo perseguidor, si este les alcanza, y por lo tanto</w:t>
      </w:r>
      <w:r w:rsidR="006F77D0">
        <w:rPr>
          <w:b/>
        </w:rPr>
        <w:t>,</w:t>
      </w:r>
      <w:r w:rsidRPr="00290FEB">
        <w:rPr>
          <w:b/>
        </w:rPr>
        <w:t xml:space="preserve"> está rodando a más velocidad. Para adelantar a un vehículo, se debe avisar al piloto perseguido mediante un pitido, así el piloto perseguido podrá comprobar que el piloto perseguidor está en su rebufo y este no modificará su trazada ni velocidad para facilitar el adelantamiento del piloto perseguidor. El piloto perseguidor tiene que realizar el adelantamiento de manera limpia y sin cortar la trayectoria del piloto adelantado, el cual no puede impedir que el piloto trasero le adelante.</w:t>
      </w:r>
      <w:r w:rsidRPr="00290FEB">
        <w:t xml:space="preserve"> </w:t>
      </w:r>
    </w:p>
    <w:p w14:paraId="601EE323" w14:textId="34997E8F" w:rsidR="00670FB4" w:rsidRPr="00290FEB" w:rsidRDefault="00670FB4" w:rsidP="00670FB4">
      <w:r w:rsidRPr="00290FEB">
        <w:t xml:space="preserve">Si un piloto es atrapado por otro e impide su adelantamiento, pudiendo así crear situaciones de riesgo, será penalizado con una penalización grave y se le obligará a realizar un </w:t>
      </w:r>
      <w:r w:rsidRPr="00290FEB">
        <w:rPr>
          <w:b/>
        </w:rPr>
        <w:t>“</w:t>
      </w:r>
      <w:r w:rsidR="00C24E40" w:rsidRPr="00290FEB">
        <w:rPr>
          <w:b/>
        </w:rPr>
        <w:t>Stop&amp;Go</w:t>
      </w:r>
      <w:r w:rsidRPr="00290FEB">
        <w:rPr>
          <w:b/>
        </w:rPr>
        <w:t>”</w:t>
      </w:r>
      <w:r w:rsidRPr="00290FEB">
        <w:t xml:space="preserve"> durante la realización de la prueba de resistencia.</w:t>
      </w:r>
    </w:p>
    <w:p w14:paraId="1BFC8F55" w14:textId="2CC9F361" w:rsidR="00670FB4" w:rsidRPr="00290FEB" w:rsidRDefault="00670FB4" w:rsidP="00670FB4">
      <w:r w:rsidRPr="00290FEB">
        <w:t>Los comisarios indicarán la finalización del tiempo de la prueba con banderas de cuadros. En este momento, los pilotos deberán acabar la vuelta en curso y dirigirse hacia boxes para estacionar sus vehículos.</w:t>
      </w:r>
    </w:p>
    <w:p w14:paraId="00B37796" w14:textId="77777777" w:rsidR="00FA7D11" w:rsidRPr="00290FEB" w:rsidRDefault="00FA7D11" w:rsidP="00FA7D11">
      <w:pPr>
        <w:pStyle w:val="Ttulo3"/>
        <w:tabs>
          <w:tab w:val="num" w:pos="862"/>
        </w:tabs>
      </w:pPr>
      <w:bookmarkStart w:id="109" w:name="_Ref8740789"/>
      <w:bookmarkStart w:id="110" w:name="_Toc83134981"/>
      <w:r w:rsidRPr="00290FEB">
        <w:t>Resistencia</w:t>
      </w:r>
      <w:bookmarkEnd w:id="108"/>
      <w:bookmarkEnd w:id="109"/>
      <w:bookmarkEnd w:id="110"/>
      <w:r w:rsidR="0065669D" w:rsidRPr="00290FEB">
        <w:t xml:space="preserve"> </w:t>
      </w:r>
    </w:p>
    <w:p w14:paraId="7FFF6465" w14:textId="07B13C56" w:rsidR="00FA7D11" w:rsidRPr="00290FEB" w:rsidRDefault="00FA7D11" w:rsidP="00FA7D11">
      <w:r w:rsidRPr="00290FEB">
        <w:t xml:space="preserve">La prueba de resistencia pretende poner a prueba la </w:t>
      </w:r>
      <w:r w:rsidRPr="00290FEB">
        <w:rPr>
          <w:b/>
        </w:rPr>
        <w:t>autonomía y eficiencia</w:t>
      </w:r>
      <w:r w:rsidRPr="00290FEB">
        <w:t xml:space="preserve"> de los vehículos. Para ello, los equipos deberán dar el máximo de vueltas posibles al circuito en un tiempo </w:t>
      </w:r>
      <w:r w:rsidR="00467561" w:rsidRPr="00290FEB">
        <w:t xml:space="preserve">de </w:t>
      </w:r>
      <w:r w:rsidR="00AA21BF" w:rsidRPr="00290FEB">
        <w:rPr>
          <w:b/>
        </w:rPr>
        <w:t>6</w:t>
      </w:r>
      <w:r w:rsidR="00467561" w:rsidRPr="00290FEB">
        <w:rPr>
          <w:b/>
        </w:rPr>
        <w:t>0 minutos</w:t>
      </w:r>
      <w:r w:rsidRPr="00290FEB">
        <w:t>.</w:t>
      </w:r>
    </w:p>
    <w:p w14:paraId="150EC730" w14:textId="54239F70" w:rsidR="00467561" w:rsidRPr="00290FEB" w:rsidRDefault="00FA7D11" w:rsidP="00467561">
      <w:r w:rsidRPr="00290FEB">
        <w:t xml:space="preserve">El vencedor de esta prueba será el piloto que realice </w:t>
      </w:r>
      <w:r w:rsidR="00467561" w:rsidRPr="00290FEB">
        <w:t xml:space="preserve">más distancia </w:t>
      </w:r>
      <w:r w:rsidRPr="00290FEB">
        <w:t xml:space="preserve">en el tiempo estipulado, en el caso de que dos equipos realicen la misma cantidad de vueltas, ganará el equipo que haya </w:t>
      </w:r>
      <w:r w:rsidR="00467561" w:rsidRPr="00290FEB">
        <w:t>recorrido más</w:t>
      </w:r>
      <w:r w:rsidR="005545C5" w:rsidRPr="00290FEB">
        <w:t xml:space="preserve"> distancia en la última vuelta en curso;</w:t>
      </w:r>
      <w:r w:rsidRPr="00290FEB">
        <w:t xml:space="preserve"> los demás equipos se irán clasificando por proximidad al resultado vencedor.</w:t>
      </w:r>
      <w:r w:rsidR="00467561" w:rsidRPr="00290FEB">
        <w:t xml:space="preserve"> La prueba </w:t>
      </w:r>
      <w:r w:rsidR="00103A3A" w:rsidRPr="00290FEB">
        <w:t>iniciar</w:t>
      </w:r>
      <w:r w:rsidR="00103A3A">
        <w:t>á</w:t>
      </w:r>
      <w:r w:rsidR="00103A3A" w:rsidRPr="00290FEB">
        <w:t xml:space="preserve"> </w:t>
      </w:r>
      <w:r w:rsidR="00467561" w:rsidRPr="00290FEB">
        <w:t>con los coches desfasados una distancia de seguridad y con la señal de bandera verde del comisario de pista.</w:t>
      </w:r>
    </w:p>
    <w:p w14:paraId="3D227808" w14:textId="31482CD7" w:rsidR="00FA7D11" w:rsidRPr="00290FEB" w:rsidRDefault="00483EC2" w:rsidP="00FA7D11">
      <w:r w:rsidRPr="00290FEB">
        <w:rPr>
          <w:b/>
        </w:rPr>
        <w:lastRenderedPageBreak/>
        <w:t>Durante el transcurso de la prueba, los pilotos tienen la obligación de dejarse adelantar por cualquier vehículo perseguidor, si este les alcanza, y por lo tanto está rodando a más velocidad. Para adelantar a un vehículo, se debe avisar al piloto perseguido mediante un pitido, así el piloto perseguido podrá comprobar que el piloto perseguidor está en su rebufo y este no modificará su trazada ni velocidad para facilitar el adelantamiento del piloto perseguidor. El piloto perseguidor tiene que realizar el adelantamiento de manera limpia y sin cortar la trayectoria del piloto adelantado, el cual no puede impedir que el piloto trasero le adelante.</w:t>
      </w:r>
      <w:r w:rsidRPr="00290FEB">
        <w:t xml:space="preserve"> </w:t>
      </w:r>
    </w:p>
    <w:p w14:paraId="03D1D411" w14:textId="641E44F4" w:rsidR="00FB469B" w:rsidRPr="00290FEB" w:rsidRDefault="00FA7D11" w:rsidP="00FA7D11">
      <w:r w:rsidRPr="00290FEB">
        <w:t>Si un piloto es atrapado por otro e impide su adelantamiento</w:t>
      </w:r>
      <w:r w:rsidR="0068031C" w:rsidRPr="00290FEB">
        <w:t xml:space="preserve"> o adelanta a otro vehículo en las zonas de no adelantamiento</w:t>
      </w:r>
      <w:r w:rsidRPr="00290FEB">
        <w:t xml:space="preserve">, pudiendo así crear situaciones de riesgo, será penalizado con una penalización grave y se le obligará a realizar un </w:t>
      </w:r>
      <w:r w:rsidRPr="00290FEB">
        <w:rPr>
          <w:b/>
        </w:rPr>
        <w:t>“</w:t>
      </w:r>
      <w:r w:rsidR="00FB7E7E" w:rsidRPr="00290FEB">
        <w:rPr>
          <w:b/>
        </w:rPr>
        <w:t>Stop&amp;Go</w:t>
      </w:r>
      <w:r w:rsidRPr="00290FEB">
        <w:rPr>
          <w:b/>
        </w:rPr>
        <w:t>”</w:t>
      </w:r>
      <w:r w:rsidRPr="00290FEB">
        <w:t xml:space="preserve"> durante la realización de la prueba.</w:t>
      </w:r>
    </w:p>
    <w:p w14:paraId="7D4CE0BB" w14:textId="75A879C1" w:rsidR="00FA7D11" w:rsidRPr="00290FEB" w:rsidRDefault="00FA7D11" w:rsidP="00FA7D11">
      <w:r w:rsidRPr="00290FEB">
        <w:t xml:space="preserve">Durante el transcurso de esta prueba se registrarán los tiempos de las mejores vueltas de los equipos, premiando al equipo que haya realizado la vuelta completa en el menor tiempo con un extra de </w:t>
      </w:r>
      <w:r w:rsidR="005A33FA">
        <w:t xml:space="preserve">20 </w:t>
      </w:r>
      <w:r w:rsidRPr="00290FEB">
        <w:t>puntos sobre la puntuación obtenida por la posición de la prueba.</w:t>
      </w:r>
      <w:r w:rsidR="00016CA2" w:rsidRPr="00290FEB">
        <w:t xml:space="preserve"> Este extra de puntuación se contabiliza sobre la puntuación total del campeonato, en ningún momento </w:t>
      </w:r>
      <w:r w:rsidR="00103A3A">
        <w:t xml:space="preserve">hará </w:t>
      </w:r>
      <w:r w:rsidR="00016CA2" w:rsidRPr="00290FEB">
        <w:t>modificar la posición obtenida en la prueba de resistencia.</w:t>
      </w:r>
    </w:p>
    <w:p w14:paraId="0956653E" w14:textId="5B53DACC" w:rsidR="00FA7D11" w:rsidRDefault="00FA7D11" w:rsidP="00FA60DC">
      <w:r w:rsidRPr="00290FEB">
        <w:t xml:space="preserve">Los comisarios señalizarán el final de la prueba mediante banderas de cuadros, en este momento, los pilotos deberán </w:t>
      </w:r>
      <w:r w:rsidR="00FA1A52" w:rsidRPr="00290FEB">
        <w:t xml:space="preserve">frenar los vehículos hasta </w:t>
      </w:r>
      <w:r w:rsidR="00940DFA" w:rsidRPr="00290FEB">
        <w:t>detenerse</w:t>
      </w:r>
      <w:r w:rsidR="00D5130E" w:rsidRPr="00290FEB">
        <w:t>. L</w:t>
      </w:r>
      <w:r w:rsidR="00FA1A52" w:rsidRPr="00290FEB">
        <w:t>a organización contabilizará la distancia recorrida por cada uno de los participantes y volverá a indicar mediante bandera de cuadros la fin</w:t>
      </w:r>
      <w:r w:rsidR="00D5130E" w:rsidRPr="00290FEB">
        <w:t>alización de la vuelta en curso para que los pilotos se</w:t>
      </w:r>
      <w:r w:rsidR="00FA1A52" w:rsidRPr="00290FEB">
        <w:t xml:space="preserve"> </w:t>
      </w:r>
      <w:r w:rsidR="00D5130E" w:rsidRPr="00290FEB">
        <w:t>dirijan a</w:t>
      </w:r>
      <w:r w:rsidR="00FA1A52" w:rsidRPr="00290FEB">
        <w:t xml:space="preserve"> boxes para estacionar </w:t>
      </w:r>
      <w:r w:rsidR="00D5130E" w:rsidRPr="00290FEB">
        <w:t>sus</w:t>
      </w:r>
      <w:r w:rsidR="00FA1A52" w:rsidRPr="00290FEB">
        <w:t xml:space="preserve"> vehículos</w:t>
      </w:r>
      <w:r w:rsidRPr="00290FEB">
        <w:t>. Esta última vuelta realizada tras la bandera de cuadro</w:t>
      </w:r>
      <w:r w:rsidR="00D5130E" w:rsidRPr="00290FEB">
        <w:t>s</w:t>
      </w:r>
      <w:r w:rsidRPr="00290FEB">
        <w:t xml:space="preserve"> no </w:t>
      </w:r>
      <w:r w:rsidR="00103A3A" w:rsidRPr="00290FEB">
        <w:t>contabilizar</w:t>
      </w:r>
      <w:r w:rsidR="00103A3A">
        <w:t>á</w:t>
      </w:r>
      <w:r w:rsidR="00D5130E" w:rsidRPr="00290FEB">
        <w:t>,</w:t>
      </w:r>
      <w:r w:rsidRPr="00290FEB">
        <w:t xml:space="preserve"> </w:t>
      </w:r>
      <w:r w:rsidR="00940DFA" w:rsidRPr="00290FEB">
        <w:t xml:space="preserve">ni </w:t>
      </w:r>
      <w:r w:rsidRPr="00290FEB">
        <w:t>para la suma de vueltas de la prueba</w:t>
      </w:r>
      <w:r w:rsidR="00940DFA" w:rsidRPr="00290FEB">
        <w:t>, ni para la suma de distancia de la prueba,</w:t>
      </w:r>
      <w:r w:rsidRPr="00290FEB">
        <w:t xml:space="preserve"> solamente </w:t>
      </w:r>
      <w:r w:rsidR="00D5130E" w:rsidRPr="00290FEB">
        <w:t>cuenta</w:t>
      </w:r>
      <w:r w:rsidRPr="00290FEB">
        <w:t xml:space="preserve"> </w:t>
      </w:r>
      <w:r w:rsidR="00940DFA" w:rsidRPr="00290FEB">
        <w:t>la distancia completada</w:t>
      </w:r>
      <w:r w:rsidRPr="00290FEB">
        <w:t xml:space="preserve"> hasta el momento en que se indica el final </w:t>
      </w:r>
      <w:r w:rsidR="00D5130E" w:rsidRPr="00290FEB">
        <w:t xml:space="preserve">de la prueba </w:t>
      </w:r>
      <w:r w:rsidRPr="00290FEB">
        <w:t>con la</w:t>
      </w:r>
      <w:r w:rsidR="00940DFA" w:rsidRPr="00290FEB">
        <w:t xml:space="preserve"> primera ondeada de la</w:t>
      </w:r>
      <w:r w:rsidRPr="00290FEB">
        <w:t xml:space="preserve"> bandera de cuadros.</w:t>
      </w:r>
    </w:p>
    <w:p w14:paraId="2638E680" w14:textId="1878C8A4" w:rsidR="0095758B" w:rsidRDefault="00BE4791" w:rsidP="00500ECA">
      <w:r>
        <w:t xml:space="preserve">El circuito de la prueba de resistencia es de las mismas características que el de </w:t>
      </w:r>
      <w:r w:rsidR="00103A3A">
        <w:t>Slalom</w:t>
      </w:r>
      <w:r>
        <w:t xml:space="preserve">, pero no tiene </w:t>
      </w:r>
      <w:r w:rsidR="000415FE">
        <w:t>por qué</w:t>
      </w:r>
      <w:r>
        <w:t xml:space="preserve"> ser exactamente igual.</w:t>
      </w:r>
      <w:bookmarkStart w:id="111" w:name="_Ref497392200"/>
      <w:bookmarkStart w:id="112" w:name="_Ref497464905"/>
    </w:p>
    <w:p w14:paraId="4DCE1D4F" w14:textId="77777777" w:rsidR="0095758B" w:rsidRDefault="0095758B">
      <w:pPr>
        <w:keepLines w:val="0"/>
        <w:widowControl/>
        <w:spacing w:after="0"/>
        <w:ind w:right="0"/>
        <w:jc w:val="left"/>
      </w:pPr>
      <w:r>
        <w:br w:type="page"/>
      </w:r>
    </w:p>
    <w:p w14:paraId="190B0CE8" w14:textId="77777777" w:rsidR="001912AE" w:rsidRPr="009D36A0" w:rsidRDefault="001912AE" w:rsidP="00500ECA"/>
    <w:p w14:paraId="4D391FB8" w14:textId="1D923F2F" w:rsidR="00D02874" w:rsidRDefault="00D02874">
      <w:pPr>
        <w:pStyle w:val="Ttulo3"/>
      </w:pPr>
      <w:bookmarkStart w:id="113" w:name="_Ref535328555"/>
      <w:bookmarkStart w:id="114" w:name="_Toc83134982"/>
      <w:r>
        <w:t>Puntuación pruebas dinámicas</w:t>
      </w:r>
      <w:bookmarkEnd w:id="114"/>
    </w:p>
    <w:p w14:paraId="0E8EA05B" w14:textId="4FD8EAB2" w:rsidR="00D02874" w:rsidRDefault="00D02874" w:rsidP="00D02874">
      <w:r>
        <w:t>En todas las pruebas de fase 2 del campeonato se utilizará el criterio de la tabla que se muestra a continuación para el reparto de puntos.</w:t>
      </w:r>
    </w:p>
    <w:tbl>
      <w:tblPr>
        <w:tblStyle w:val="Tablaconcuadrcula"/>
        <w:tblW w:w="10419" w:type="dxa"/>
        <w:jc w:val="center"/>
        <w:tblLook w:val="04A0" w:firstRow="1" w:lastRow="0" w:firstColumn="1" w:lastColumn="0" w:noHBand="0" w:noVBand="1"/>
      </w:tblPr>
      <w:tblGrid>
        <w:gridCol w:w="1094"/>
        <w:gridCol w:w="989"/>
        <w:gridCol w:w="1094"/>
        <w:gridCol w:w="993"/>
        <w:gridCol w:w="1094"/>
        <w:gridCol w:w="989"/>
        <w:gridCol w:w="1094"/>
        <w:gridCol w:w="989"/>
        <w:gridCol w:w="1094"/>
        <w:gridCol w:w="989"/>
      </w:tblGrid>
      <w:tr w:rsidR="00771034" w14:paraId="37E1BB93" w14:textId="6BE4BEA7" w:rsidTr="0006603D">
        <w:trPr>
          <w:cantSplit/>
          <w:jc w:val="center"/>
        </w:trPr>
        <w:tc>
          <w:tcPr>
            <w:tcW w:w="1094" w:type="dxa"/>
            <w:shd w:val="clear" w:color="auto" w:fill="A3CEED" w:themeFill="accent6" w:themeFillTint="66"/>
          </w:tcPr>
          <w:p w14:paraId="294DED6B" w14:textId="5A7A6EAA" w:rsidR="00771034" w:rsidRDefault="00771034" w:rsidP="00771034">
            <w:pPr>
              <w:jc w:val="center"/>
            </w:pPr>
            <w:r>
              <w:t>Posición</w:t>
            </w:r>
          </w:p>
        </w:tc>
        <w:tc>
          <w:tcPr>
            <w:tcW w:w="989" w:type="dxa"/>
            <w:shd w:val="clear" w:color="auto" w:fill="A3CEED" w:themeFill="accent6" w:themeFillTint="66"/>
          </w:tcPr>
          <w:p w14:paraId="2D99DE7D" w14:textId="34B635E5" w:rsidR="00771034" w:rsidRDefault="00771034" w:rsidP="00771034">
            <w:pPr>
              <w:jc w:val="center"/>
            </w:pPr>
            <w:r>
              <w:t>Puntos</w:t>
            </w:r>
          </w:p>
        </w:tc>
        <w:tc>
          <w:tcPr>
            <w:tcW w:w="1094" w:type="dxa"/>
            <w:shd w:val="clear" w:color="auto" w:fill="A3CEED" w:themeFill="accent6" w:themeFillTint="66"/>
          </w:tcPr>
          <w:p w14:paraId="02F9393B" w14:textId="46E118AF" w:rsidR="00771034" w:rsidRDefault="00771034" w:rsidP="00771034">
            <w:pPr>
              <w:jc w:val="center"/>
            </w:pPr>
            <w:r>
              <w:t>Posición</w:t>
            </w:r>
          </w:p>
        </w:tc>
        <w:tc>
          <w:tcPr>
            <w:tcW w:w="993" w:type="dxa"/>
            <w:shd w:val="clear" w:color="auto" w:fill="A3CEED" w:themeFill="accent6" w:themeFillTint="66"/>
          </w:tcPr>
          <w:p w14:paraId="2E153B6A" w14:textId="6F880039" w:rsidR="00771034" w:rsidRDefault="00771034" w:rsidP="00771034">
            <w:pPr>
              <w:jc w:val="center"/>
            </w:pPr>
            <w:r>
              <w:t>Puntos</w:t>
            </w:r>
          </w:p>
        </w:tc>
        <w:tc>
          <w:tcPr>
            <w:tcW w:w="1094" w:type="dxa"/>
            <w:shd w:val="clear" w:color="auto" w:fill="A3CEED" w:themeFill="accent6" w:themeFillTint="66"/>
          </w:tcPr>
          <w:p w14:paraId="7F952713" w14:textId="2F02DB5F" w:rsidR="00771034" w:rsidRDefault="00771034" w:rsidP="00771034">
            <w:pPr>
              <w:jc w:val="center"/>
            </w:pPr>
            <w:r>
              <w:t>Posición</w:t>
            </w:r>
          </w:p>
        </w:tc>
        <w:tc>
          <w:tcPr>
            <w:tcW w:w="989" w:type="dxa"/>
            <w:shd w:val="clear" w:color="auto" w:fill="A3CEED" w:themeFill="accent6" w:themeFillTint="66"/>
          </w:tcPr>
          <w:p w14:paraId="18090562" w14:textId="1C35F631" w:rsidR="00771034" w:rsidRDefault="00771034" w:rsidP="00771034">
            <w:pPr>
              <w:jc w:val="center"/>
            </w:pPr>
            <w:r>
              <w:t>Puntos</w:t>
            </w:r>
          </w:p>
        </w:tc>
        <w:tc>
          <w:tcPr>
            <w:tcW w:w="1094" w:type="dxa"/>
            <w:shd w:val="clear" w:color="auto" w:fill="A3CEED" w:themeFill="accent6" w:themeFillTint="66"/>
          </w:tcPr>
          <w:p w14:paraId="2D202F49" w14:textId="2413727E" w:rsidR="00771034" w:rsidRDefault="00771034" w:rsidP="00771034">
            <w:pPr>
              <w:jc w:val="center"/>
            </w:pPr>
            <w:r>
              <w:t>Posición</w:t>
            </w:r>
          </w:p>
        </w:tc>
        <w:tc>
          <w:tcPr>
            <w:tcW w:w="989" w:type="dxa"/>
            <w:shd w:val="clear" w:color="auto" w:fill="A3CEED" w:themeFill="accent6" w:themeFillTint="66"/>
          </w:tcPr>
          <w:p w14:paraId="46C2BD37" w14:textId="719EBEBB" w:rsidR="00771034" w:rsidRDefault="00771034" w:rsidP="00771034">
            <w:pPr>
              <w:jc w:val="center"/>
            </w:pPr>
            <w:r>
              <w:t>Puntos</w:t>
            </w:r>
          </w:p>
        </w:tc>
        <w:tc>
          <w:tcPr>
            <w:tcW w:w="1094" w:type="dxa"/>
            <w:shd w:val="clear" w:color="auto" w:fill="A3CEED" w:themeFill="accent6" w:themeFillTint="66"/>
          </w:tcPr>
          <w:p w14:paraId="736831FD" w14:textId="5905F96C" w:rsidR="00771034" w:rsidRDefault="00771034" w:rsidP="00771034">
            <w:pPr>
              <w:jc w:val="center"/>
            </w:pPr>
            <w:r>
              <w:t>Posición</w:t>
            </w:r>
          </w:p>
        </w:tc>
        <w:tc>
          <w:tcPr>
            <w:tcW w:w="989" w:type="dxa"/>
            <w:shd w:val="clear" w:color="auto" w:fill="A3CEED" w:themeFill="accent6" w:themeFillTint="66"/>
          </w:tcPr>
          <w:p w14:paraId="7F52B6CF" w14:textId="553E9646" w:rsidR="00771034" w:rsidRDefault="00771034" w:rsidP="00771034">
            <w:pPr>
              <w:jc w:val="center"/>
            </w:pPr>
            <w:r>
              <w:t>Puntos</w:t>
            </w:r>
          </w:p>
        </w:tc>
      </w:tr>
      <w:tr w:rsidR="00771034" w14:paraId="4A8B8BB2" w14:textId="2939A10E" w:rsidTr="0006603D">
        <w:trPr>
          <w:cantSplit/>
          <w:jc w:val="center"/>
        </w:trPr>
        <w:tc>
          <w:tcPr>
            <w:tcW w:w="1094" w:type="dxa"/>
            <w:shd w:val="clear" w:color="auto" w:fill="A3CEED" w:themeFill="accent6" w:themeFillTint="66"/>
          </w:tcPr>
          <w:p w14:paraId="69E5D303" w14:textId="37176B4C" w:rsidR="00771034" w:rsidRDefault="00771034" w:rsidP="00771034">
            <w:pPr>
              <w:jc w:val="center"/>
            </w:pPr>
            <w:r>
              <w:t>1º</w:t>
            </w:r>
          </w:p>
        </w:tc>
        <w:tc>
          <w:tcPr>
            <w:tcW w:w="989" w:type="dxa"/>
          </w:tcPr>
          <w:p w14:paraId="30DD0769" w14:textId="1AB57B8A" w:rsidR="00771034" w:rsidRDefault="00771034" w:rsidP="00771034">
            <w:pPr>
              <w:jc w:val="center"/>
            </w:pPr>
            <w:r>
              <w:t>M</w:t>
            </w:r>
          </w:p>
        </w:tc>
        <w:tc>
          <w:tcPr>
            <w:tcW w:w="1094" w:type="dxa"/>
            <w:shd w:val="clear" w:color="auto" w:fill="A3CEED" w:themeFill="accent6" w:themeFillTint="66"/>
          </w:tcPr>
          <w:p w14:paraId="2A722182" w14:textId="66201F0E" w:rsidR="00771034" w:rsidRDefault="00771034" w:rsidP="00771034">
            <w:pPr>
              <w:jc w:val="center"/>
            </w:pPr>
            <w:r>
              <w:t>6º</w:t>
            </w:r>
          </w:p>
        </w:tc>
        <w:tc>
          <w:tcPr>
            <w:tcW w:w="993" w:type="dxa"/>
          </w:tcPr>
          <w:p w14:paraId="777C544F" w14:textId="4D394899" w:rsidR="00771034" w:rsidRDefault="00771034" w:rsidP="00771034">
            <w:pPr>
              <w:jc w:val="center"/>
            </w:pPr>
            <w:r>
              <w:t>0.57*M</w:t>
            </w:r>
          </w:p>
        </w:tc>
        <w:tc>
          <w:tcPr>
            <w:tcW w:w="1094" w:type="dxa"/>
            <w:shd w:val="clear" w:color="auto" w:fill="A3CEED" w:themeFill="accent6" w:themeFillTint="66"/>
          </w:tcPr>
          <w:p w14:paraId="77BB63F7" w14:textId="788A8808" w:rsidR="00771034" w:rsidRDefault="00771034" w:rsidP="00771034">
            <w:pPr>
              <w:jc w:val="center"/>
            </w:pPr>
            <w:r>
              <w:t>11º</w:t>
            </w:r>
          </w:p>
        </w:tc>
        <w:tc>
          <w:tcPr>
            <w:tcW w:w="989" w:type="dxa"/>
          </w:tcPr>
          <w:p w14:paraId="6AF6F1F0" w14:textId="62C85B4C" w:rsidR="00771034" w:rsidRDefault="00771034" w:rsidP="00771034">
            <w:pPr>
              <w:jc w:val="center"/>
            </w:pPr>
            <w:r>
              <w:t>0.35*M</w:t>
            </w:r>
          </w:p>
        </w:tc>
        <w:tc>
          <w:tcPr>
            <w:tcW w:w="1094" w:type="dxa"/>
            <w:shd w:val="clear" w:color="auto" w:fill="A3CEED" w:themeFill="accent6" w:themeFillTint="66"/>
          </w:tcPr>
          <w:p w14:paraId="1EAC8418" w14:textId="1532E681" w:rsidR="00771034" w:rsidRDefault="00771034" w:rsidP="00771034">
            <w:pPr>
              <w:jc w:val="center"/>
            </w:pPr>
            <w:r>
              <w:t>16º</w:t>
            </w:r>
          </w:p>
        </w:tc>
        <w:tc>
          <w:tcPr>
            <w:tcW w:w="989" w:type="dxa"/>
          </w:tcPr>
          <w:p w14:paraId="5B544297" w14:textId="21652F6B" w:rsidR="00771034" w:rsidRDefault="00771034" w:rsidP="00771034">
            <w:pPr>
              <w:jc w:val="center"/>
            </w:pPr>
            <w:r>
              <w:t>0.23*M</w:t>
            </w:r>
          </w:p>
        </w:tc>
        <w:tc>
          <w:tcPr>
            <w:tcW w:w="1094" w:type="dxa"/>
            <w:shd w:val="clear" w:color="auto" w:fill="A3CEED" w:themeFill="accent6" w:themeFillTint="66"/>
          </w:tcPr>
          <w:p w14:paraId="5BB7D4FD" w14:textId="1896C7C7" w:rsidR="00771034" w:rsidRDefault="00DE517F" w:rsidP="00771034">
            <w:pPr>
              <w:jc w:val="center"/>
            </w:pPr>
            <w:r>
              <w:t>21</w:t>
            </w:r>
            <w:r w:rsidR="00771034">
              <w:t>º</w:t>
            </w:r>
          </w:p>
        </w:tc>
        <w:tc>
          <w:tcPr>
            <w:tcW w:w="989" w:type="dxa"/>
          </w:tcPr>
          <w:p w14:paraId="3672E2CD" w14:textId="5238A522" w:rsidR="00771034" w:rsidRDefault="00417B6A" w:rsidP="00771034">
            <w:pPr>
              <w:jc w:val="center"/>
            </w:pPr>
            <w:r>
              <w:t>0.16</w:t>
            </w:r>
            <w:r w:rsidR="00771034">
              <w:t>*M</w:t>
            </w:r>
          </w:p>
        </w:tc>
      </w:tr>
      <w:tr w:rsidR="00771034" w14:paraId="0D3C358B" w14:textId="3B8831FA" w:rsidTr="0006603D">
        <w:trPr>
          <w:cantSplit/>
          <w:jc w:val="center"/>
        </w:trPr>
        <w:tc>
          <w:tcPr>
            <w:tcW w:w="1094" w:type="dxa"/>
            <w:shd w:val="clear" w:color="auto" w:fill="A3CEED" w:themeFill="accent6" w:themeFillTint="66"/>
          </w:tcPr>
          <w:p w14:paraId="667B1AA1" w14:textId="6A6DCFB1" w:rsidR="00771034" w:rsidRDefault="00771034" w:rsidP="00771034">
            <w:pPr>
              <w:jc w:val="center"/>
            </w:pPr>
            <w:r>
              <w:t>2º</w:t>
            </w:r>
          </w:p>
        </w:tc>
        <w:tc>
          <w:tcPr>
            <w:tcW w:w="989" w:type="dxa"/>
          </w:tcPr>
          <w:p w14:paraId="1BB99311" w14:textId="3CCACDBF" w:rsidR="00771034" w:rsidRDefault="00771034" w:rsidP="00771034">
            <w:pPr>
              <w:jc w:val="center"/>
            </w:pPr>
            <w:r>
              <w:t>0.88*M</w:t>
            </w:r>
          </w:p>
        </w:tc>
        <w:tc>
          <w:tcPr>
            <w:tcW w:w="1094" w:type="dxa"/>
            <w:shd w:val="clear" w:color="auto" w:fill="A3CEED" w:themeFill="accent6" w:themeFillTint="66"/>
          </w:tcPr>
          <w:p w14:paraId="394BC154" w14:textId="32DE6625" w:rsidR="00771034" w:rsidRDefault="00771034" w:rsidP="00771034">
            <w:pPr>
              <w:jc w:val="center"/>
            </w:pPr>
            <w:r>
              <w:t>7º</w:t>
            </w:r>
          </w:p>
        </w:tc>
        <w:tc>
          <w:tcPr>
            <w:tcW w:w="993" w:type="dxa"/>
          </w:tcPr>
          <w:p w14:paraId="2A44784D" w14:textId="64BAF11E" w:rsidR="00771034" w:rsidRDefault="00771034" w:rsidP="00771034">
            <w:pPr>
              <w:jc w:val="center"/>
            </w:pPr>
            <w:r>
              <w:t>0.52*M</w:t>
            </w:r>
          </w:p>
        </w:tc>
        <w:tc>
          <w:tcPr>
            <w:tcW w:w="1094" w:type="dxa"/>
            <w:shd w:val="clear" w:color="auto" w:fill="A3CEED" w:themeFill="accent6" w:themeFillTint="66"/>
          </w:tcPr>
          <w:p w14:paraId="1FC7F213" w14:textId="475CEFCC" w:rsidR="00771034" w:rsidRDefault="00771034" w:rsidP="00771034">
            <w:pPr>
              <w:jc w:val="center"/>
            </w:pPr>
            <w:r>
              <w:t>12º</w:t>
            </w:r>
          </w:p>
        </w:tc>
        <w:tc>
          <w:tcPr>
            <w:tcW w:w="989" w:type="dxa"/>
          </w:tcPr>
          <w:p w14:paraId="549E7D0C" w14:textId="2890C766" w:rsidR="00771034" w:rsidRDefault="00771034" w:rsidP="00771034">
            <w:pPr>
              <w:jc w:val="center"/>
            </w:pPr>
            <w:r>
              <w:t>0.32*M</w:t>
            </w:r>
          </w:p>
        </w:tc>
        <w:tc>
          <w:tcPr>
            <w:tcW w:w="1094" w:type="dxa"/>
            <w:shd w:val="clear" w:color="auto" w:fill="A3CEED" w:themeFill="accent6" w:themeFillTint="66"/>
          </w:tcPr>
          <w:p w14:paraId="5F300D66" w14:textId="38BA468F" w:rsidR="00771034" w:rsidRDefault="00771034" w:rsidP="00771034">
            <w:pPr>
              <w:jc w:val="center"/>
            </w:pPr>
            <w:r>
              <w:t>17º</w:t>
            </w:r>
          </w:p>
        </w:tc>
        <w:tc>
          <w:tcPr>
            <w:tcW w:w="989" w:type="dxa"/>
          </w:tcPr>
          <w:p w14:paraId="517EEC4D" w14:textId="7D1E5754" w:rsidR="00771034" w:rsidRDefault="00771034" w:rsidP="00771034">
            <w:pPr>
              <w:jc w:val="center"/>
            </w:pPr>
            <w:r>
              <w:t>0.22*M</w:t>
            </w:r>
          </w:p>
        </w:tc>
        <w:tc>
          <w:tcPr>
            <w:tcW w:w="1094" w:type="dxa"/>
            <w:shd w:val="clear" w:color="auto" w:fill="A3CEED" w:themeFill="accent6" w:themeFillTint="66"/>
          </w:tcPr>
          <w:p w14:paraId="733D1665" w14:textId="0FBAA419" w:rsidR="00771034" w:rsidRDefault="00DE517F" w:rsidP="00771034">
            <w:pPr>
              <w:jc w:val="center"/>
            </w:pPr>
            <w:r>
              <w:t>22</w:t>
            </w:r>
            <w:r w:rsidR="00771034">
              <w:t>º</w:t>
            </w:r>
          </w:p>
        </w:tc>
        <w:tc>
          <w:tcPr>
            <w:tcW w:w="989" w:type="dxa"/>
          </w:tcPr>
          <w:p w14:paraId="09910EC4" w14:textId="4D3CCB0A" w:rsidR="00771034" w:rsidRDefault="00417B6A" w:rsidP="00771034">
            <w:pPr>
              <w:jc w:val="center"/>
            </w:pPr>
            <w:r>
              <w:t>0.15</w:t>
            </w:r>
            <w:r w:rsidR="00771034">
              <w:t>*M</w:t>
            </w:r>
          </w:p>
        </w:tc>
      </w:tr>
      <w:tr w:rsidR="00771034" w14:paraId="004AFF1D" w14:textId="0AB27734" w:rsidTr="0006603D">
        <w:trPr>
          <w:cantSplit/>
          <w:jc w:val="center"/>
        </w:trPr>
        <w:tc>
          <w:tcPr>
            <w:tcW w:w="1094" w:type="dxa"/>
            <w:shd w:val="clear" w:color="auto" w:fill="A3CEED" w:themeFill="accent6" w:themeFillTint="66"/>
          </w:tcPr>
          <w:p w14:paraId="59DEDABB" w14:textId="6656BEF8" w:rsidR="00771034" w:rsidRDefault="00771034" w:rsidP="00771034">
            <w:pPr>
              <w:jc w:val="center"/>
            </w:pPr>
            <w:r>
              <w:t>3º</w:t>
            </w:r>
          </w:p>
        </w:tc>
        <w:tc>
          <w:tcPr>
            <w:tcW w:w="989" w:type="dxa"/>
          </w:tcPr>
          <w:p w14:paraId="557A0B7A" w14:textId="3B654131" w:rsidR="00771034" w:rsidRDefault="00771034" w:rsidP="00771034">
            <w:pPr>
              <w:jc w:val="center"/>
            </w:pPr>
            <w:r>
              <w:t>0.78*M</w:t>
            </w:r>
          </w:p>
        </w:tc>
        <w:tc>
          <w:tcPr>
            <w:tcW w:w="1094" w:type="dxa"/>
            <w:shd w:val="clear" w:color="auto" w:fill="A3CEED" w:themeFill="accent6" w:themeFillTint="66"/>
          </w:tcPr>
          <w:p w14:paraId="46173577" w14:textId="6565FD35" w:rsidR="00771034" w:rsidRDefault="00771034" w:rsidP="00771034">
            <w:pPr>
              <w:jc w:val="center"/>
            </w:pPr>
            <w:r>
              <w:t>8º</w:t>
            </w:r>
          </w:p>
        </w:tc>
        <w:tc>
          <w:tcPr>
            <w:tcW w:w="993" w:type="dxa"/>
          </w:tcPr>
          <w:p w14:paraId="036AF086" w14:textId="31E2A5CC" w:rsidR="00771034" w:rsidRDefault="00771034" w:rsidP="00771034">
            <w:pPr>
              <w:jc w:val="center"/>
            </w:pPr>
            <w:r>
              <w:t>0.47*M</w:t>
            </w:r>
          </w:p>
        </w:tc>
        <w:tc>
          <w:tcPr>
            <w:tcW w:w="1094" w:type="dxa"/>
            <w:shd w:val="clear" w:color="auto" w:fill="A3CEED" w:themeFill="accent6" w:themeFillTint="66"/>
          </w:tcPr>
          <w:p w14:paraId="3899F370" w14:textId="712B3B5D" w:rsidR="00771034" w:rsidRDefault="00771034" w:rsidP="00771034">
            <w:pPr>
              <w:jc w:val="center"/>
            </w:pPr>
            <w:r>
              <w:t>13º</w:t>
            </w:r>
          </w:p>
        </w:tc>
        <w:tc>
          <w:tcPr>
            <w:tcW w:w="989" w:type="dxa"/>
          </w:tcPr>
          <w:p w14:paraId="051CD05B" w14:textId="773A1BAF" w:rsidR="00771034" w:rsidRDefault="00771034" w:rsidP="00771034">
            <w:pPr>
              <w:jc w:val="center"/>
            </w:pPr>
            <w:r>
              <w:t>0.28*M</w:t>
            </w:r>
          </w:p>
        </w:tc>
        <w:tc>
          <w:tcPr>
            <w:tcW w:w="1094" w:type="dxa"/>
            <w:shd w:val="clear" w:color="auto" w:fill="A3CEED" w:themeFill="accent6" w:themeFillTint="66"/>
          </w:tcPr>
          <w:p w14:paraId="3D71DD2B" w14:textId="5D23934A" w:rsidR="00771034" w:rsidRDefault="00771034" w:rsidP="00771034">
            <w:pPr>
              <w:jc w:val="center"/>
            </w:pPr>
            <w:r>
              <w:t>18º</w:t>
            </w:r>
          </w:p>
        </w:tc>
        <w:tc>
          <w:tcPr>
            <w:tcW w:w="989" w:type="dxa"/>
          </w:tcPr>
          <w:p w14:paraId="543E979B" w14:textId="4AF4A7A2" w:rsidR="00771034" w:rsidRDefault="00771034" w:rsidP="00771034">
            <w:pPr>
              <w:jc w:val="center"/>
            </w:pPr>
            <w:r>
              <w:t>0.2*M</w:t>
            </w:r>
          </w:p>
        </w:tc>
        <w:tc>
          <w:tcPr>
            <w:tcW w:w="1094" w:type="dxa"/>
            <w:shd w:val="clear" w:color="auto" w:fill="A3CEED" w:themeFill="accent6" w:themeFillTint="66"/>
          </w:tcPr>
          <w:p w14:paraId="1A6D0590" w14:textId="56156D7F" w:rsidR="00771034" w:rsidRDefault="00DE517F" w:rsidP="00771034">
            <w:pPr>
              <w:jc w:val="center"/>
            </w:pPr>
            <w:r>
              <w:t>23</w:t>
            </w:r>
            <w:r w:rsidR="00771034">
              <w:t>º</w:t>
            </w:r>
          </w:p>
        </w:tc>
        <w:tc>
          <w:tcPr>
            <w:tcW w:w="989" w:type="dxa"/>
          </w:tcPr>
          <w:p w14:paraId="637B2D04" w14:textId="1AEB90A8" w:rsidR="00771034" w:rsidRDefault="00417B6A" w:rsidP="00771034">
            <w:pPr>
              <w:jc w:val="center"/>
            </w:pPr>
            <w:r>
              <w:t>0.14</w:t>
            </w:r>
            <w:r w:rsidR="00771034">
              <w:t>*M</w:t>
            </w:r>
          </w:p>
        </w:tc>
      </w:tr>
      <w:tr w:rsidR="00771034" w14:paraId="0F49C906" w14:textId="0B743577" w:rsidTr="0006603D">
        <w:trPr>
          <w:cantSplit/>
          <w:jc w:val="center"/>
        </w:trPr>
        <w:tc>
          <w:tcPr>
            <w:tcW w:w="1094" w:type="dxa"/>
            <w:shd w:val="clear" w:color="auto" w:fill="A3CEED" w:themeFill="accent6" w:themeFillTint="66"/>
          </w:tcPr>
          <w:p w14:paraId="58299AEE" w14:textId="119BCB91" w:rsidR="00771034" w:rsidRDefault="00771034" w:rsidP="00771034">
            <w:pPr>
              <w:jc w:val="center"/>
            </w:pPr>
            <w:r>
              <w:t>4º</w:t>
            </w:r>
          </w:p>
        </w:tc>
        <w:tc>
          <w:tcPr>
            <w:tcW w:w="989" w:type="dxa"/>
          </w:tcPr>
          <w:p w14:paraId="4F297A6C" w14:textId="367FB112" w:rsidR="00771034" w:rsidRDefault="00771034" w:rsidP="00771034">
            <w:pPr>
              <w:jc w:val="center"/>
            </w:pPr>
            <w:r>
              <w:t>0.7*M</w:t>
            </w:r>
          </w:p>
        </w:tc>
        <w:tc>
          <w:tcPr>
            <w:tcW w:w="1094" w:type="dxa"/>
            <w:shd w:val="clear" w:color="auto" w:fill="A3CEED" w:themeFill="accent6" w:themeFillTint="66"/>
          </w:tcPr>
          <w:p w14:paraId="054A60EC" w14:textId="38CCD2A5" w:rsidR="00771034" w:rsidRDefault="00771034" w:rsidP="00771034">
            <w:pPr>
              <w:jc w:val="center"/>
            </w:pPr>
            <w:r>
              <w:t>9º</w:t>
            </w:r>
          </w:p>
        </w:tc>
        <w:tc>
          <w:tcPr>
            <w:tcW w:w="993" w:type="dxa"/>
          </w:tcPr>
          <w:p w14:paraId="1174EF7D" w14:textId="70B37396" w:rsidR="00771034" w:rsidRDefault="00771034" w:rsidP="00771034">
            <w:pPr>
              <w:jc w:val="center"/>
            </w:pPr>
            <w:r>
              <w:t>0.42*M</w:t>
            </w:r>
          </w:p>
        </w:tc>
        <w:tc>
          <w:tcPr>
            <w:tcW w:w="1094" w:type="dxa"/>
            <w:shd w:val="clear" w:color="auto" w:fill="A3CEED" w:themeFill="accent6" w:themeFillTint="66"/>
          </w:tcPr>
          <w:p w14:paraId="4E145943" w14:textId="6A50BAE5" w:rsidR="00771034" w:rsidRDefault="00771034" w:rsidP="00771034">
            <w:pPr>
              <w:jc w:val="center"/>
            </w:pPr>
            <w:r>
              <w:t>14º</w:t>
            </w:r>
          </w:p>
        </w:tc>
        <w:tc>
          <w:tcPr>
            <w:tcW w:w="989" w:type="dxa"/>
          </w:tcPr>
          <w:p w14:paraId="7DB14AC9" w14:textId="654AC51D" w:rsidR="00771034" w:rsidRDefault="00771034" w:rsidP="00771034">
            <w:pPr>
              <w:jc w:val="center"/>
            </w:pPr>
            <w:r>
              <w:t>0.27*M</w:t>
            </w:r>
          </w:p>
        </w:tc>
        <w:tc>
          <w:tcPr>
            <w:tcW w:w="1094" w:type="dxa"/>
            <w:shd w:val="clear" w:color="auto" w:fill="A3CEED" w:themeFill="accent6" w:themeFillTint="66"/>
          </w:tcPr>
          <w:p w14:paraId="158EECFE" w14:textId="195ED13B" w:rsidR="00771034" w:rsidRDefault="00771034" w:rsidP="00771034">
            <w:pPr>
              <w:jc w:val="center"/>
            </w:pPr>
            <w:r>
              <w:t>19º</w:t>
            </w:r>
          </w:p>
        </w:tc>
        <w:tc>
          <w:tcPr>
            <w:tcW w:w="989" w:type="dxa"/>
          </w:tcPr>
          <w:p w14:paraId="27269C60" w14:textId="35469A6C" w:rsidR="00771034" w:rsidRDefault="00771034" w:rsidP="00771034">
            <w:pPr>
              <w:jc w:val="center"/>
            </w:pPr>
            <w:r>
              <w:t>0.18*M</w:t>
            </w:r>
          </w:p>
        </w:tc>
        <w:tc>
          <w:tcPr>
            <w:tcW w:w="1094" w:type="dxa"/>
            <w:shd w:val="clear" w:color="auto" w:fill="A3CEED" w:themeFill="accent6" w:themeFillTint="66"/>
          </w:tcPr>
          <w:p w14:paraId="4AAFF73E" w14:textId="3ECFE0D3" w:rsidR="00771034" w:rsidRDefault="00DE517F" w:rsidP="00771034">
            <w:pPr>
              <w:jc w:val="center"/>
            </w:pPr>
            <w:r>
              <w:t>24</w:t>
            </w:r>
            <w:r w:rsidR="00771034">
              <w:t>º</w:t>
            </w:r>
          </w:p>
        </w:tc>
        <w:tc>
          <w:tcPr>
            <w:tcW w:w="989" w:type="dxa"/>
          </w:tcPr>
          <w:p w14:paraId="5BACD0C0" w14:textId="5E42AE14" w:rsidR="00771034" w:rsidRDefault="00417B6A" w:rsidP="00771034">
            <w:pPr>
              <w:jc w:val="center"/>
            </w:pPr>
            <w:r>
              <w:t>0.1</w:t>
            </w:r>
            <w:r w:rsidR="008A7746">
              <w:t>3</w:t>
            </w:r>
            <w:r w:rsidR="00771034">
              <w:t>*M</w:t>
            </w:r>
          </w:p>
        </w:tc>
      </w:tr>
      <w:tr w:rsidR="00771034" w14:paraId="129C1123" w14:textId="2C31B556" w:rsidTr="0006603D">
        <w:trPr>
          <w:cantSplit/>
          <w:jc w:val="center"/>
        </w:trPr>
        <w:tc>
          <w:tcPr>
            <w:tcW w:w="1094" w:type="dxa"/>
            <w:shd w:val="clear" w:color="auto" w:fill="A3CEED" w:themeFill="accent6" w:themeFillTint="66"/>
          </w:tcPr>
          <w:p w14:paraId="1CB19CDC" w14:textId="5EDDD110" w:rsidR="00771034" w:rsidRDefault="00771034" w:rsidP="00771034">
            <w:pPr>
              <w:jc w:val="center"/>
            </w:pPr>
            <w:r>
              <w:t>5º</w:t>
            </w:r>
          </w:p>
        </w:tc>
        <w:tc>
          <w:tcPr>
            <w:tcW w:w="989" w:type="dxa"/>
          </w:tcPr>
          <w:p w14:paraId="64DB67CE" w14:textId="0FC3E79D" w:rsidR="00771034" w:rsidRDefault="00771034" w:rsidP="00771034">
            <w:pPr>
              <w:jc w:val="center"/>
            </w:pPr>
            <w:r>
              <w:t>0.63*M</w:t>
            </w:r>
          </w:p>
        </w:tc>
        <w:tc>
          <w:tcPr>
            <w:tcW w:w="1094" w:type="dxa"/>
            <w:shd w:val="clear" w:color="auto" w:fill="A3CEED" w:themeFill="accent6" w:themeFillTint="66"/>
          </w:tcPr>
          <w:p w14:paraId="502A3967" w14:textId="7A80AAC4" w:rsidR="00771034" w:rsidRDefault="00771034" w:rsidP="00771034">
            <w:pPr>
              <w:jc w:val="center"/>
            </w:pPr>
            <w:r>
              <w:t>10º</w:t>
            </w:r>
          </w:p>
        </w:tc>
        <w:tc>
          <w:tcPr>
            <w:tcW w:w="993" w:type="dxa"/>
          </w:tcPr>
          <w:p w14:paraId="7EE91003" w14:textId="650587CC" w:rsidR="00771034" w:rsidRDefault="00771034" w:rsidP="00771034">
            <w:pPr>
              <w:jc w:val="center"/>
            </w:pPr>
            <w:r>
              <w:t>0.38*M</w:t>
            </w:r>
          </w:p>
        </w:tc>
        <w:tc>
          <w:tcPr>
            <w:tcW w:w="1094" w:type="dxa"/>
            <w:shd w:val="clear" w:color="auto" w:fill="A3CEED" w:themeFill="accent6" w:themeFillTint="66"/>
          </w:tcPr>
          <w:p w14:paraId="4E183CFF" w14:textId="2872F511" w:rsidR="00771034" w:rsidRDefault="00771034" w:rsidP="00771034">
            <w:pPr>
              <w:jc w:val="center"/>
            </w:pPr>
            <w:r>
              <w:t>15º</w:t>
            </w:r>
          </w:p>
        </w:tc>
        <w:tc>
          <w:tcPr>
            <w:tcW w:w="989" w:type="dxa"/>
          </w:tcPr>
          <w:p w14:paraId="12E8F0DC" w14:textId="52B59D30" w:rsidR="00771034" w:rsidRDefault="00771034" w:rsidP="00771034">
            <w:pPr>
              <w:jc w:val="center"/>
            </w:pPr>
            <w:r>
              <w:t>0.25*M</w:t>
            </w:r>
          </w:p>
        </w:tc>
        <w:tc>
          <w:tcPr>
            <w:tcW w:w="1094" w:type="dxa"/>
            <w:shd w:val="clear" w:color="auto" w:fill="A3CEED" w:themeFill="accent6" w:themeFillTint="66"/>
          </w:tcPr>
          <w:p w14:paraId="0D6CE2D2" w14:textId="5C17DE3C" w:rsidR="00771034" w:rsidRDefault="00771034" w:rsidP="00771034">
            <w:pPr>
              <w:jc w:val="center"/>
            </w:pPr>
            <w:r>
              <w:t>20º</w:t>
            </w:r>
          </w:p>
        </w:tc>
        <w:tc>
          <w:tcPr>
            <w:tcW w:w="989" w:type="dxa"/>
          </w:tcPr>
          <w:p w14:paraId="25463CED" w14:textId="5D62BD3A" w:rsidR="00771034" w:rsidRDefault="00771034" w:rsidP="00771034">
            <w:pPr>
              <w:jc w:val="center"/>
            </w:pPr>
            <w:r>
              <w:t>0.17*M</w:t>
            </w:r>
          </w:p>
        </w:tc>
        <w:tc>
          <w:tcPr>
            <w:tcW w:w="1094" w:type="dxa"/>
            <w:shd w:val="clear" w:color="auto" w:fill="A3CEED" w:themeFill="accent6" w:themeFillTint="66"/>
          </w:tcPr>
          <w:p w14:paraId="4BF107AB" w14:textId="41FEFD9A" w:rsidR="00771034" w:rsidRDefault="00DE517F" w:rsidP="00771034">
            <w:pPr>
              <w:jc w:val="center"/>
            </w:pPr>
            <w:r>
              <w:t>25</w:t>
            </w:r>
            <w:r w:rsidR="00771034">
              <w:t>º</w:t>
            </w:r>
          </w:p>
        </w:tc>
        <w:tc>
          <w:tcPr>
            <w:tcW w:w="989" w:type="dxa"/>
          </w:tcPr>
          <w:p w14:paraId="78C01358" w14:textId="59DEE4B6" w:rsidR="00771034" w:rsidRDefault="00FF7D4A" w:rsidP="00771034">
            <w:pPr>
              <w:jc w:val="center"/>
            </w:pPr>
            <w:r>
              <w:t>0.1</w:t>
            </w:r>
            <w:r w:rsidR="008A7746">
              <w:t>2</w:t>
            </w:r>
            <w:r w:rsidR="00771034">
              <w:t>*M</w:t>
            </w:r>
          </w:p>
        </w:tc>
      </w:tr>
    </w:tbl>
    <w:p w14:paraId="4FB08428" w14:textId="3F512B82" w:rsidR="00D02874" w:rsidRDefault="00D02874" w:rsidP="00D02874"/>
    <w:p w14:paraId="27FEF3EB" w14:textId="521C0D42" w:rsidR="0025296F" w:rsidRPr="00D02874" w:rsidRDefault="0025296F" w:rsidP="00D02874">
      <w:r>
        <w:t>Donde M es el máximo de puntuación de cada prueba.</w:t>
      </w:r>
    </w:p>
    <w:p w14:paraId="4C54BB60" w14:textId="140AA607" w:rsidR="009D36A0" w:rsidRDefault="009D36A0">
      <w:pPr>
        <w:pStyle w:val="Ttulo2"/>
      </w:pPr>
      <w:bookmarkStart w:id="115" w:name="_Ref50363871"/>
      <w:bookmarkStart w:id="116" w:name="_Toc83134983"/>
      <w:r>
        <w:t>Penalizaciones</w:t>
      </w:r>
      <w:bookmarkEnd w:id="115"/>
      <w:bookmarkEnd w:id="116"/>
    </w:p>
    <w:p w14:paraId="77901728" w14:textId="7A776AA0" w:rsidR="009D36A0" w:rsidRDefault="009D36A0" w:rsidP="009D36A0">
      <w:pPr>
        <w:pStyle w:val="Ttulo3"/>
      </w:pPr>
      <w:bookmarkStart w:id="117" w:name="_Ref50363847"/>
      <w:bookmarkStart w:id="118" w:name="_Toc83134984"/>
      <w:r>
        <w:t>Penalizaciones fase 1</w:t>
      </w:r>
      <w:bookmarkEnd w:id="117"/>
      <w:bookmarkEnd w:id="118"/>
    </w:p>
    <w:p w14:paraId="2E8CDAFD" w14:textId="77777777" w:rsidR="009D36A0" w:rsidRPr="00290FEB" w:rsidRDefault="009D36A0" w:rsidP="009D36A0">
      <w:r w:rsidRPr="00290FEB">
        <w:t xml:space="preserve">Los plazos estipulados por la organización del campeonato deben cumplirse. En caso de retraso en la entrega de los desafíos estipulados se aplicarán las siguientes penalizaciones: </w:t>
      </w:r>
    </w:p>
    <w:p w14:paraId="6CB9DCB9" w14:textId="6CB5E95B" w:rsidR="009D36A0" w:rsidRPr="00290FEB" w:rsidRDefault="009D36A0" w:rsidP="009D36A0">
      <w:r w:rsidRPr="00290FEB">
        <w:t xml:space="preserve">El retraso en el cumplimiento en cada desafío de carácter administrativo conllevará una penalización de un </w:t>
      </w:r>
      <w:r w:rsidRPr="00290FEB">
        <w:rPr>
          <w:b/>
        </w:rPr>
        <w:t>5%</w:t>
      </w:r>
      <w:r w:rsidRPr="00290FEB">
        <w:t xml:space="preserve"> de la puntación total del desafío por cada día de retraso con un máximo del </w:t>
      </w:r>
      <w:r w:rsidR="00BD3426">
        <w:rPr>
          <w:b/>
        </w:rPr>
        <w:t>50</w:t>
      </w:r>
      <w:r w:rsidRPr="00290FEB">
        <w:rPr>
          <w:b/>
        </w:rPr>
        <w:t>%</w:t>
      </w:r>
      <w:r w:rsidRPr="00290FEB">
        <w:t xml:space="preserve"> de la puntuación. Es decir, cuando un equipo entrega un desafío dentro del plazo estipulado opta al </w:t>
      </w:r>
      <w:r w:rsidR="00BD3426">
        <w:rPr>
          <w:b/>
        </w:rPr>
        <w:t>100</w:t>
      </w:r>
      <w:r w:rsidRPr="00290FEB">
        <w:rPr>
          <w:b/>
        </w:rPr>
        <w:t>%</w:t>
      </w:r>
      <w:r w:rsidRPr="00290FEB">
        <w:t xml:space="preserve"> de la puntuación, pero si, por ejemplo, se demorase 2 días solo optaría a un </w:t>
      </w:r>
      <w:r w:rsidRPr="00290FEB">
        <w:rPr>
          <w:b/>
        </w:rPr>
        <w:t>90%</w:t>
      </w:r>
      <w:r w:rsidRPr="00290FEB">
        <w:t xml:space="preserve"> de la puntuación del desafío</w:t>
      </w:r>
      <w:r w:rsidR="00293F46">
        <w:t xml:space="preserve"> y</w:t>
      </w:r>
      <w:r w:rsidR="00FA5D64">
        <w:t>,</w:t>
      </w:r>
      <w:r w:rsidR="00293F46">
        <w:t xml:space="preserve"> a partir del décimo día de retraso</w:t>
      </w:r>
      <w:r w:rsidR="00FA5D64">
        <w:t>,</w:t>
      </w:r>
      <w:r w:rsidR="00293F46">
        <w:t xml:space="preserve"> optará al </w:t>
      </w:r>
      <w:r w:rsidR="00293F46" w:rsidRPr="0006603D">
        <w:rPr>
          <w:b/>
          <w:bCs/>
        </w:rPr>
        <w:t>50%</w:t>
      </w:r>
      <w:r w:rsidR="00075EBF">
        <w:t xml:space="preserve"> de la puntuación</w:t>
      </w:r>
    </w:p>
    <w:p w14:paraId="3155839E" w14:textId="7B032F4E" w:rsidR="009D36A0" w:rsidRPr="00290FEB" w:rsidRDefault="009D36A0" w:rsidP="009D36A0">
      <w:r w:rsidRPr="00290FEB">
        <w:t>Las penalizaciones acumuladas en la Fase 1 debido a penalizaciones en el campeonato se aplicarán sobre la puntuación final de la Fase 1 y se repartirán al finalizar dicha fase según el reparto de puntuaciones reflejado en el aparta</w:t>
      </w:r>
      <w:r>
        <w:t>do</w:t>
      </w:r>
      <w:r w:rsidRPr="00290FEB">
        <w:t xml:space="preserve"> </w:t>
      </w:r>
      <w:r w:rsidRPr="00290FEB">
        <w:fldChar w:fldCharType="begin"/>
      </w:r>
      <w:r w:rsidRPr="00290FEB">
        <w:instrText xml:space="preserve"> REF _Ref535359468 \r \h </w:instrText>
      </w:r>
      <w:r>
        <w:instrText xml:space="preserve"> \* MERGEFORMAT </w:instrText>
      </w:r>
      <w:r w:rsidRPr="00290FEB">
        <w:fldChar w:fldCharType="separate"/>
      </w:r>
      <w:r w:rsidR="00AB589E">
        <w:t>1.3.11</w:t>
      </w:r>
      <w:r w:rsidRPr="00290FEB">
        <w:fldChar w:fldCharType="end"/>
      </w:r>
      <w:r w:rsidRPr="00290FEB">
        <w:t xml:space="preserve">. No se pueden acumular penalizaciones de la Fase 1 a la Fase 2 o viceversa. </w:t>
      </w:r>
    </w:p>
    <w:p w14:paraId="38A71925" w14:textId="77777777" w:rsidR="009D36A0" w:rsidRPr="00290FEB" w:rsidRDefault="009D36A0" w:rsidP="009D36A0">
      <w:r w:rsidRPr="00290FEB">
        <w:t>Para la participación en la Fase 2 del campeonato es obligatorio la entrega y participación en los desafíos 7 Memoria y 8 Presentación, el equipo no podrá continuar el campeonato hasta hacer efectiva la entrega del desafío no entregado, obteniendo la pertinente penalización por retraso tras la entrega del mismo, tal y como se comenta anteriormente.</w:t>
      </w:r>
    </w:p>
    <w:p w14:paraId="17082555" w14:textId="7D7C649F" w:rsidR="009D36A0" w:rsidRPr="009D36A0" w:rsidRDefault="009D36A0" w:rsidP="009D36A0">
      <w:r w:rsidRPr="00290FEB">
        <w:t xml:space="preserve">Las entregas de los desafíos son </w:t>
      </w:r>
      <w:r w:rsidRPr="00290FEB">
        <w:rPr>
          <w:b/>
        </w:rPr>
        <w:t>completas y definitivas</w:t>
      </w:r>
      <w:r w:rsidRPr="00290FEB">
        <w:t>, y serán evaluadas de cara a la asignación de puntuación final.</w:t>
      </w:r>
    </w:p>
    <w:p w14:paraId="749EA8FE" w14:textId="369A18BE" w:rsidR="009D36A0" w:rsidRPr="00290FEB" w:rsidRDefault="009D36A0" w:rsidP="009D36A0">
      <w:pPr>
        <w:pStyle w:val="Ttulo3"/>
      </w:pPr>
      <w:bookmarkStart w:id="119" w:name="_Toc83134985"/>
      <w:r>
        <w:lastRenderedPageBreak/>
        <w:t>Penalizaciones fase 2</w:t>
      </w:r>
      <w:bookmarkEnd w:id="119"/>
      <w:r w:rsidRPr="00290FEB">
        <w:t xml:space="preserve"> </w:t>
      </w:r>
    </w:p>
    <w:p w14:paraId="05C61C4D" w14:textId="77777777" w:rsidR="009D36A0" w:rsidRPr="00290FEB" w:rsidRDefault="009D36A0" w:rsidP="009D36A0">
      <w:r w:rsidRPr="00290FEB">
        <w:t>En cada punto del reglamento se estipulan los criterios a evaluar en cada prueba; no respetar el reglamento o no cumplir los requisitos mínimos exigidos en alguna prueba de la competición será motivo de sanción en base la siguiente relación:</w:t>
      </w:r>
    </w:p>
    <w:p w14:paraId="1C386B8D" w14:textId="66B52553" w:rsidR="009D36A0" w:rsidRPr="00290FEB" w:rsidRDefault="009D36A0" w:rsidP="009D36A0">
      <w:pPr>
        <w:ind w:left="720"/>
        <w:rPr>
          <w:rFonts w:ascii="Arial" w:hAnsi="Arial" w:cs="Arial"/>
        </w:rPr>
      </w:pPr>
      <w:r w:rsidRPr="00290FEB">
        <w:rPr>
          <w:b/>
        </w:rPr>
        <w:t>A. Grave</w:t>
      </w:r>
      <w:r w:rsidRPr="00290FEB">
        <w:t xml:space="preserve">: el equipo será sancionado y se aplicará una penalización donde se restarán </w:t>
      </w:r>
      <w:r w:rsidRPr="00290FEB">
        <w:rPr>
          <w:b/>
        </w:rPr>
        <w:t>150 puntos del total</w:t>
      </w:r>
      <w:r w:rsidRPr="00290FEB">
        <w:t xml:space="preserve"> de la competición. Se consideran sanciones graves las conductas</w:t>
      </w:r>
      <w:r>
        <w:t xml:space="preserve"> no </w:t>
      </w:r>
      <w:r w:rsidRPr="00290FEB">
        <w:t xml:space="preserve">respetuosas contra cualquier persona o mobiliario y el incumplimiento de cualquier punto del reglamento técnico. </w:t>
      </w:r>
    </w:p>
    <w:p w14:paraId="3B82AED4" w14:textId="77777777" w:rsidR="009D36A0" w:rsidRPr="00290FEB" w:rsidRDefault="009D36A0" w:rsidP="009D36A0">
      <w:pPr>
        <w:ind w:left="720"/>
      </w:pPr>
      <w:r w:rsidRPr="00290FEB">
        <w:rPr>
          <w:b/>
        </w:rPr>
        <w:t>B. Muy grave</w:t>
      </w:r>
      <w:r w:rsidRPr="00290FEB">
        <w:t xml:space="preserve">: el equipo será sancionado con la </w:t>
      </w:r>
      <w:r w:rsidRPr="00290FEB">
        <w:rPr>
          <w:b/>
        </w:rPr>
        <w:t>expulsión del campeonato.</w:t>
      </w:r>
      <w:r w:rsidRPr="00290FEB">
        <w:t xml:space="preserve"> Se consideran sanciones muy graves todas las relacionadas con la seguridad de cualquier persona o personas, la modificación de cualquier elemento aportado por la organización y las conductas antideportivas.</w:t>
      </w:r>
    </w:p>
    <w:p w14:paraId="1F79D41C" w14:textId="77777777" w:rsidR="009D36A0" w:rsidRPr="00290FEB" w:rsidRDefault="009D36A0" w:rsidP="009D36A0">
      <w:r w:rsidRPr="00290FEB">
        <w:t>En caso de que un equipo sea sancionado reiteradamente, tres sanciones graves equivaldrán a una muy grave y por lo tanto a la expulsión de la competición sin opción de desembolso del importe inscripción.</w:t>
      </w:r>
    </w:p>
    <w:p w14:paraId="297B3725" w14:textId="1FCAE887" w:rsidR="009D36A0" w:rsidRPr="009D36A0" w:rsidRDefault="009D36A0" w:rsidP="009D36A0">
      <w:r w:rsidRPr="00290FEB">
        <w:t>Los jueces de la competición aplicarán las penalizaciones correspondientes en base a los baremos establecidos en el presente reglamento, de manera objetiva basándose en las pruebas y normas de la competición.</w:t>
      </w:r>
    </w:p>
    <w:p w14:paraId="2F5FCE49" w14:textId="4A712951" w:rsidR="00B77793" w:rsidRDefault="00B77793" w:rsidP="00EF1C77"/>
    <w:p w14:paraId="3BF0C929" w14:textId="77777777" w:rsidR="00EF1C77" w:rsidRPr="006243E5" w:rsidRDefault="00EF1C77" w:rsidP="00AC680B"/>
    <w:p w14:paraId="1E55969C" w14:textId="77777777" w:rsidR="00AC680B" w:rsidRPr="006243E5" w:rsidRDefault="00AC680B" w:rsidP="006243E5"/>
    <w:p w14:paraId="6A64005A" w14:textId="212E4D53" w:rsidR="00B93FD1" w:rsidRPr="00290FEB" w:rsidRDefault="00884D1C" w:rsidP="009B4F3C">
      <w:pPr>
        <w:pStyle w:val="Ttulo1"/>
      </w:pPr>
      <w:bookmarkStart w:id="120" w:name="_Toc83134986"/>
      <w:r w:rsidRPr="00290FEB">
        <w:lastRenderedPageBreak/>
        <w:t>R</w:t>
      </w:r>
      <w:r w:rsidR="003E5762" w:rsidRPr="00290FEB">
        <w:t>eglamento</w:t>
      </w:r>
      <w:r w:rsidR="000C72A0" w:rsidRPr="00290FEB">
        <w:t xml:space="preserve"> </w:t>
      </w:r>
      <w:r w:rsidR="00A80DBC" w:rsidRPr="00290FEB">
        <w:t>técnico</w:t>
      </w:r>
      <w:bookmarkEnd w:id="113"/>
      <w:bookmarkEnd w:id="120"/>
      <w:r w:rsidR="00A80DBC" w:rsidRPr="00290FEB">
        <w:t xml:space="preserve"> </w:t>
      </w:r>
      <w:bookmarkEnd w:id="88"/>
      <w:bookmarkEnd w:id="89"/>
      <w:bookmarkEnd w:id="90"/>
      <w:bookmarkEnd w:id="111"/>
      <w:bookmarkEnd w:id="112"/>
    </w:p>
    <w:p w14:paraId="196E6FCA" w14:textId="77777777" w:rsidR="001A3956" w:rsidRPr="00290FEB" w:rsidRDefault="001A3956" w:rsidP="001A3956"/>
    <w:p w14:paraId="3CC34BDC" w14:textId="003A8BE0" w:rsidR="00004915" w:rsidRPr="00290FEB" w:rsidRDefault="00004915" w:rsidP="00004915">
      <w:r w:rsidRPr="00290FEB">
        <w:t>Para el diseño del vehículo, su construcción y la planificación de</w:t>
      </w:r>
      <w:r w:rsidR="00D421C3" w:rsidRPr="00290FEB">
        <w:t>l campeonato</w:t>
      </w:r>
      <w:r w:rsidRPr="00290FEB">
        <w:t>, los eq</w:t>
      </w:r>
      <w:r w:rsidR="00575849" w:rsidRPr="00290FEB">
        <w:t>uipos participantes en Euskelec</w:t>
      </w:r>
      <w:r w:rsidRPr="00290FEB">
        <w:t xml:space="preserve"> deben utilizar como base de tracción de los vehículos a diseñar el material suministrado por la organización.</w:t>
      </w:r>
    </w:p>
    <w:p w14:paraId="2B420898" w14:textId="77777777" w:rsidR="00004915" w:rsidRPr="00290FEB" w:rsidRDefault="00004915" w:rsidP="00004915">
      <w:r w:rsidRPr="00290FEB">
        <w:t xml:space="preserve">Este material se tendrá que montar sobre un chasis diseñado y construido íntegramente por cada equipo. </w:t>
      </w:r>
    </w:p>
    <w:p w14:paraId="1F50889C" w14:textId="77777777" w:rsidR="00004915" w:rsidRPr="00290FEB" w:rsidRDefault="00004915" w:rsidP="003D6B70">
      <w:pPr>
        <w:pStyle w:val="Ttulo2"/>
      </w:pPr>
      <w:bookmarkStart w:id="121" w:name="_Ref508978515"/>
      <w:bookmarkStart w:id="122" w:name="_Toc534810844"/>
      <w:bookmarkStart w:id="123" w:name="_Toc83134987"/>
      <w:r w:rsidRPr="00290FEB">
        <w:t>Aspectos generales del vehículo</w:t>
      </w:r>
      <w:bookmarkEnd w:id="121"/>
      <w:bookmarkEnd w:id="122"/>
      <w:bookmarkEnd w:id="123"/>
    </w:p>
    <w:p w14:paraId="6F9596E5" w14:textId="1EDC4654" w:rsidR="00004915" w:rsidRPr="00290FEB" w:rsidRDefault="00004915" w:rsidP="00004915">
      <w:r w:rsidRPr="00290FEB">
        <w:t>Cada equipo tendrá que diseñar y fabricar el chasis de un vehículo de cuatro ruedas</w:t>
      </w:r>
      <w:r w:rsidR="002446FA" w:rsidRPr="00290FEB">
        <w:t xml:space="preserve"> con un habitáculo</w:t>
      </w:r>
      <w:r w:rsidRPr="00290FEB">
        <w:t xml:space="preserve"> que será suficientemente ancho y largo para ubicar un piloto de al menos 1,70 m. de altura y 65 kg. de peso </w:t>
      </w:r>
      <w:r w:rsidRPr="00290FEB">
        <w:rPr>
          <w:b/>
        </w:rPr>
        <w:t>como mínimo</w:t>
      </w:r>
      <w:r w:rsidRPr="00290FEB">
        <w:t xml:space="preserve">. Sin embargo, el piloto solamente debe cumplir las condiciones establecidas en el punto </w:t>
      </w:r>
      <w:r w:rsidR="00CD69D4" w:rsidRPr="00290FEB">
        <w:fldChar w:fldCharType="begin"/>
      </w:r>
      <w:r w:rsidR="00CD69D4" w:rsidRPr="00290FEB">
        <w:instrText xml:space="preserve"> REF _Ref535361314 \r \h </w:instrText>
      </w:r>
      <w:r w:rsidR="00290FEB">
        <w:instrText xml:space="preserve"> \* MERGEFORMAT </w:instrText>
      </w:r>
      <w:r w:rsidR="00CD69D4" w:rsidRPr="00290FEB">
        <w:fldChar w:fldCharType="separate"/>
      </w:r>
      <w:r w:rsidR="00AB589E">
        <w:t>2.1.2</w:t>
      </w:r>
      <w:r w:rsidR="00CD69D4" w:rsidRPr="00290FEB">
        <w:fldChar w:fldCharType="end"/>
      </w:r>
      <w:r w:rsidRPr="00290FEB">
        <w:t xml:space="preserve"> del reglamento para p</w:t>
      </w:r>
      <w:r w:rsidR="006154F6">
        <w:t>o</w:t>
      </w:r>
      <w:r w:rsidRPr="00290FEB">
        <w:t>d</w:t>
      </w:r>
      <w:r w:rsidR="00765A3E">
        <w:t>er</w:t>
      </w:r>
      <w:r w:rsidRPr="00290FEB">
        <w:t xml:space="preserve"> ejercer como piloto. </w:t>
      </w:r>
    </w:p>
    <w:p w14:paraId="58CAC14E" w14:textId="74A795CD" w:rsidR="00004915" w:rsidRPr="00290FEB" w:rsidRDefault="00004915" w:rsidP="00004915">
      <w:r w:rsidRPr="00290FEB">
        <w:t>Los equipos deberán utilizar como base</w:t>
      </w:r>
      <w:r w:rsidR="00134D84" w:rsidRPr="00290FEB">
        <w:t xml:space="preserve"> de fabricación, y</w:t>
      </w:r>
      <w:r w:rsidRPr="00290FEB">
        <w:t xml:space="preserve"> de manera obligatoria</w:t>
      </w:r>
      <w:r w:rsidR="00134D84" w:rsidRPr="00290FEB">
        <w:t>,</w:t>
      </w:r>
      <w:r w:rsidRPr="00290FEB">
        <w:t xml:space="preserve"> los elementos otorgados por la organización a modo de </w:t>
      </w:r>
      <w:r w:rsidR="00C67B7D">
        <w:t>kit de potencia</w:t>
      </w:r>
      <w:r w:rsidRPr="00290FEB">
        <w:t>.</w:t>
      </w:r>
    </w:p>
    <w:p w14:paraId="7566BFC0" w14:textId="344BAEC3" w:rsidR="00004915" w:rsidRPr="00290FEB" w:rsidRDefault="00004915" w:rsidP="00004915">
      <w:pPr>
        <w:pStyle w:val="Ttulo3"/>
      </w:pPr>
      <w:bookmarkStart w:id="124" w:name="_Ref509389184"/>
      <w:bookmarkStart w:id="125" w:name="_Ref509389362"/>
      <w:bookmarkStart w:id="126" w:name="_Toc534809473"/>
      <w:bookmarkStart w:id="127" w:name="_Toc534810845"/>
      <w:bookmarkStart w:id="128" w:name="_Toc534809474"/>
      <w:bookmarkStart w:id="129" w:name="_Toc83134988"/>
      <w:r w:rsidRPr="00290FEB">
        <w:t xml:space="preserve">Kit de </w:t>
      </w:r>
      <w:r w:rsidR="00B971F2">
        <w:t>potencia</w:t>
      </w:r>
      <w:bookmarkEnd w:id="124"/>
      <w:bookmarkEnd w:id="125"/>
      <w:bookmarkEnd w:id="126"/>
      <w:bookmarkEnd w:id="127"/>
      <w:bookmarkEnd w:id="129"/>
    </w:p>
    <w:p w14:paraId="01D7109B" w14:textId="567C2BC2" w:rsidR="00004915" w:rsidRPr="00290FEB" w:rsidRDefault="00004915" w:rsidP="00004915">
      <w:pPr>
        <w:rPr>
          <w:szCs w:val="24"/>
        </w:rPr>
      </w:pPr>
      <w:r w:rsidRPr="00290FEB">
        <w:t xml:space="preserve">Los </w:t>
      </w:r>
      <w:r w:rsidRPr="00290FEB">
        <w:rPr>
          <w:szCs w:val="24"/>
        </w:rPr>
        <w:t xml:space="preserve">elementos que componen el </w:t>
      </w:r>
      <w:r w:rsidR="00C67B7D">
        <w:rPr>
          <w:szCs w:val="24"/>
        </w:rPr>
        <w:t>kit de potencia</w:t>
      </w:r>
      <w:r w:rsidRPr="00290FEB">
        <w:rPr>
          <w:szCs w:val="24"/>
        </w:rPr>
        <w:t xml:space="preserve"> otorgado por la organización son:</w:t>
      </w:r>
    </w:p>
    <w:p w14:paraId="5526C140" w14:textId="72B4B391" w:rsidR="00004915" w:rsidRPr="00A434C5" w:rsidRDefault="00BF2570" w:rsidP="00B9532A">
      <w:pPr>
        <w:pStyle w:val="Prrafodelista"/>
        <w:numPr>
          <w:ilvl w:val="0"/>
          <w:numId w:val="11"/>
        </w:numPr>
        <w:rPr>
          <w:rFonts w:ascii="Segoe UI Light" w:eastAsia="SimSun" w:hAnsi="Segoe UI Light" w:cs="Segoe UI Light"/>
          <w:b/>
          <w:bCs/>
          <w:i/>
          <w:iCs/>
          <w:sz w:val="24"/>
          <w:szCs w:val="24"/>
          <w:lang w:eastAsia="es-ES"/>
        </w:rPr>
      </w:pPr>
      <w:r w:rsidRPr="00A434C5">
        <w:rPr>
          <w:rFonts w:ascii="Segoe UI Light" w:eastAsia="SimSun" w:hAnsi="Segoe UI Light" w:cs="Segoe UI Light"/>
          <w:b/>
          <w:bCs/>
          <w:i/>
          <w:iCs/>
          <w:sz w:val="24"/>
          <w:szCs w:val="24"/>
          <w:lang w:eastAsia="es-ES"/>
        </w:rPr>
        <w:t xml:space="preserve">Motor </w:t>
      </w:r>
      <w:r w:rsidR="00843E9C" w:rsidRPr="00A434C5">
        <w:rPr>
          <w:rFonts w:ascii="Segoe UI Light" w:eastAsia="SimSun" w:hAnsi="Segoe UI Light" w:cs="Segoe UI Light"/>
          <w:b/>
          <w:bCs/>
          <w:i/>
          <w:iCs/>
          <w:sz w:val="24"/>
          <w:szCs w:val="24"/>
          <w:lang w:eastAsia="es-ES"/>
        </w:rPr>
        <w:t>trifásico de imanes permanentes EUS2</w:t>
      </w:r>
      <w:r w:rsidR="001C1CAD">
        <w:rPr>
          <w:rFonts w:ascii="Segoe UI Light" w:eastAsia="SimSun" w:hAnsi="Segoe UI Light" w:cs="Segoe UI Light"/>
          <w:b/>
          <w:bCs/>
          <w:i/>
          <w:iCs/>
          <w:sz w:val="24"/>
          <w:szCs w:val="24"/>
          <w:lang w:eastAsia="es-ES"/>
        </w:rPr>
        <w:t>1</w:t>
      </w:r>
    </w:p>
    <w:p w14:paraId="1A9D5DDB" w14:textId="207E885F" w:rsidR="00843E9C" w:rsidRPr="00A434C5" w:rsidRDefault="00843E9C" w:rsidP="000B76A4">
      <w:pPr>
        <w:pStyle w:val="Prrafodelista"/>
        <w:numPr>
          <w:ilvl w:val="0"/>
          <w:numId w:val="11"/>
        </w:numPr>
        <w:rPr>
          <w:rFonts w:ascii="Segoe UI Light" w:eastAsia="SimSun" w:hAnsi="Segoe UI Light" w:cs="Segoe UI Light"/>
          <w:b/>
          <w:bCs/>
          <w:i/>
          <w:iCs/>
          <w:sz w:val="24"/>
          <w:szCs w:val="24"/>
          <w:lang w:eastAsia="es-ES"/>
        </w:rPr>
      </w:pPr>
      <w:r w:rsidRPr="00A434C5">
        <w:rPr>
          <w:rFonts w:ascii="Segoe UI Light" w:eastAsia="SimSun" w:hAnsi="Segoe UI Light" w:cs="Segoe UI Light"/>
          <w:b/>
          <w:bCs/>
          <w:i/>
          <w:iCs/>
          <w:sz w:val="24"/>
          <w:szCs w:val="24"/>
          <w:lang w:eastAsia="es-ES"/>
        </w:rPr>
        <w:t>Controladora de motor Guilera</w:t>
      </w:r>
      <w:r w:rsidRPr="00A434C5">
        <w:rPr>
          <w:rFonts w:ascii="Segoe UI Light" w:hAnsi="Segoe UI Light" w:cs="Segoe UI Light"/>
          <w:b/>
          <w:bCs/>
          <w:i/>
          <w:iCs/>
          <w:sz w:val="24"/>
          <w:szCs w:val="24"/>
        </w:rPr>
        <w:t xml:space="preserve"> EUS2</w:t>
      </w:r>
      <w:r w:rsidR="001C1CAD">
        <w:rPr>
          <w:rFonts w:ascii="Segoe UI Light" w:hAnsi="Segoe UI Light" w:cs="Segoe UI Light"/>
          <w:b/>
          <w:bCs/>
          <w:i/>
          <w:iCs/>
          <w:sz w:val="24"/>
          <w:szCs w:val="24"/>
        </w:rPr>
        <w:t>1</w:t>
      </w:r>
    </w:p>
    <w:p w14:paraId="30FB2C34" w14:textId="6114C51F" w:rsidR="000B76A4" w:rsidRDefault="00843E9C" w:rsidP="000B76A4">
      <w:pPr>
        <w:pStyle w:val="Prrafodelista"/>
        <w:numPr>
          <w:ilvl w:val="0"/>
          <w:numId w:val="11"/>
        </w:numPr>
        <w:rPr>
          <w:rFonts w:ascii="Segoe UI Light" w:eastAsia="SimSun" w:hAnsi="Segoe UI Light" w:cs="Segoe UI Light"/>
          <w:b/>
          <w:bCs/>
          <w:i/>
          <w:iCs/>
          <w:sz w:val="24"/>
          <w:szCs w:val="24"/>
          <w:lang w:eastAsia="es-ES"/>
        </w:rPr>
      </w:pPr>
      <w:r w:rsidRPr="00A434C5">
        <w:rPr>
          <w:rFonts w:ascii="Segoe UI Light" w:eastAsia="SimSun" w:hAnsi="Segoe UI Light" w:cs="Segoe UI Light"/>
          <w:b/>
          <w:bCs/>
          <w:i/>
          <w:iCs/>
          <w:sz w:val="24"/>
          <w:szCs w:val="24"/>
          <w:lang w:eastAsia="es-ES"/>
        </w:rPr>
        <w:t>Batería</w:t>
      </w:r>
      <w:r w:rsidR="00BF2570" w:rsidRPr="00A434C5">
        <w:rPr>
          <w:rFonts w:ascii="Segoe UI Light" w:eastAsia="SimSun" w:hAnsi="Segoe UI Light" w:cs="Segoe UI Light"/>
          <w:b/>
          <w:bCs/>
          <w:i/>
          <w:iCs/>
          <w:sz w:val="24"/>
          <w:szCs w:val="24"/>
          <w:lang w:eastAsia="es-ES"/>
        </w:rPr>
        <w:t xml:space="preserve"> </w:t>
      </w:r>
      <w:r w:rsidRPr="00A434C5">
        <w:rPr>
          <w:rFonts w:ascii="Segoe UI Light" w:eastAsia="SimSun" w:hAnsi="Segoe UI Light" w:cs="Segoe UI Light"/>
          <w:b/>
          <w:bCs/>
          <w:i/>
          <w:iCs/>
          <w:sz w:val="24"/>
          <w:szCs w:val="24"/>
          <w:lang w:eastAsia="es-ES"/>
        </w:rPr>
        <w:t>de litio Alterity EUS2</w:t>
      </w:r>
      <w:r w:rsidR="007F2FF4">
        <w:rPr>
          <w:rFonts w:ascii="Segoe UI Light" w:eastAsia="SimSun" w:hAnsi="Segoe UI Light" w:cs="Segoe UI Light"/>
          <w:b/>
          <w:bCs/>
          <w:i/>
          <w:iCs/>
          <w:sz w:val="24"/>
          <w:szCs w:val="24"/>
          <w:lang w:eastAsia="es-ES"/>
        </w:rPr>
        <w:t>0</w:t>
      </w:r>
    </w:p>
    <w:p w14:paraId="6A1B7209" w14:textId="74DB31AB" w:rsidR="00FE2AA4" w:rsidRDefault="00FE2AA4" w:rsidP="000B76A4">
      <w:pPr>
        <w:pStyle w:val="Prrafodelista"/>
        <w:numPr>
          <w:ilvl w:val="0"/>
          <w:numId w:val="11"/>
        </w:numPr>
        <w:rPr>
          <w:rFonts w:ascii="Segoe UI Light" w:eastAsia="SimSun" w:hAnsi="Segoe UI Light" w:cs="Segoe UI Light"/>
          <w:b/>
          <w:bCs/>
          <w:i/>
          <w:iCs/>
          <w:sz w:val="24"/>
          <w:szCs w:val="24"/>
          <w:lang w:eastAsia="es-ES"/>
        </w:rPr>
      </w:pPr>
      <w:r>
        <w:rPr>
          <w:rFonts w:ascii="Segoe UI Light" w:eastAsia="SimSun" w:hAnsi="Segoe UI Light" w:cs="Segoe UI Light"/>
          <w:b/>
          <w:bCs/>
          <w:i/>
          <w:iCs/>
          <w:sz w:val="24"/>
          <w:szCs w:val="24"/>
          <w:lang w:eastAsia="es-ES"/>
        </w:rPr>
        <w:t>Cargador de Baterías EUS2</w:t>
      </w:r>
      <w:r w:rsidR="007F2FF4">
        <w:rPr>
          <w:rFonts w:ascii="Segoe UI Light" w:eastAsia="SimSun" w:hAnsi="Segoe UI Light" w:cs="Segoe UI Light"/>
          <w:b/>
          <w:bCs/>
          <w:i/>
          <w:iCs/>
          <w:sz w:val="24"/>
          <w:szCs w:val="24"/>
          <w:lang w:eastAsia="es-ES"/>
        </w:rPr>
        <w:t>0</w:t>
      </w:r>
    </w:p>
    <w:p w14:paraId="12C6F88E" w14:textId="180D5B91" w:rsidR="00FE2AA4" w:rsidRDefault="00FE2AA4" w:rsidP="000B76A4">
      <w:pPr>
        <w:pStyle w:val="Prrafodelista"/>
        <w:numPr>
          <w:ilvl w:val="0"/>
          <w:numId w:val="11"/>
        </w:numPr>
        <w:rPr>
          <w:rFonts w:ascii="Segoe UI Light" w:eastAsia="SimSun" w:hAnsi="Segoe UI Light" w:cs="Segoe UI Light"/>
          <w:b/>
          <w:bCs/>
          <w:i/>
          <w:iCs/>
          <w:sz w:val="24"/>
          <w:szCs w:val="24"/>
          <w:lang w:eastAsia="es-ES"/>
        </w:rPr>
      </w:pPr>
      <w:r>
        <w:rPr>
          <w:rFonts w:ascii="Segoe UI Light" w:eastAsia="SimSun" w:hAnsi="Segoe UI Light" w:cs="Segoe UI Light"/>
          <w:b/>
          <w:bCs/>
          <w:i/>
          <w:iCs/>
          <w:sz w:val="24"/>
          <w:szCs w:val="24"/>
          <w:lang w:eastAsia="es-ES"/>
        </w:rPr>
        <w:t>Contactor Tracción EUS2</w:t>
      </w:r>
      <w:r w:rsidR="007F2FF4">
        <w:rPr>
          <w:rFonts w:ascii="Segoe UI Light" w:eastAsia="SimSun" w:hAnsi="Segoe UI Light" w:cs="Segoe UI Light"/>
          <w:b/>
          <w:bCs/>
          <w:i/>
          <w:iCs/>
          <w:sz w:val="24"/>
          <w:szCs w:val="24"/>
          <w:lang w:eastAsia="es-ES"/>
        </w:rPr>
        <w:t>0</w:t>
      </w:r>
    </w:p>
    <w:p w14:paraId="6EFBA28D" w14:textId="537E99A0" w:rsidR="00FE2AA4" w:rsidRPr="00A434C5" w:rsidRDefault="00FE2AA4" w:rsidP="000B76A4">
      <w:pPr>
        <w:pStyle w:val="Prrafodelista"/>
        <w:numPr>
          <w:ilvl w:val="0"/>
          <w:numId w:val="11"/>
        </w:numPr>
        <w:rPr>
          <w:rFonts w:ascii="Segoe UI Light" w:eastAsia="SimSun" w:hAnsi="Segoe UI Light" w:cs="Segoe UI Light"/>
          <w:b/>
          <w:bCs/>
          <w:i/>
          <w:iCs/>
          <w:sz w:val="24"/>
          <w:szCs w:val="24"/>
          <w:lang w:eastAsia="es-ES"/>
        </w:rPr>
      </w:pPr>
      <w:r>
        <w:rPr>
          <w:rFonts w:ascii="Segoe UI Light" w:eastAsia="SimSun" w:hAnsi="Segoe UI Light" w:cs="Segoe UI Light"/>
          <w:b/>
          <w:bCs/>
          <w:i/>
          <w:iCs/>
          <w:sz w:val="24"/>
          <w:szCs w:val="24"/>
          <w:lang w:eastAsia="es-ES"/>
        </w:rPr>
        <w:t>Pedal de acelerador completo EUS2</w:t>
      </w:r>
      <w:r w:rsidR="007F2FF4">
        <w:rPr>
          <w:rFonts w:ascii="Segoe UI Light" w:eastAsia="SimSun" w:hAnsi="Segoe UI Light" w:cs="Segoe UI Light"/>
          <w:b/>
          <w:bCs/>
          <w:i/>
          <w:iCs/>
          <w:sz w:val="24"/>
          <w:szCs w:val="24"/>
          <w:lang w:eastAsia="es-ES"/>
        </w:rPr>
        <w:t>0</w:t>
      </w:r>
    </w:p>
    <w:p w14:paraId="401FDBA6" w14:textId="3AD861B2" w:rsidR="000B76A4" w:rsidRPr="008322DC" w:rsidRDefault="00AE5993" w:rsidP="00124F52">
      <w:pPr>
        <w:pStyle w:val="Prrafodelista"/>
        <w:numPr>
          <w:ilvl w:val="0"/>
          <w:numId w:val="11"/>
        </w:numPr>
        <w:rPr>
          <w:rFonts w:ascii="Segoe UI Light" w:eastAsia="SimSun" w:hAnsi="Segoe UI Light" w:cs="Segoe UI Light"/>
          <w:b/>
          <w:bCs/>
          <w:i/>
          <w:iCs/>
          <w:sz w:val="24"/>
          <w:szCs w:val="24"/>
          <w:lang w:eastAsia="es-ES"/>
        </w:rPr>
      </w:pPr>
      <w:r>
        <w:rPr>
          <w:rFonts w:ascii="Segoe UI Light" w:hAnsi="Segoe UI Light" w:cs="Segoe UI Light"/>
          <w:b/>
          <w:bCs/>
          <w:i/>
          <w:iCs/>
          <w:sz w:val="24"/>
          <w:szCs w:val="24"/>
        </w:rPr>
        <w:t>Kit fabricación de a</w:t>
      </w:r>
      <w:r w:rsidR="00843E9C" w:rsidRPr="00A434C5">
        <w:rPr>
          <w:rFonts w:ascii="Segoe UI Light" w:hAnsi="Segoe UI Light" w:cs="Segoe UI Light"/>
          <w:b/>
          <w:bCs/>
          <w:i/>
          <w:iCs/>
          <w:sz w:val="24"/>
          <w:szCs w:val="24"/>
        </w:rPr>
        <w:t>rnés de conexionado</w:t>
      </w:r>
      <w:r w:rsidR="00BF2570" w:rsidRPr="00A434C5">
        <w:rPr>
          <w:rFonts w:ascii="Segoe UI Light" w:hAnsi="Segoe UI Light" w:cs="Segoe UI Light"/>
          <w:b/>
          <w:bCs/>
          <w:i/>
          <w:iCs/>
          <w:sz w:val="24"/>
          <w:szCs w:val="24"/>
        </w:rPr>
        <w:t xml:space="preserve"> </w:t>
      </w:r>
      <w:r w:rsidR="00843E9C" w:rsidRPr="00A434C5">
        <w:rPr>
          <w:rFonts w:ascii="Segoe UI Light" w:hAnsi="Segoe UI Light" w:cs="Segoe UI Light"/>
          <w:b/>
          <w:bCs/>
          <w:i/>
          <w:iCs/>
          <w:sz w:val="24"/>
          <w:szCs w:val="24"/>
        </w:rPr>
        <w:t>eléctrico</w:t>
      </w:r>
      <w:r w:rsidR="00BF2570" w:rsidRPr="00A434C5">
        <w:rPr>
          <w:rFonts w:ascii="Segoe UI Light" w:hAnsi="Segoe UI Light" w:cs="Segoe UI Light"/>
          <w:b/>
          <w:bCs/>
          <w:i/>
          <w:iCs/>
          <w:sz w:val="24"/>
          <w:szCs w:val="24"/>
        </w:rPr>
        <w:t xml:space="preserve"> </w:t>
      </w:r>
      <w:r w:rsidR="00843E9C" w:rsidRPr="00A434C5">
        <w:rPr>
          <w:rFonts w:ascii="Segoe UI Light" w:hAnsi="Segoe UI Light" w:cs="Segoe UI Light"/>
          <w:b/>
          <w:bCs/>
          <w:i/>
          <w:iCs/>
          <w:sz w:val="24"/>
          <w:szCs w:val="24"/>
        </w:rPr>
        <w:t>Alterity EUS2</w:t>
      </w:r>
      <w:r w:rsidR="001C1CAD">
        <w:rPr>
          <w:rFonts w:ascii="Segoe UI Light" w:hAnsi="Segoe UI Light" w:cs="Segoe UI Light"/>
          <w:b/>
          <w:bCs/>
          <w:i/>
          <w:iCs/>
          <w:sz w:val="24"/>
          <w:szCs w:val="24"/>
        </w:rPr>
        <w:t>1</w:t>
      </w:r>
      <w:r w:rsidR="007F2FF4">
        <w:rPr>
          <w:rFonts w:ascii="Segoe UI Light" w:hAnsi="Segoe UI Light" w:cs="Segoe UI Light"/>
          <w:b/>
          <w:bCs/>
          <w:i/>
          <w:iCs/>
          <w:sz w:val="24"/>
          <w:szCs w:val="24"/>
        </w:rPr>
        <w:t>0</w:t>
      </w:r>
    </w:p>
    <w:p w14:paraId="08094AD3" w14:textId="1A28C9F3" w:rsidR="003771FF" w:rsidRPr="008322DC" w:rsidRDefault="003771FF" w:rsidP="00124F52">
      <w:pPr>
        <w:pStyle w:val="Prrafodelista"/>
        <w:numPr>
          <w:ilvl w:val="0"/>
          <w:numId w:val="11"/>
        </w:numPr>
        <w:rPr>
          <w:rFonts w:ascii="Segoe UI Light" w:eastAsia="SimSun" w:hAnsi="Segoe UI Light" w:cs="Segoe UI Light"/>
          <w:b/>
          <w:bCs/>
          <w:i/>
          <w:iCs/>
          <w:sz w:val="24"/>
          <w:szCs w:val="24"/>
          <w:lang w:eastAsia="es-ES"/>
        </w:rPr>
      </w:pPr>
      <w:r w:rsidRPr="00A434C5">
        <w:rPr>
          <w:rFonts w:ascii="Segoe UI Light" w:hAnsi="Segoe UI Light" w:cs="Segoe UI Light"/>
          <w:b/>
          <w:bCs/>
          <w:i/>
          <w:iCs/>
          <w:sz w:val="24"/>
          <w:szCs w:val="24"/>
        </w:rPr>
        <w:t xml:space="preserve">Display indicador </w:t>
      </w:r>
      <w:r w:rsidR="00B07B78" w:rsidRPr="00FC33F1">
        <w:rPr>
          <w:rFonts w:ascii="Segoe UI Light" w:hAnsi="Segoe UI Light" w:cs="Segoe UI Light"/>
          <w:b/>
          <w:bCs/>
          <w:i/>
          <w:iCs/>
          <w:sz w:val="24"/>
          <w:szCs w:val="24"/>
        </w:rPr>
        <w:t>y cableado</w:t>
      </w:r>
      <w:r w:rsidR="00C67B7D" w:rsidRPr="00A434C5">
        <w:rPr>
          <w:rFonts w:ascii="Segoe UI Light" w:hAnsi="Segoe UI Light" w:cs="Segoe UI Light"/>
          <w:b/>
          <w:bCs/>
          <w:i/>
          <w:iCs/>
          <w:sz w:val="24"/>
          <w:szCs w:val="24"/>
        </w:rPr>
        <w:t xml:space="preserve"> de display</w:t>
      </w:r>
      <w:r w:rsidR="00B07B78" w:rsidRPr="00FC33F1">
        <w:rPr>
          <w:rFonts w:ascii="Segoe UI Light" w:hAnsi="Segoe UI Light" w:cs="Segoe UI Light"/>
          <w:b/>
          <w:bCs/>
          <w:i/>
          <w:iCs/>
          <w:sz w:val="24"/>
          <w:szCs w:val="24"/>
        </w:rPr>
        <w:t xml:space="preserve"> </w:t>
      </w:r>
      <w:r w:rsidR="0043771F" w:rsidRPr="00A434C5">
        <w:rPr>
          <w:rFonts w:ascii="Segoe UI Light" w:hAnsi="Segoe UI Light" w:cs="Segoe UI Light"/>
          <w:b/>
          <w:bCs/>
          <w:i/>
          <w:iCs/>
          <w:sz w:val="24"/>
          <w:szCs w:val="24"/>
        </w:rPr>
        <w:t>EUS2</w:t>
      </w:r>
      <w:r w:rsidR="007F2FF4">
        <w:rPr>
          <w:rFonts w:ascii="Segoe UI Light" w:hAnsi="Segoe UI Light" w:cs="Segoe UI Light"/>
          <w:b/>
          <w:bCs/>
          <w:i/>
          <w:iCs/>
          <w:sz w:val="24"/>
          <w:szCs w:val="24"/>
        </w:rPr>
        <w:t>0</w:t>
      </w:r>
    </w:p>
    <w:p w14:paraId="28855A93" w14:textId="29D8326A" w:rsidR="0079538A" w:rsidRPr="00A434C5" w:rsidRDefault="0079538A" w:rsidP="00124F52">
      <w:pPr>
        <w:pStyle w:val="Prrafodelista"/>
        <w:numPr>
          <w:ilvl w:val="0"/>
          <w:numId w:val="11"/>
        </w:numPr>
        <w:rPr>
          <w:rFonts w:ascii="Segoe UI Light" w:eastAsia="SimSun" w:hAnsi="Segoe UI Light" w:cs="Segoe UI Light"/>
          <w:b/>
          <w:i/>
          <w:sz w:val="24"/>
          <w:szCs w:val="24"/>
          <w:lang w:eastAsia="es-ES"/>
        </w:rPr>
      </w:pPr>
      <w:r w:rsidRPr="00A434C5">
        <w:rPr>
          <w:rFonts w:ascii="Segoe UI Light" w:hAnsi="Segoe UI Light" w:cs="Segoe UI Light"/>
          <w:b/>
          <w:i/>
          <w:sz w:val="24"/>
          <w:szCs w:val="24"/>
        </w:rPr>
        <w:t>Desconectador manual de mantenimiento EUS2</w:t>
      </w:r>
      <w:r w:rsidR="007F2FF4">
        <w:rPr>
          <w:rFonts w:ascii="Segoe UI Light" w:hAnsi="Segoe UI Light" w:cs="Segoe UI Light"/>
          <w:b/>
          <w:i/>
          <w:sz w:val="24"/>
          <w:szCs w:val="24"/>
        </w:rPr>
        <w:t>0</w:t>
      </w:r>
    </w:p>
    <w:p w14:paraId="3744E1F5" w14:textId="4031C813" w:rsidR="00490DC5" w:rsidRDefault="00004915" w:rsidP="000B76A4">
      <w:r w:rsidRPr="00290FEB">
        <w:rPr>
          <w:szCs w:val="24"/>
        </w:rPr>
        <w:t>Estos elementos</w:t>
      </w:r>
      <w:r w:rsidRPr="00290FEB">
        <w:t xml:space="preserve"> no pueden ser modificados bajo ninguna circunstancia. La organización tiene el derecho de examinar, pesar y/o precintar alguno o todos los componentes del </w:t>
      </w:r>
      <w:r w:rsidR="00C67B7D">
        <w:t>kit de potencia</w:t>
      </w:r>
      <w:r w:rsidRPr="00290FEB">
        <w:t xml:space="preserve"> en cualquier momento del campeonato con el fin de identificar si existe alguna modificación de </w:t>
      </w:r>
      <w:r w:rsidR="0062604B" w:rsidRPr="00290FEB">
        <w:t>estos</w:t>
      </w:r>
      <w:r w:rsidRPr="00290FEB">
        <w:t>. En caso de manipulación o modificación de los componentes del kit, se sancionará al equipo que haya realizado dicha acción con una penalización muy grave y</w:t>
      </w:r>
      <w:r w:rsidR="006C2121">
        <w:t>,</w:t>
      </w:r>
      <w:r w:rsidRPr="00290FEB">
        <w:t xml:space="preserve"> por lo ta</w:t>
      </w:r>
      <w:r w:rsidR="005B0EC5" w:rsidRPr="00290FEB">
        <w:t>nto</w:t>
      </w:r>
      <w:r w:rsidR="006C2121">
        <w:t>,</w:t>
      </w:r>
      <w:r w:rsidR="005B0EC5" w:rsidRPr="00290FEB">
        <w:t xml:space="preserve"> la expulsión del campeonato.</w:t>
      </w:r>
    </w:p>
    <w:p w14:paraId="70ED527B" w14:textId="7CABC68E" w:rsidR="0062604B" w:rsidRPr="00290FEB" w:rsidRDefault="00490DC5" w:rsidP="000B76A4">
      <w:r>
        <w:t>La organización puede pedir en cualquier momento</w:t>
      </w:r>
      <w:r w:rsidR="003F6D7B">
        <w:t xml:space="preserve">, </w:t>
      </w:r>
      <w:r>
        <w:t xml:space="preserve">la entrega de </w:t>
      </w:r>
      <w:r w:rsidR="008F4F27">
        <w:t xml:space="preserve">cualquier elemento del kit para </w:t>
      </w:r>
      <w:r w:rsidR="00586396">
        <w:t xml:space="preserve">la revisión, actualización y </w:t>
      </w:r>
      <w:r w:rsidR="00EA0BD6">
        <w:t>modificación de cualquier componente</w:t>
      </w:r>
      <w:r w:rsidR="000B1929">
        <w:t>.</w:t>
      </w:r>
    </w:p>
    <w:p w14:paraId="25D909F0" w14:textId="0FC4C2A9" w:rsidR="00004915" w:rsidRPr="00290FEB" w:rsidRDefault="00004915" w:rsidP="00004915">
      <w:pPr>
        <w:pStyle w:val="Ttulo3"/>
      </w:pPr>
      <w:bookmarkStart w:id="130" w:name="_Toc534810846"/>
      <w:bookmarkStart w:id="131" w:name="_Toc83134989"/>
      <w:r w:rsidRPr="00290FEB">
        <w:lastRenderedPageBreak/>
        <w:t>Dimensiones</w:t>
      </w:r>
      <w:bookmarkEnd w:id="128"/>
      <w:bookmarkEnd w:id="130"/>
      <w:bookmarkEnd w:id="131"/>
    </w:p>
    <w:p w14:paraId="125F1402" w14:textId="77777777" w:rsidR="00004915" w:rsidRPr="00290FEB" w:rsidRDefault="00004915" w:rsidP="00004915">
      <w:r w:rsidRPr="00290FEB">
        <w:t>Los vehículos presentarán unas medidas libres, exceptuando las medidas críticas estipuladas por la organización. Se entienden por medidas críticas las expuestas a continuación y deberán estar comprendidas entre:</w:t>
      </w:r>
    </w:p>
    <w:p w14:paraId="648F3FB4" w14:textId="41FDFC76" w:rsidR="00004915" w:rsidRPr="00290FEB" w:rsidRDefault="00B4073F" w:rsidP="00B9532A">
      <w:pPr>
        <w:pStyle w:val="Prrafodelista"/>
        <w:numPr>
          <w:ilvl w:val="0"/>
          <w:numId w:val="7"/>
        </w:numPr>
        <w:rPr>
          <w:rFonts w:ascii="Segoe UI Light" w:hAnsi="Segoe UI Light" w:cs="Segoe UI Light"/>
          <w:sz w:val="24"/>
        </w:rPr>
      </w:pPr>
      <w:r w:rsidRPr="00290FEB">
        <w:rPr>
          <w:rFonts w:ascii="Segoe UI Light" w:hAnsi="Segoe UI Light" w:cs="Segoe UI Light"/>
          <w:sz w:val="24"/>
        </w:rPr>
        <w:t xml:space="preserve">Longitud entre </w:t>
      </w:r>
      <w:r w:rsidR="00BF2570" w:rsidRPr="00290FEB">
        <w:rPr>
          <w:rFonts w:ascii="Segoe UI Light" w:hAnsi="Segoe UI Light" w:cs="Segoe UI Light"/>
          <w:b/>
          <w:sz w:val="24"/>
        </w:rPr>
        <w:t>2</w:t>
      </w:r>
      <w:r w:rsidR="009814C1" w:rsidRPr="00290FEB">
        <w:rPr>
          <w:rFonts w:ascii="Segoe UI Light" w:hAnsi="Segoe UI Light" w:cs="Segoe UI Light"/>
          <w:b/>
          <w:sz w:val="24"/>
        </w:rPr>
        <w:t>2</w:t>
      </w:r>
      <w:r w:rsidR="00BF2570" w:rsidRPr="00290FEB">
        <w:rPr>
          <w:rFonts w:ascii="Segoe UI Light" w:hAnsi="Segoe UI Light" w:cs="Segoe UI Light"/>
          <w:b/>
          <w:sz w:val="24"/>
        </w:rPr>
        <w:t>00</w:t>
      </w:r>
      <w:r w:rsidRPr="00290FEB">
        <w:rPr>
          <w:rFonts w:ascii="Segoe UI Light" w:hAnsi="Segoe UI Light" w:cs="Segoe UI Light"/>
          <w:b/>
          <w:sz w:val="24"/>
        </w:rPr>
        <w:t xml:space="preserve"> y </w:t>
      </w:r>
      <w:r w:rsidR="00BF2570" w:rsidRPr="00290FEB">
        <w:rPr>
          <w:rFonts w:ascii="Segoe UI Light" w:hAnsi="Segoe UI Light" w:cs="Segoe UI Light"/>
          <w:b/>
          <w:sz w:val="24"/>
        </w:rPr>
        <w:t>2</w:t>
      </w:r>
      <w:r w:rsidR="009814C1" w:rsidRPr="00290FEB">
        <w:rPr>
          <w:rFonts w:ascii="Segoe UI Light" w:hAnsi="Segoe UI Light" w:cs="Segoe UI Light"/>
          <w:b/>
          <w:sz w:val="24"/>
        </w:rPr>
        <w:t>5</w:t>
      </w:r>
      <w:r w:rsidR="00BF2570" w:rsidRPr="00290FEB">
        <w:rPr>
          <w:rFonts w:ascii="Segoe UI Light" w:hAnsi="Segoe UI Light" w:cs="Segoe UI Light"/>
          <w:b/>
          <w:sz w:val="24"/>
        </w:rPr>
        <w:t>00</w:t>
      </w:r>
      <w:r w:rsidR="00BA3386" w:rsidRPr="00290FEB">
        <w:rPr>
          <w:rFonts w:ascii="Segoe UI Light" w:hAnsi="Segoe UI Light" w:cs="Segoe UI Light"/>
          <w:b/>
          <w:sz w:val="24"/>
        </w:rPr>
        <w:t xml:space="preserve"> </w:t>
      </w:r>
      <w:r w:rsidR="00004915" w:rsidRPr="00290FEB">
        <w:rPr>
          <w:rFonts w:ascii="Segoe UI Light" w:hAnsi="Segoe UI Light" w:cs="Segoe UI Light"/>
          <w:b/>
          <w:sz w:val="24"/>
        </w:rPr>
        <w:t>mm</w:t>
      </w:r>
      <w:r w:rsidR="004E218A">
        <w:rPr>
          <w:rFonts w:ascii="Segoe UI Light" w:hAnsi="Segoe UI Light" w:cs="Segoe UI Light"/>
          <w:b/>
          <w:sz w:val="24"/>
        </w:rPr>
        <w:t xml:space="preserve">, </w:t>
      </w:r>
      <w:r w:rsidR="004E218A">
        <w:rPr>
          <w:rFonts w:ascii="Segoe UI Light" w:hAnsi="Segoe UI Light" w:cs="Segoe UI Light"/>
          <w:bCs/>
          <w:sz w:val="24"/>
        </w:rPr>
        <w:t xml:space="preserve">medida horizontalmente entre </w:t>
      </w:r>
      <w:r w:rsidR="00BE4791">
        <w:rPr>
          <w:rFonts w:ascii="Segoe UI Light" w:hAnsi="Segoe UI Light" w:cs="Segoe UI Light"/>
          <w:bCs/>
          <w:sz w:val="24"/>
        </w:rPr>
        <w:t xml:space="preserve">las líneas verticales imaginarias que pasan por </w:t>
      </w:r>
      <w:r w:rsidR="004E218A">
        <w:rPr>
          <w:rFonts w:ascii="Segoe UI Light" w:hAnsi="Segoe UI Light" w:cs="Segoe UI Light"/>
          <w:bCs/>
          <w:sz w:val="24"/>
        </w:rPr>
        <w:t xml:space="preserve">los dos extremos más lejanos </w:t>
      </w:r>
      <w:r w:rsidR="002123F8">
        <w:rPr>
          <w:rFonts w:ascii="Segoe UI Light" w:hAnsi="Segoe UI Light" w:cs="Segoe UI Light"/>
          <w:bCs/>
          <w:sz w:val="24"/>
        </w:rPr>
        <w:t xml:space="preserve">en </w:t>
      </w:r>
      <w:r w:rsidR="004E218A">
        <w:rPr>
          <w:rFonts w:ascii="Segoe UI Light" w:hAnsi="Segoe UI Light" w:cs="Segoe UI Light"/>
          <w:bCs/>
          <w:sz w:val="24"/>
        </w:rPr>
        <w:t xml:space="preserve">el </w:t>
      </w:r>
      <w:r w:rsidR="002148AB">
        <w:rPr>
          <w:rFonts w:ascii="Segoe UI Light" w:hAnsi="Segoe UI Light" w:cs="Segoe UI Light"/>
          <w:bCs/>
          <w:sz w:val="24"/>
        </w:rPr>
        <w:t>perfil</w:t>
      </w:r>
      <w:r w:rsidR="004E218A">
        <w:rPr>
          <w:rFonts w:ascii="Segoe UI Light" w:hAnsi="Segoe UI Light" w:cs="Segoe UI Light"/>
          <w:bCs/>
          <w:sz w:val="24"/>
        </w:rPr>
        <w:t xml:space="preserve"> del vehículo.</w:t>
      </w:r>
    </w:p>
    <w:p w14:paraId="668BD852" w14:textId="3AC26401" w:rsidR="00004915" w:rsidRPr="00290FEB" w:rsidRDefault="00B4073F" w:rsidP="00B9532A">
      <w:pPr>
        <w:pStyle w:val="Prrafodelista"/>
        <w:numPr>
          <w:ilvl w:val="0"/>
          <w:numId w:val="7"/>
        </w:numPr>
        <w:rPr>
          <w:rFonts w:ascii="Segoe UI Light" w:hAnsi="Segoe UI Light" w:cs="Segoe UI Light"/>
          <w:sz w:val="24"/>
          <w:szCs w:val="24"/>
        </w:rPr>
      </w:pPr>
      <w:r w:rsidRPr="00290FEB">
        <w:rPr>
          <w:rFonts w:ascii="Segoe UI Light" w:hAnsi="Segoe UI Light" w:cs="Segoe UI Light"/>
          <w:sz w:val="24"/>
          <w:szCs w:val="24"/>
        </w:rPr>
        <w:t xml:space="preserve">Anchura entre </w:t>
      </w:r>
      <w:r w:rsidRPr="00290FEB">
        <w:rPr>
          <w:rFonts w:ascii="Segoe UI Light" w:hAnsi="Segoe UI Light" w:cs="Segoe UI Light"/>
          <w:b/>
          <w:sz w:val="24"/>
          <w:szCs w:val="24"/>
        </w:rPr>
        <w:t>10</w:t>
      </w:r>
      <w:r w:rsidR="00BF2570" w:rsidRPr="00290FEB">
        <w:rPr>
          <w:rFonts w:ascii="Segoe UI Light" w:hAnsi="Segoe UI Light" w:cs="Segoe UI Light"/>
          <w:b/>
          <w:sz w:val="24"/>
          <w:szCs w:val="24"/>
        </w:rPr>
        <w:t>00 y 12</w:t>
      </w:r>
      <w:r w:rsidR="00004915" w:rsidRPr="00290FEB">
        <w:rPr>
          <w:rFonts w:ascii="Segoe UI Light" w:hAnsi="Segoe UI Light" w:cs="Segoe UI Light"/>
          <w:b/>
          <w:sz w:val="24"/>
          <w:szCs w:val="24"/>
        </w:rPr>
        <w:t>00</w:t>
      </w:r>
      <w:r w:rsidR="00BA3386" w:rsidRPr="00290FEB">
        <w:rPr>
          <w:rFonts w:ascii="Segoe UI Light" w:hAnsi="Segoe UI Light" w:cs="Segoe UI Light"/>
          <w:b/>
          <w:sz w:val="24"/>
          <w:szCs w:val="24"/>
        </w:rPr>
        <w:t xml:space="preserve"> </w:t>
      </w:r>
      <w:r w:rsidR="00004915" w:rsidRPr="00290FEB">
        <w:rPr>
          <w:rFonts w:ascii="Segoe UI Light" w:hAnsi="Segoe UI Light" w:cs="Segoe UI Light"/>
          <w:b/>
          <w:sz w:val="24"/>
          <w:szCs w:val="24"/>
        </w:rPr>
        <w:t>mm</w:t>
      </w:r>
      <w:r w:rsidR="00004915" w:rsidRPr="00290FEB">
        <w:rPr>
          <w:rFonts w:ascii="Segoe UI Light" w:hAnsi="Segoe UI Light" w:cs="Segoe UI Light"/>
          <w:sz w:val="24"/>
          <w:szCs w:val="24"/>
        </w:rPr>
        <w:t xml:space="preserve">, </w:t>
      </w:r>
      <w:r w:rsidR="004E218A">
        <w:rPr>
          <w:rFonts w:ascii="Segoe UI Light" w:hAnsi="Segoe UI Light" w:cs="Segoe UI Light"/>
          <w:sz w:val="24"/>
          <w:szCs w:val="24"/>
        </w:rPr>
        <w:t>medida desde los puntos exteriores de la rueda del eje más ancho</w:t>
      </w:r>
      <w:r w:rsidR="00004915" w:rsidRPr="00290FEB">
        <w:rPr>
          <w:rFonts w:ascii="Segoe UI Light" w:hAnsi="Segoe UI Light" w:cs="Segoe UI Light"/>
          <w:sz w:val="24"/>
          <w:szCs w:val="24"/>
        </w:rPr>
        <w:t>.</w:t>
      </w:r>
    </w:p>
    <w:p w14:paraId="7D1265B9" w14:textId="4E2D3452" w:rsidR="009814C1" w:rsidRPr="00290FEB" w:rsidRDefault="009814C1" w:rsidP="00B9532A">
      <w:pPr>
        <w:pStyle w:val="Prrafodelista"/>
        <w:numPr>
          <w:ilvl w:val="0"/>
          <w:numId w:val="7"/>
        </w:numPr>
        <w:rPr>
          <w:rFonts w:ascii="Segoe UI Light" w:hAnsi="Segoe UI Light" w:cs="Segoe UI Light"/>
          <w:sz w:val="24"/>
          <w:szCs w:val="24"/>
        </w:rPr>
      </w:pPr>
      <w:r w:rsidRPr="00290FEB">
        <w:rPr>
          <w:rFonts w:ascii="Segoe UI Light" w:hAnsi="Segoe UI Light" w:cs="Segoe UI Light"/>
          <w:sz w:val="24"/>
          <w:szCs w:val="24"/>
        </w:rPr>
        <w:t xml:space="preserve">Distancia mínima entre ejes de </w:t>
      </w:r>
      <w:r w:rsidRPr="00290FEB">
        <w:rPr>
          <w:rFonts w:ascii="Segoe UI Light" w:hAnsi="Segoe UI Light" w:cs="Segoe UI Light"/>
          <w:b/>
          <w:sz w:val="24"/>
          <w:szCs w:val="24"/>
        </w:rPr>
        <w:t>900</w:t>
      </w:r>
      <w:r w:rsidR="00BA3386" w:rsidRPr="00290FEB">
        <w:rPr>
          <w:rFonts w:ascii="Segoe UI Light" w:hAnsi="Segoe UI Light" w:cs="Segoe UI Light"/>
          <w:b/>
          <w:sz w:val="24"/>
          <w:szCs w:val="24"/>
        </w:rPr>
        <w:t xml:space="preserve"> </w:t>
      </w:r>
      <w:r w:rsidRPr="00290FEB">
        <w:rPr>
          <w:rFonts w:ascii="Segoe UI Light" w:hAnsi="Segoe UI Light" w:cs="Segoe UI Light"/>
          <w:b/>
          <w:sz w:val="24"/>
          <w:szCs w:val="24"/>
        </w:rPr>
        <w:t>mm.</w:t>
      </w:r>
    </w:p>
    <w:p w14:paraId="5CA95839" w14:textId="68DF0420" w:rsidR="009814C1" w:rsidRPr="00290FEB" w:rsidRDefault="009814C1" w:rsidP="00B9532A">
      <w:pPr>
        <w:pStyle w:val="Prrafodelista"/>
        <w:numPr>
          <w:ilvl w:val="0"/>
          <w:numId w:val="7"/>
        </w:numPr>
        <w:rPr>
          <w:rFonts w:ascii="Segoe UI Light" w:hAnsi="Segoe UI Light" w:cs="Segoe UI Light"/>
          <w:sz w:val="24"/>
          <w:szCs w:val="24"/>
        </w:rPr>
      </w:pPr>
      <w:r w:rsidRPr="00290FEB">
        <w:rPr>
          <w:rFonts w:ascii="Segoe UI Light" w:hAnsi="Segoe UI Light" w:cs="Segoe UI Light"/>
          <w:sz w:val="24"/>
          <w:szCs w:val="24"/>
        </w:rPr>
        <w:t xml:space="preserve">Ancho de vía mínimo de </w:t>
      </w:r>
      <w:r w:rsidRPr="00290FEB">
        <w:rPr>
          <w:rFonts w:ascii="Segoe UI Light" w:hAnsi="Segoe UI Light" w:cs="Segoe UI Light"/>
          <w:b/>
          <w:sz w:val="24"/>
          <w:szCs w:val="24"/>
        </w:rPr>
        <w:t>500</w:t>
      </w:r>
      <w:r w:rsidR="00BA3386" w:rsidRPr="00290FEB">
        <w:rPr>
          <w:rFonts w:ascii="Segoe UI Light" w:hAnsi="Segoe UI Light" w:cs="Segoe UI Light"/>
          <w:b/>
          <w:sz w:val="24"/>
          <w:szCs w:val="24"/>
        </w:rPr>
        <w:t xml:space="preserve"> </w:t>
      </w:r>
      <w:r w:rsidRPr="00290FEB">
        <w:rPr>
          <w:rFonts w:ascii="Segoe UI Light" w:hAnsi="Segoe UI Light" w:cs="Segoe UI Light"/>
          <w:b/>
          <w:sz w:val="24"/>
          <w:szCs w:val="24"/>
        </w:rPr>
        <w:t>mm.</w:t>
      </w:r>
    </w:p>
    <w:p w14:paraId="1DF6AC44" w14:textId="692F6186" w:rsidR="00004915" w:rsidRPr="00290FEB" w:rsidRDefault="00004915" w:rsidP="00B9532A">
      <w:pPr>
        <w:pStyle w:val="Prrafodelista"/>
        <w:numPr>
          <w:ilvl w:val="0"/>
          <w:numId w:val="7"/>
        </w:numPr>
        <w:rPr>
          <w:rFonts w:ascii="Segoe UI Light" w:hAnsi="Segoe UI Light" w:cs="Segoe UI Light"/>
          <w:sz w:val="24"/>
          <w:szCs w:val="24"/>
        </w:rPr>
      </w:pPr>
      <w:r w:rsidRPr="00290FEB">
        <w:rPr>
          <w:rFonts w:ascii="Segoe UI Light" w:hAnsi="Segoe UI Light" w:cs="Segoe UI Light"/>
          <w:sz w:val="24"/>
          <w:szCs w:val="24"/>
        </w:rPr>
        <w:t xml:space="preserve">Altura </w:t>
      </w:r>
      <w:r w:rsidR="00BF2570" w:rsidRPr="00290FEB">
        <w:rPr>
          <w:rFonts w:ascii="Segoe UI Light" w:hAnsi="Segoe UI Light" w:cs="Segoe UI Light"/>
          <w:sz w:val="24"/>
          <w:szCs w:val="24"/>
        </w:rPr>
        <w:t xml:space="preserve">máxima </w:t>
      </w:r>
      <w:r w:rsidR="00BF2570" w:rsidRPr="00290FEB">
        <w:rPr>
          <w:rFonts w:ascii="Segoe UI Light" w:hAnsi="Segoe UI Light" w:cs="Segoe UI Light"/>
          <w:b/>
          <w:sz w:val="24"/>
          <w:szCs w:val="24"/>
        </w:rPr>
        <w:t>1200</w:t>
      </w:r>
      <w:r w:rsidR="00BA3386" w:rsidRPr="00290FEB">
        <w:rPr>
          <w:rFonts w:ascii="Segoe UI Light" w:hAnsi="Segoe UI Light" w:cs="Segoe UI Light"/>
          <w:b/>
          <w:sz w:val="24"/>
          <w:szCs w:val="24"/>
        </w:rPr>
        <w:t xml:space="preserve"> </w:t>
      </w:r>
      <w:r w:rsidRPr="00290FEB">
        <w:rPr>
          <w:rFonts w:ascii="Segoe UI Light" w:hAnsi="Segoe UI Light" w:cs="Segoe UI Light"/>
          <w:b/>
          <w:sz w:val="24"/>
          <w:szCs w:val="24"/>
        </w:rPr>
        <w:t>mm,</w:t>
      </w:r>
      <w:r w:rsidRPr="00290FEB">
        <w:rPr>
          <w:rFonts w:ascii="Segoe UI Light" w:hAnsi="Segoe UI Light" w:cs="Segoe UI Light"/>
          <w:sz w:val="24"/>
          <w:szCs w:val="24"/>
        </w:rPr>
        <w:t xml:space="preserve"> desde el suelo</w:t>
      </w:r>
      <w:r w:rsidR="00A323C5">
        <w:rPr>
          <w:rFonts w:ascii="Segoe UI Light" w:hAnsi="Segoe UI Light" w:cs="Segoe UI Light"/>
          <w:sz w:val="24"/>
          <w:szCs w:val="24"/>
        </w:rPr>
        <w:t xml:space="preserve"> al punto más alto del vehículo</w:t>
      </w:r>
      <w:r w:rsidR="007F1FF9">
        <w:rPr>
          <w:rFonts w:ascii="Segoe UI Light" w:hAnsi="Segoe UI Light" w:cs="Segoe UI Light"/>
          <w:sz w:val="24"/>
          <w:szCs w:val="24"/>
        </w:rPr>
        <w:t xml:space="preserve"> sin </w:t>
      </w:r>
      <w:r w:rsidR="00DC3A69">
        <w:rPr>
          <w:rFonts w:ascii="Segoe UI Light" w:hAnsi="Segoe UI Light" w:cs="Segoe UI Light"/>
          <w:sz w:val="24"/>
          <w:szCs w:val="24"/>
        </w:rPr>
        <w:t>tener en cuenta</w:t>
      </w:r>
      <w:r w:rsidR="007F1FF9">
        <w:rPr>
          <w:rFonts w:ascii="Segoe UI Light" w:hAnsi="Segoe UI Light" w:cs="Segoe UI Light"/>
          <w:sz w:val="24"/>
          <w:szCs w:val="24"/>
        </w:rPr>
        <w:t xml:space="preserve"> el arco de seguridad o roll bar</w:t>
      </w:r>
      <w:r w:rsidRPr="00290FEB">
        <w:rPr>
          <w:rFonts w:ascii="Segoe UI Light" w:hAnsi="Segoe UI Light" w:cs="Segoe UI Light"/>
          <w:sz w:val="24"/>
          <w:szCs w:val="24"/>
        </w:rPr>
        <w:t>.</w:t>
      </w:r>
    </w:p>
    <w:p w14:paraId="7F59BC2D" w14:textId="40456C7A" w:rsidR="00787870" w:rsidRPr="00290FEB" w:rsidRDefault="00004915" w:rsidP="00B9532A">
      <w:pPr>
        <w:pStyle w:val="Prrafodelista"/>
        <w:numPr>
          <w:ilvl w:val="0"/>
          <w:numId w:val="7"/>
        </w:numPr>
        <w:rPr>
          <w:rFonts w:ascii="Segoe UI Light" w:hAnsi="Segoe UI Light" w:cs="Segoe UI Light"/>
          <w:sz w:val="24"/>
          <w:szCs w:val="24"/>
        </w:rPr>
      </w:pPr>
      <w:r w:rsidRPr="00290FEB">
        <w:rPr>
          <w:rFonts w:ascii="Segoe UI Light" w:hAnsi="Segoe UI Light" w:cs="Segoe UI Light"/>
          <w:sz w:val="24"/>
          <w:szCs w:val="24"/>
        </w:rPr>
        <w:t xml:space="preserve">Distancia mínima desde el suelo al </w:t>
      </w:r>
      <w:r w:rsidR="004E218A">
        <w:rPr>
          <w:rFonts w:ascii="Segoe UI Light" w:hAnsi="Segoe UI Light" w:cs="Segoe UI Light"/>
          <w:sz w:val="24"/>
          <w:szCs w:val="24"/>
        </w:rPr>
        <w:t xml:space="preserve">punto más bajo del </w:t>
      </w:r>
      <w:r w:rsidR="00DB4A6D">
        <w:rPr>
          <w:rFonts w:ascii="Segoe UI Light" w:hAnsi="Segoe UI Light" w:cs="Segoe UI Light"/>
          <w:sz w:val="24"/>
          <w:szCs w:val="24"/>
        </w:rPr>
        <w:t>monoplaza</w:t>
      </w:r>
      <w:r w:rsidRPr="00290FEB">
        <w:rPr>
          <w:rFonts w:ascii="Segoe UI Light" w:hAnsi="Segoe UI Light" w:cs="Segoe UI Light"/>
          <w:sz w:val="24"/>
          <w:szCs w:val="24"/>
        </w:rPr>
        <w:t xml:space="preserve"> </w:t>
      </w:r>
      <w:r w:rsidR="00C24BF2" w:rsidRPr="00290FEB">
        <w:rPr>
          <w:rFonts w:ascii="Segoe UI Light" w:hAnsi="Segoe UI Light" w:cs="Segoe UI Light"/>
          <w:b/>
          <w:sz w:val="24"/>
          <w:szCs w:val="24"/>
        </w:rPr>
        <w:t>70</w:t>
      </w:r>
      <w:r w:rsidR="00F52210" w:rsidRPr="00290FEB">
        <w:rPr>
          <w:rFonts w:ascii="Segoe UI Light" w:hAnsi="Segoe UI Light" w:cs="Segoe UI Light"/>
          <w:b/>
          <w:sz w:val="24"/>
          <w:szCs w:val="24"/>
        </w:rPr>
        <w:t xml:space="preserve"> </w:t>
      </w:r>
      <w:r w:rsidR="00C24BF2" w:rsidRPr="00290FEB">
        <w:rPr>
          <w:rFonts w:ascii="Segoe UI Light" w:hAnsi="Segoe UI Light" w:cs="Segoe UI Light"/>
          <w:b/>
          <w:sz w:val="24"/>
          <w:szCs w:val="24"/>
        </w:rPr>
        <w:t>mm</w:t>
      </w:r>
      <w:r w:rsidRPr="00290FEB">
        <w:rPr>
          <w:rFonts w:ascii="Segoe UI Light" w:hAnsi="Segoe UI Light" w:cs="Segoe UI Light"/>
          <w:b/>
          <w:sz w:val="24"/>
          <w:szCs w:val="24"/>
        </w:rPr>
        <w:t>.</w:t>
      </w:r>
    </w:p>
    <w:p w14:paraId="50896F03" w14:textId="425F6667" w:rsidR="00B4073F" w:rsidRPr="0006603D" w:rsidRDefault="00B4073F">
      <w:pPr>
        <w:pStyle w:val="Prrafodelista"/>
        <w:numPr>
          <w:ilvl w:val="0"/>
          <w:numId w:val="7"/>
        </w:numPr>
        <w:rPr>
          <w:rFonts w:ascii="Segoe UI Light" w:hAnsi="Segoe UI Light" w:cs="Segoe UI Light"/>
          <w:sz w:val="24"/>
          <w:szCs w:val="24"/>
        </w:rPr>
      </w:pPr>
      <w:r w:rsidRPr="0006603D">
        <w:rPr>
          <w:rFonts w:ascii="Segoe UI Light" w:hAnsi="Segoe UI Light" w:cs="Segoe UI Light"/>
          <w:sz w:val="24"/>
          <w:szCs w:val="24"/>
        </w:rPr>
        <w:t xml:space="preserve">Distancia mínima desde </w:t>
      </w:r>
      <w:r w:rsidR="00A232B8" w:rsidRPr="0006603D">
        <w:rPr>
          <w:rFonts w:ascii="Segoe UI Light" w:hAnsi="Segoe UI Light" w:cs="Segoe UI Light"/>
          <w:sz w:val="24"/>
          <w:szCs w:val="24"/>
        </w:rPr>
        <w:t xml:space="preserve">el punto más adelantado del chasis (estructural) </w:t>
      </w:r>
      <w:r w:rsidRPr="0006603D">
        <w:rPr>
          <w:rFonts w:ascii="Segoe UI Light" w:hAnsi="Segoe UI Light" w:cs="Segoe UI Light"/>
          <w:sz w:val="24"/>
          <w:szCs w:val="24"/>
        </w:rPr>
        <w:t xml:space="preserve"> a</w:t>
      </w:r>
      <w:r w:rsidR="00AE5993" w:rsidRPr="0006603D">
        <w:rPr>
          <w:rFonts w:ascii="Segoe UI Light" w:hAnsi="Segoe UI Light" w:cs="Segoe UI Light"/>
          <w:sz w:val="24"/>
          <w:szCs w:val="24"/>
        </w:rPr>
        <w:t>l punto más cercano de la</w:t>
      </w:r>
      <w:r w:rsidR="00BE4791" w:rsidRPr="0006603D">
        <w:rPr>
          <w:rFonts w:ascii="Segoe UI Light" w:hAnsi="Segoe UI Light" w:cs="Segoe UI Light"/>
          <w:sz w:val="24"/>
          <w:szCs w:val="24"/>
        </w:rPr>
        <w:t>s</w:t>
      </w:r>
      <w:r w:rsidRPr="0006603D">
        <w:rPr>
          <w:rFonts w:ascii="Segoe UI Light" w:hAnsi="Segoe UI Light" w:cs="Segoe UI Light"/>
          <w:sz w:val="24"/>
          <w:szCs w:val="24"/>
        </w:rPr>
        <w:t xml:space="preserve"> rueda</w:t>
      </w:r>
      <w:r w:rsidR="00BE4791" w:rsidRPr="0006603D">
        <w:rPr>
          <w:rFonts w:ascii="Segoe UI Light" w:hAnsi="Segoe UI Light" w:cs="Segoe UI Light"/>
          <w:sz w:val="24"/>
          <w:szCs w:val="24"/>
        </w:rPr>
        <w:t>s</w:t>
      </w:r>
      <w:r w:rsidR="00AE5993" w:rsidRPr="0006603D">
        <w:rPr>
          <w:rFonts w:ascii="Segoe UI Light" w:hAnsi="Segoe UI Light" w:cs="Segoe UI Light"/>
          <w:sz w:val="24"/>
          <w:szCs w:val="24"/>
        </w:rPr>
        <w:t xml:space="preserve"> delantera</w:t>
      </w:r>
      <w:r w:rsidR="00BE4791" w:rsidRPr="0006603D">
        <w:rPr>
          <w:rFonts w:ascii="Segoe UI Light" w:hAnsi="Segoe UI Light" w:cs="Segoe UI Light"/>
          <w:sz w:val="24"/>
          <w:szCs w:val="24"/>
        </w:rPr>
        <w:t>s</w:t>
      </w:r>
      <w:r w:rsidRPr="0006603D">
        <w:rPr>
          <w:rFonts w:ascii="Segoe UI Light" w:hAnsi="Segoe UI Light" w:cs="Segoe UI Light"/>
          <w:sz w:val="24"/>
          <w:szCs w:val="24"/>
        </w:rPr>
        <w:t xml:space="preserve"> </w:t>
      </w:r>
      <w:r w:rsidR="00C24BF2" w:rsidRPr="0006603D">
        <w:rPr>
          <w:rFonts w:ascii="Segoe UI Light" w:hAnsi="Segoe UI Light" w:cs="Segoe UI Light"/>
          <w:b/>
          <w:bCs/>
          <w:sz w:val="24"/>
          <w:szCs w:val="24"/>
        </w:rPr>
        <w:t>5</w:t>
      </w:r>
      <w:r w:rsidRPr="0006603D">
        <w:rPr>
          <w:rFonts w:ascii="Segoe UI Light" w:hAnsi="Segoe UI Light" w:cs="Segoe UI Light"/>
          <w:b/>
          <w:bCs/>
          <w:sz w:val="24"/>
          <w:szCs w:val="24"/>
        </w:rPr>
        <w:t>0</w:t>
      </w:r>
      <w:r w:rsidR="00F52210" w:rsidRPr="0006603D">
        <w:rPr>
          <w:rFonts w:ascii="Segoe UI Light" w:hAnsi="Segoe UI Light" w:cs="Segoe UI Light"/>
          <w:b/>
          <w:bCs/>
          <w:sz w:val="24"/>
          <w:szCs w:val="24"/>
        </w:rPr>
        <w:t xml:space="preserve"> </w:t>
      </w:r>
      <w:r w:rsidRPr="0006603D">
        <w:rPr>
          <w:rFonts w:ascii="Segoe UI Light" w:hAnsi="Segoe UI Light" w:cs="Segoe UI Light"/>
          <w:b/>
          <w:bCs/>
          <w:sz w:val="24"/>
          <w:szCs w:val="24"/>
        </w:rPr>
        <w:t>mm</w:t>
      </w:r>
      <w:r w:rsidR="00BE4791" w:rsidRPr="0006603D">
        <w:rPr>
          <w:rFonts w:ascii="Segoe UI Light" w:hAnsi="Segoe UI Light" w:cs="Segoe UI Light"/>
          <w:sz w:val="24"/>
          <w:szCs w:val="24"/>
        </w:rPr>
        <w:t>, medido en paralelo al eje longitudinal del vehículo.</w:t>
      </w:r>
      <w:r w:rsidR="00787870" w:rsidRPr="0006603D">
        <w:rPr>
          <w:rFonts w:ascii="Segoe UI Light" w:hAnsi="Segoe UI Light" w:cs="Segoe UI Light"/>
          <w:sz w:val="24"/>
          <w:szCs w:val="24"/>
        </w:rPr>
        <w:t xml:space="preserve"> </w:t>
      </w:r>
    </w:p>
    <w:p w14:paraId="46348402" w14:textId="25E7A8B1" w:rsidR="00107C58" w:rsidRPr="009F2913" w:rsidRDefault="00B9792A" w:rsidP="0006603D">
      <w:pPr>
        <w:jc w:val="center"/>
        <w:rPr>
          <w:rFonts w:cs="Segoe UI Light"/>
          <w:szCs w:val="24"/>
        </w:rPr>
      </w:pPr>
      <w:r>
        <w:rPr>
          <w:noProof/>
        </w:rPr>
        <w:drawing>
          <wp:inline distT="0" distB="0" distL="0" distR="0" wp14:anchorId="433F6538" wp14:editId="0D800DCF">
            <wp:extent cx="4819710" cy="4148919"/>
            <wp:effectExtent l="0" t="0" r="0" b="4445"/>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15"/>
                    <a:stretch>
                      <a:fillRect/>
                    </a:stretch>
                  </pic:blipFill>
                  <pic:spPr>
                    <a:xfrm>
                      <a:off x="0" y="0"/>
                      <a:ext cx="4841163" cy="4167386"/>
                    </a:xfrm>
                    <a:prstGeom prst="rect">
                      <a:avLst/>
                    </a:prstGeom>
                  </pic:spPr>
                </pic:pic>
              </a:graphicData>
            </a:graphic>
          </wp:inline>
        </w:drawing>
      </w:r>
    </w:p>
    <w:p w14:paraId="43749AC2" w14:textId="77777777" w:rsidR="000B7ACD" w:rsidRPr="00290FEB" w:rsidRDefault="000B7ACD" w:rsidP="000B7ACD">
      <w:pPr>
        <w:pStyle w:val="Ttulo3"/>
      </w:pPr>
      <w:bookmarkStart w:id="132" w:name="_Ref509389187"/>
      <w:bookmarkStart w:id="133" w:name="_Ref509389364"/>
      <w:bookmarkStart w:id="134" w:name="_Toc83134990"/>
      <w:r w:rsidRPr="00290FEB">
        <w:lastRenderedPageBreak/>
        <w:t>Peso</w:t>
      </w:r>
      <w:bookmarkEnd w:id="132"/>
      <w:bookmarkEnd w:id="133"/>
      <w:bookmarkEnd w:id="134"/>
      <w:r w:rsidR="00D719CC" w:rsidRPr="00290FEB">
        <w:t xml:space="preserve"> </w:t>
      </w:r>
    </w:p>
    <w:p w14:paraId="6B61E80E" w14:textId="54AB5426" w:rsidR="00641717" w:rsidRPr="00290FEB" w:rsidRDefault="00641717" w:rsidP="00641717">
      <w:r w:rsidRPr="00290FEB">
        <w:t xml:space="preserve">Los vehículos deberán tener un </w:t>
      </w:r>
      <w:r w:rsidRPr="00290FEB">
        <w:rPr>
          <w:b/>
        </w:rPr>
        <w:t xml:space="preserve">peso </w:t>
      </w:r>
      <w:r w:rsidR="00C24BF2" w:rsidRPr="00290FEB">
        <w:rPr>
          <w:b/>
        </w:rPr>
        <w:t xml:space="preserve">mínimo de 140 kg y </w:t>
      </w:r>
      <w:r w:rsidR="00931BD3" w:rsidRPr="00290FEB">
        <w:rPr>
          <w:b/>
        </w:rPr>
        <w:t xml:space="preserve">máximo </w:t>
      </w:r>
      <w:r w:rsidRPr="00290FEB">
        <w:rPr>
          <w:b/>
        </w:rPr>
        <w:t xml:space="preserve">de </w:t>
      </w:r>
      <w:r w:rsidR="00BF2570" w:rsidRPr="00290FEB">
        <w:rPr>
          <w:b/>
        </w:rPr>
        <w:t>2</w:t>
      </w:r>
      <w:r w:rsidR="00C24BF2" w:rsidRPr="00290FEB">
        <w:rPr>
          <w:b/>
        </w:rPr>
        <w:t>1</w:t>
      </w:r>
      <w:r w:rsidR="00BF2570" w:rsidRPr="00290FEB">
        <w:rPr>
          <w:b/>
        </w:rPr>
        <w:t>0</w:t>
      </w:r>
      <w:r w:rsidRPr="00290FEB">
        <w:rPr>
          <w:b/>
        </w:rPr>
        <w:t xml:space="preserve"> kg</w:t>
      </w:r>
      <w:r w:rsidRPr="00290FEB">
        <w:t xml:space="preserve"> en condiciones de marcha. El peso del vehículo será medido con cada uno de los pilotos en su interior, con la misma vestimenta que utilizarán para las pruebas, incluidos casco y guantes.</w:t>
      </w:r>
      <w:r w:rsidR="003032D3">
        <w:t xml:space="preserve"> El pesaje se realizará con cuatro básculas de automoción.</w:t>
      </w:r>
    </w:p>
    <w:p w14:paraId="26104A4A" w14:textId="35AACDA4" w:rsidR="0005167D" w:rsidRPr="00290FEB" w:rsidRDefault="00316167" w:rsidP="0072250A">
      <w:r w:rsidRPr="00290FEB">
        <w:t xml:space="preserve">En el caso de necesitar lastre para alcanzar el peso mínimo, este se deberá colocar en el interior del vehículo </w:t>
      </w:r>
      <w:r w:rsidR="00997605" w:rsidRPr="00290FEB">
        <w:t xml:space="preserve">y fuera del alcance del piloto, </w:t>
      </w:r>
      <w:r w:rsidRPr="00290FEB">
        <w:t xml:space="preserve">de manera que no estorbe </w:t>
      </w:r>
      <w:r w:rsidR="00997605" w:rsidRPr="00290FEB">
        <w:t xml:space="preserve">a </w:t>
      </w:r>
      <w:r w:rsidRPr="00290FEB">
        <w:t>la conducción del piloto</w:t>
      </w:r>
      <w:r w:rsidR="00997605" w:rsidRPr="00290FEB">
        <w:t xml:space="preserve"> ni pueda resultar peligroso para el mismo</w:t>
      </w:r>
      <w:r w:rsidRPr="00290FEB">
        <w:t>.</w:t>
      </w:r>
      <w:r w:rsidR="009262EB">
        <w:t xml:space="preserve"> E</w:t>
      </w:r>
      <w:r w:rsidR="009262EB" w:rsidRPr="009262EB">
        <w:t xml:space="preserve">l lastre deberá estar </w:t>
      </w:r>
      <w:r w:rsidR="00595A9D">
        <w:t>correctamente anclado al chasis del vehículo, este pue</w:t>
      </w:r>
      <w:r w:rsidR="00901DD0">
        <w:t xml:space="preserve">de ir </w:t>
      </w:r>
      <w:r w:rsidR="009262EB" w:rsidRPr="009262EB">
        <w:t xml:space="preserve">atornillado o </w:t>
      </w:r>
      <w:r w:rsidR="00B85916">
        <w:t>embridado entre otras</w:t>
      </w:r>
      <w:r w:rsidR="00B85916" w:rsidRPr="009262EB">
        <w:t xml:space="preserve"> </w:t>
      </w:r>
      <w:r w:rsidR="009262EB" w:rsidRPr="009262EB">
        <w:t>forma</w:t>
      </w:r>
      <w:r w:rsidR="00B85916">
        <w:t>s de</w:t>
      </w:r>
      <w:r w:rsidR="004F225D">
        <w:t xml:space="preserve"> anclaje</w:t>
      </w:r>
      <w:r w:rsidR="009262EB">
        <w:t>.</w:t>
      </w:r>
      <w:r w:rsidRPr="00290FEB">
        <w:t xml:space="preserve"> Una vez colocado este lastre</w:t>
      </w:r>
      <w:r w:rsidR="00997605" w:rsidRPr="00290FEB">
        <w:t>,</w:t>
      </w:r>
      <w:r w:rsidRPr="00290FEB">
        <w:t xml:space="preserve"> la dirección técnica del campeonato precintará dicho componente y no podrá ser </w:t>
      </w:r>
      <w:r w:rsidR="00997605" w:rsidRPr="00290FEB">
        <w:t>extraído ni modificado</w:t>
      </w:r>
      <w:r w:rsidRPr="00290FEB">
        <w:t xml:space="preserve"> en ningún momento </w:t>
      </w:r>
      <w:r w:rsidR="00D97832" w:rsidRPr="00290FEB">
        <w:t xml:space="preserve">durante el transcurso </w:t>
      </w:r>
      <w:r w:rsidRPr="00290FEB">
        <w:t xml:space="preserve">del campeonato. </w:t>
      </w:r>
    </w:p>
    <w:p w14:paraId="59FEAD42" w14:textId="77777777" w:rsidR="005139D9" w:rsidRPr="00290FEB" w:rsidRDefault="005139D9" w:rsidP="005139D9">
      <w:pPr>
        <w:pStyle w:val="Ttulo3"/>
      </w:pPr>
      <w:bookmarkStart w:id="135" w:name="_Toc83134991"/>
      <w:r w:rsidRPr="00290FEB">
        <w:t>Visibilidad</w:t>
      </w:r>
      <w:bookmarkEnd w:id="135"/>
    </w:p>
    <w:p w14:paraId="1A49958B" w14:textId="4382B406" w:rsidR="005139D9" w:rsidRPr="00290FEB" w:rsidRDefault="005139D9" w:rsidP="000B2BAD">
      <w:r w:rsidRPr="00290FEB">
        <w:t xml:space="preserve">El piloto </w:t>
      </w:r>
      <w:r w:rsidR="00B86FEB" w:rsidRPr="00290FEB">
        <w:t>debe tener</w:t>
      </w:r>
      <w:r w:rsidRPr="00290FEB">
        <w:t xml:space="preserve"> acceso</w:t>
      </w:r>
      <w:r w:rsidR="002E7747" w:rsidRPr="00290FEB">
        <w:t xml:space="preserve"> a un arco de visibilidad de </w:t>
      </w:r>
      <w:r w:rsidR="007D2A4F">
        <w:t xml:space="preserve">amplitud mínima de </w:t>
      </w:r>
      <w:r w:rsidR="007D2A4F">
        <w:rPr>
          <w:b/>
        </w:rPr>
        <w:t>18</w:t>
      </w:r>
      <w:r w:rsidR="002E7747" w:rsidRPr="00290FEB">
        <w:rPr>
          <w:b/>
        </w:rPr>
        <w:t>0</w:t>
      </w:r>
      <w:r w:rsidRPr="00290FEB">
        <w:rPr>
          <w:b/>
        </w:rPr>
        <w:t>º</w:t>
      </w:r>
      <w:r w:rsidRPr="00290FEB">
        <w:t xml:space="preserve">. </w:t>
      </w:r>
    </w:p>
    <w:p w14:paraId="13FAC3CD" w14:textId="6975E7F9" w:rsidR="005139D9" w:rsidRPr="00290FEB" w:rsidRDefault="005139D9" w:rsidP="000B2BAD">
      <w:r w:rsidRPr="00290FEB">
        <w:t xml:space="preserve">El vehículo tiene que estar equipado con </w:t>
      </w:r>
      <w:r w:rsidRPr="00290FEB">
        <w:rPr>
          <w:b/>
        </w:rPr>
        <w:t>dos retrovisores</w:t>
      </w:r>
      <w:r w:rsidR="00385198">
        <w:rPr>
          <w:b/>
        </w:rPr>
        <w:t>,</w:t>
      </w:r>
      <w:r w:rsidR="00D918DB" w:rsidRPr="00290FEB">
        <w:t xml:space="preserve"> uno a cada lado del vehículo en posición simétrica</w:t>
      </w:r>
      <w:r w:rsidRPr="00290FEB">
        <w:t>.</w:t>
      </w:r>
      <w:r w:rsidR="00D918DB" w:rsidRPr="00290FEB">
        <w:t xml:space="preserve"> La posición de los retrovisores ha de ser tal que el piloto tenga una visión clara de ellos</w:t>
      </w:r>
      <w:r w:rsidR="000E5004" w:rsidRPr="00290FEB">
        <w:t>,</w:t>
      </w:r>
      <w:r w:rsidR="00D918DB" w:rsidRPr="00290FEB">
        <w:t xml:space="preserve"> sin tener que modificar la posición de conducción</w:t>
      </w:r>
      <w:r w:rsidR="00E25C9A" w:rsidRPr="00290FEB">
        <w:t xml:space="preserve"> </w:t>
      </w:r>
      <w:r w:rsidR="00A46AA9" w:rsidRPr="00290FEB">
        <w:t xml:space="preserve">y </w:t>
      </w:r>
      <w:r w:rsidR="00E25C9A" w:rsidRPr="00290FEB">
        <w:t>que le permita tener una visión hacia atrás sin obstrucciones</w:t>
      </w:r>
      <w:r w:rsidR="00D918DB" w:rsidRPr="00290FEB">
        <w:t>.</w:t>
      </w:r>
    </w:p>
    <w:p w14:paraId="16363BD5" w14:textId="77777777" w:rsidR="0083462A" w:rsidRPr="00290FEB" w:rsidRDefault="0083462A" w:rsidP="0083462A">
      <w:pPr>
        <w:pStyle w:val="Ttulo3"/>
      </w:pPr>
      <w:bookmarkStart w:id="136" w:name="_Toc495431515"/>
      <w:bookmarkStart w:id="137" w:name="_Toc83134992"/>
      <w:r w:rsidRPr="00290FEB">
        <w:t>Equipamiento de los pilotos</w:t>
      </w:r>
      <w:bookmarkEnd w:id="136"/>
      <w:bookmarkEnd w:id="137"/>
    </w:p>
    <w:p w14:paraId="39A2223C" w14:textId="5D9AFCAB" w:rsidR="0083462A" w:rsidRPr="00290FEB" w:rsidRDefault="0083462A" w:rsidP="0083462A">
      <w:r w:rsidRPr="00290FEB">
        <w:t xml:space="preserve">Es obligatorio para el piloto el uso de </w:t>
      </w:r>
      <w:r w:rsidRPr="00290FEB">
        <w:rPr>
          <w:b/>
        </w:rPr>
        <w:t xml:space="preserve">casco </w:t>
      </w:r>
      <w:r w:rsidR="00A46AA9" w:rsidRPr="00290FEB">
        <w:rPr>
          <w:b/>
        </w:rPr>
        <w:t>protector</w:t>
      </w:r>
      <w:r w:rsidR="00A46AA9" w:rsidRPr="00290FEB">
        <w:t xml:space="preserve"> homologado </w:t>
      </w:r>
      <w:r w:rsidR="009F0A32">
        <w:t xml:space="preserve">(puede ser de moto o de automoción) </w:t>
      </w:r>
      <w:r w:rsidRPr="00290FEB">
        <w:t>de tipo integral</w:t>
      </w:r>
      <w:r w:rsidR="00D14C95">
        <w:t xml:space="preserve">. </w:t>
      </w:r>
      <w:r w:rsidRPr="00290FEB">
        <w:t>Si el casco no tiene visera</w:t>
      </w:r>
      <w:r w:rsidR="009F0A32">
        <w:t>,</w:t>
      </w:r>
      <w:r w:rsidRPr="00290FEB">
        <w:t xml:space="preserve"> se deberán usar gafas protectoras.</w:t>
      </w:r>
    </w:p>
    <w:p w14:paraId="775CCBFF" w14:textId="503C8B44" w:rsidR="0056661D" w:rsidRDefault="00C8656B">
      <w:r w:rsidRPr="00C8656B">
        <w:t>El piloto deberá utilizar un mono completo de una pieza homologado para competición y calzado que cubra el pie completamente.  El mono deberá ser ignífugo, en caso de que no lo sea se deberá equipar de ropa interior ignífuga.</w:t>
      </w:r>
      <w:r w:rsidR="00FB57A0">
        <w:t xml:space="preserve"> Al menos una de las dos partes</w:t>
      </w:r>
      <w:r w:rsidR="00AB7FF1">
        <w:t xml:space="preserve"> deberá cumplir una de las siguientes certificaciones:</w:t>
      </w:r>
    </w:p>
    <w:p w14:paraId="7C7EEB3F" w14:textId="3E5F7809" w:rsidR="008F7189" w:rsidRDefault="008F7189" w:rsidP="0083462A">
      <w:r>
        <w:tab/>
        <w:t>-FIA 8856-2000</w:t>
      </w:r>
    </w:p>
    <w:p w14:paraId="4EF3C030" w14:textId="1E96B660" w:rsidR="0056661D" w:rsidRDefault="008F7189" w:rsidP="0083462A">
      <w:r>
        <w:tab/>
        <w:t>-FIA 8856-2018</w:t>
      </w:r>
    </w:p>
    <w:p w14:paraId="02819F16" w14:textId="2B8A1355" w:rsidR="0083462A" w:rsidRPr="00290FEB" w:rsidRDefault="00C8656B" w:rsidP="0083462A">
      <w:r w:rsidRPr="00C8656B">
        <w:t xml:space="preserve"> Así mismo, deberá equipar </w:t>
      </w:r>
      <w:r w:rsidR="00131EB7" w:rsidRPr="00C8656B">
        <w:t>pasamontañas</w:t>
      </w:r>
      <w:r w:rsidR="00131EB7">
        <w:t xml:space="preserve"> </w:t>
      </w:r>
      <w:r w:rsidR="00131EB7" w:rsidRPr="00C8656B">
        <w:t>ignífugo</w:t>
      </w:r>
      <w:r w:rsidR="00131EB7">
        <w:t>.</w:t>
      </w:r>
      <w:r w:rsidRPr="00C8656B">
        <w:t xml:space="preserve"> Es</w:t>
      </w:r>
      <w:r w:rsidR="0083462A" w:rsidRPr="00290FEB">
        <w:t xml:space="preserve"> obligatorio para el piloto el uso de </w:t>
      </w:r>
      <w:r w:rsidR="0083462A" w:rsidRPr="00290FEB">
        <w:rPr>
          <w:b/>
        </w:rPr>
        <w:t>guantes</w:t>
      </w:r>
      <w:r w:rsidR="0083462A" w:rsidRPr="00290FEB">
        <w:t>, estando prohibido el uso de guantes cortados que dejen los dedos al descubierto.</w:t>
      </w:r>
    </w:p>
    <w:p w14:paraId="41C0D008" w14:textId="77777777" w:rsidR="000E163F" w:rsidRPr="00290FEB" w:rsidRDefault="00B93FD1" w:rsidP="000B7ACD">
      <w:pPr>
        <w:pStyle w:val="Ttulo2"/>
        <w:spacing w:before="360"/>
      </w:pPr>
      <w:bookmarkStart w:id="138" w:name="_Toc83134993"/>
      <w:r w:rsidRPr="00290FEB">
        <w:lastRenderedPageBreak/>
        <w:t>Elementos estructurales del vehículo</w:t>
      </w:r>
      <w:bookmarkEnd w:id="138"/>
    </w:p>
    <w:p w14:paraId="1CF98FDD" w14:textId="77777777" w:rsidR="00D909B4" w:rsidRPr="00290FEB" w:rsidRDefault="00D909B4" w:rsidP="00D909B4">
      <w:pPr>
        <w:pStyle w:val="Ttulo3"/>
      </w:pPr>
      <w:bookmarkStart w:id="139" w:name="_Ref496275725"/>
      <w:bookmarkStart w:id="140" w:name="_Toc83134994"/>
      <w:r w:rsidRPr="00290FEB">
        <w:t>Diseño</w:t>
      </w:r>
      <w:r w:rsidR="004C0041" w:rsidRPr="00290FEB">
        <w:t xml:space="preserve"> de chasis</w:t>
      </w:r>
      <w:bookmarkEnd w:id="139"/>
      <w:bookmarkEnd w:id="140"/>
      <w:r w:rsidR="00D719CC" w:rsidRPr="00290FEB">
        <w:t xml:space="preserve"> </w:t>
      </w:r>
    </w:p>
    <w:p w14:paraId="2D10CA4F" w14:textId="4C17E01B" w:rsidR="00DC132B" w:rsidRPr="00290FEB" w:rsidRDefault="00DC132B" w:rsidP="00D63CD5">
      <w:r w:rsidRPr="00290FEB">
        <w:t>El diseño del chasis deberá tratarse de un prototipo</w:t>
      </w:r>
      <w:r w:rsidR="00A46AA9" w:rsidRPr="00290FEB">
        <w:t xml:space="preserve"> de</w:t>
      </w:r>
      <w:r w:rsidRPr="00290FEB">
        <w:t xml:space="preserve"> fabricación propia.</w:t>
      </w:r>
      <w:r w:rsidR="000940B7">
        <w:t xml:space="preserve"> </w:t>
      </w:r>
      <w:r w:rsidR="007D3FC9">
        <w:t xml:space="preserve">No se permitirá reutilizar por completo el chasis de ediciones anteriores excepto por causa justificada. Se tendrá que, al menos, refabricar el chasis o introducir alguna mejora en base a la experiencia del curso anterior. </w:t>
      </w:r>
      <w:r w:rsidR="007D3FC9" w:rsidRPr="0006603D">
        <w:rPr>
          <w:b/>
          <w:bCs/>
        </w:rPr>
        <w:t>Los ca</w:t>
      </w:r>
      <w:r w:rsidR="005A68BE" w:rsidRPr="0006603D">
        <w:rPr>
          <w:b/>
          <w:bCs/>
        </w:rPr>
        <w:t>mbios en el chasis quedarán descritos en la entrega de concepto.</w:t>
      </w:r>
    </w:p>
    <w:p w14:paraId="782DF4F0" w14:textId="169BE688" w:rsidR="00DC132B" w:rsidRPr="00290FEB" w:rsidRDefault="00DC132B" w:rsidP="00D63CD5">
      <w:r w:rsidRPr="00290FEB">
        <w:t>No existen limitaciones en el tipo del diseño de chasis</w:t>
      </w:r>
      <w:r w:rsidR="00500E14" w:rsidRPr="00290FEB">
        <w:t>,</w:t>
      </w:r>
      <w:r w:rsidRPr="00290FEB">
        <w:t xml:space="preserve"> siempre y cuando (y por razones de seguridad)</w:t>
      </w:r>
      <w:r w:rsidR="00500E14" w:rsidRPr="00290FEB">
        <w:t>,</w:t>
      </w:r>
      <w:r w:rsidRPr="00290FEB">
        <w:t xml:space="preserve"> </w:t>
      </w:r>
      <w:r w:rsidR="00500E14" w:rsidRPr="00290FEB">
        <w:t>la cabeza</w:t>
      </w:r>
      <w:r w:rsidRPr="00290FEB">
        <w:t xml:space="preserve"> del piloto</w:t>
      </w:r>
      <w:r w:rsidR="008C049A" w:rsidRPr="00290FEB">
        <w:t>,</w:t>
      </w:r>
      <w:r w:rsidRPr="00290FEB">
        <w:t xml:space="preserve"> </w:t>
      </w:r>
      <w:r w:rsidR="00500E14" w:rsidRPr="00290FEB">
        <w:t>en posición normal de conducción</w:t>
      </w:r>
      <w:r w:rsidR="008C049A" w:rsidRPr="00290FEB">
        <w:t>,</w:t>
      </w:r>
      <w:r w:rsidR="00500E14" w:rsidRPr="00290FEB">
        <w:t xml:space="preserve"> este obligatoriamente por detrás del torso </w:t>
      </w:r>
      <w:r w:rsidR="00DB7002" w:rsidRPr="00290FEB">
        <w:t>y</w:t>
      </w:r>
      <w:r w:rsidR="00500E14" w:rsidRPr="00290FEB">
        <w:t xml:space="preserve"> </w:t>
      </w:r>
      <w:r w:rsidR="007A6084" w:rsidRPr="00290FEB">
        <w:t xml:space="preserve">las </w:t>
      </w:r>
      <w:r w:rsidR="00500E14" w:rsidRPr="00290FEB">
        <w:t xml:space="preserve">piernas </w:t>
      </w:r>
      <w:r w:rsidR="007778C2" w:rsidRPr="00290FEB">
        <w:t>de este</w:t>
      </w:r>
      <w:r w:rsidR="00500E14" w:rsidRPr="00290FEB">
        <w:t>.</w:t>
      </w:r>
      <w:r w:rsidRPr="00290FEB">
        <w:t xml:space="preserve"> </w:t>
      </w:r>
    </w:p>
    <w:p w14:paraId="161A9CE4" w14:textId="6B145B2C" w:rsidR="009731D0" w:rsidRDefault="009731D0" w:rsidP="00D63CD5">
      <w:r w:rsidRPr="00290FEB">
        <w:t>El chasis deberá proporcionar protección al piloto en caso de impacto desde cualquier dirección.</w:t>
      </w:r>
      <w:r w:rsidR="00BF2570" w:rsidRPr="00290FEB">
        <w:t xml:space="preserve"> Cualquier barra </w:t>
      </w:r>
      <w:r w:rsidR="0033370D" w:rsidRPr="00290FEB">
        <w:t>contra la que pueda impactar el piloto</w:t>
      </w:r>
      <w:r w:rsidR="0090187F" w:rsidRPr="00290FEB">
        <w:t>,</w:t>
      </w:r>
      <w:r w:rsidR="0033370D" w:rsidRPr="00290FEB">
        <w:t xml:space="preserve"> en caso de accidente</w:t>
      </w:r>
      <w:r w:rsidR="0090187F" w:rsidRPr="00290FEB">
        <w:t xml:space="preserve">, </w:t>
      </w:r>
      <w:r w:rsidR="0033370D" w:rsidRPr="00290FEB">
        <w:t>debe ir acolchada con goma</w:t>
      </w:r>
      <w:r w:rsidR="0090187F" w:rsidRPr="00290FEB">
        <w:t>,</w:t>
      </w:r>
      <w:r w:rsidR="0033370D" w:rsidRPr="00290FEB">
        <w:t xml:space="preserve"> espuma </w:t>
      </w:r>
      <w:r w:rsidR="0090187F" w:rsidRPr="00290FEB">
        <w:t xml:space="preserve">o similar </w:t>
      </w:r>
      <w:r w:rsidR="0033370D" w:rsidRPr="00290FEB">
        <w:t xml:space="preserve">de al menos </w:t>
      </w:r>
      <w:r w:rsidR="007A6084" w:rsidRPr="00290FEB">
        <w:rPr>
          <w:b/>
        </w:rPr>
        <w:t>10</w:t>
      </w:r>
      <w:r w:rsidR="0033370D" w:rsidRPr="00290FEB">
        <w:rPr>
          <w:b/>
        </w:rPr>
        <w:t xml:space="preserve">mm </w:t>
      </w:r>
      <w:r w:rsidR="0033370D" w:rsidRPr="00290FEB">
        <w:t>de espesor.</w:t>
      </w:r>
      <w:r w:rsidR="009C2ADA">
        <w:t xml:space="preserve"> De tal forma que el piloto no se pueda golpear con una superficie</w:t>
      </w:r>
      <w:r w:rsidR="00E05B82">
        <w:t xml:space="preserve"> que no esté</w:t>
      </w:r>
      <w:r w:rsidR="0056559A">
        <w:t xml:space="preserve"> lo suficiente</w:t>
      </w:r>
      <w:r w:rsidR="00E05B82">
        <w:t>mente</w:t>
      </w:r>
      <w:r w:rsidR="0056559A">
        <w:t xml:space="preserve"> acolchada y que absorba parte de </w:t>
      </w:r>
      <w:r w:rsidR="00E05B82">
        <w:t>la energía del golpe</w:t>
      </w:r>
      <w:r w:rsidR="006D1472">
        <w:t>.</w:t>
      </w:r>
    </w:p>
    <w:p w14:paraId="6EF37F85" w14:textId="79A696C2" w:rsidR="0075751F" w:rsidRDefault="00127D92" w:rsidP="00D63CD5">
      <w:r>
        <w:rPr>
          <w:noProof/>
        </w:rPr>
        <mc:AlternateContent>
          <mc:Choice Requires="wps">
            <w:drawing>
              <wp:anchor distT="0" distB="0" distL="114300" distR="114300" simplePos="0" relativeHeight="251633664" behindDoc="1" locked="0" layoutInCell="1" allowOverlap="1" wp14:anchorId="0C6DF7AF" wp14:editId="68A034F9">
                <wp:simplePos x="0" y="0"/>
                <wp:positionH relativeFrom="margin">
                  <wp:posOffset>3004820</wp:posOffset>
                </wp:positionH>
                <wp:positionV relativeFrom="paragraph">
                  <wp:posOffset>206375</wp:posOffset>
                </wp:positionV>
                <wp:extent cx="2771775" cy="2276475"/>
                <wp:effectExtent l="0" t="0" r="28575" b="28575"/>
                <wp:wrapNone/>
                <wp:docPr id="6" name="Rectángulo: esquinas redondeadas 6"/>
                <wp:cNvGraphicFramePr/>
                <a:graphic xmlns:a="http://schemas.openxmlformats.org/drawingml/2006/main">
                  <a:graphicData uri="http://schemas.microsoft.com/office/word/2010/wordprocessingShape">
                    <wps:wsp>
                      <wps:cNvSpPr/>
                      <wps:spPr>
                        <a:xfrm>
                          <a:off x="0" y="0"/>
                          <a:ext cx="2771775" cy="2276475"/>
                        </a:xfrm>
                        <a:prstGeom prst="roundRect">
                          <a:avLst>
                            <a:gd name="adj" fmla="val 3278"/>
                          </a:avLst>
                        </a:prstGeom>
                        <a:solidFill>
                          <a:srgbClr val="FF7D7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AF2AB" w14:textId="28DF5295" w:rsidR="00F96ED9" w:rsidRPr="00055857" w:rsidRDefault="00F96ED9" w:rsidP="0005585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DF7AF" id="Rectángulo: esquinas redondeadas 6" o:spid="_x0000_s1029" style="position:absolute;left:0;text-align:left;margin-left:236.6pt;margin-top:16.25pt;width:218.25pt;height:17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" fillcolor="#ff7d7d" strokecolor="#c00000" strokeweight="1pt">
                <v:stroke joinstyle="miter"/>
                <v:textbox>
                  <w:txbxContent>
                    <w:p w14:paraId="6CBAF2AB" w14:textId="28DF5295" w:rsidR="00F96ED9" w:rsidRPr="00055857" w:rsidRDefault="00F96ED9" w:rsidP="00055857">
                      <w:pPr>
                        <w:jc w:val="center"/>
                        <w:rPr>
                          <w:color w:val="FFFFFF" w:themeColor="background1"/>
                        </w:rPr>
                      </w:pPr>
                    </w:p>
                  </w:txbxContent>
                </v:textbox>
                <w10:wrap anchorx="margin"/>
              </v:roundrect>
            </w:pict>
          </mc:Fallback>
        </mc:AlternateContent>
      </w:r>
      <w:r w:rsidR="00C600B1">
        <w:rPr>
          <w:noProof/>
        </w:rPr>
        <mc:AlternateContent>
          <mc:Choice Requires="wps">
            <w:drawing>
              <wp:anchor distT="0" distB="0" distL="114300" distR="114300" simplePos="0" relativeHeight="251635712" behindDoc="1" locked="0" layoutInCell="1" allowOverlap="1" wp14:anchorId="1B540460" wp14:editId="2DA48647">
                <wp:simplePos x="0" y="0"/>
                <wp:positionH relativeFrom="margin">
                  <wp:align>left</wp:align>
                </wp:positionH>
                <wp:positionV relativeFrom="paragraph">
                  <wp:posOffset>206374</wp:posOffset>
                </wp:positionV>
                <wp:extent cx="2916000" cy="2314575"/>
                <wp:effectExtent l="0" t="0" r="17780" b="28575"/>
                <wp:wrapNone/>
                <wp:docPr id="20" name="Rectángulo: esquinas redondeadas 20"/>
                <wp:cNvGraphicFramePr/>
                <a:graphic xmlns:a="http://schemas.openxmlformats.org/drawingml/2006/main">
                  <a:graphicData uri="http://schemas.microsoft.com/office/word/2010/wordprocessingShape">
                    <wps:wsp>
                      <wps:cNvSpPr/>
                      <wps:spPr>
                        <a:xfrm>
                          <a:off x="0" y="0"/>
                          <a:ext cx="2916000" cy="2314575"/>
                        </a:xfrm>
                        <a:prstGeom prst="roundRect">
                          <a:avLst>
                            <a:gd name="adj" fmla="val 2675"/>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84107F6" w14:textId="1A6FE3AA" w:rsidR="00F96ED9" w:rsidRPr="00055857" w:rsidRDefault="00F96ED9" w:rsidP="00C600B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0460" id="Rectángulo: esquinas redondeadas 20" o:spid="_x0000_s1030" style="position:absolute;left:0;text-align:left;margin-left:0;margin-top:16.25pt;width:229.6pt;height:182.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" fillcolor="#75bda7 [3206]" strokecolor="#316756 [1606]" strokeweight="1pt">
                <v:stroke joinstyle="miter"/>
                <v:textbox>
                  <w:txbxContent>
                    <w:p w14:paraId="084107F6" w14:textId="1A6FE3AA" w:rsidR="00F96ED9" w:rsidRPr="00055857" w:rsidRDefault="00F96ED9" w:rsidP="00C600B1">
                      <w:pPr>
                        <w:jc w:val="center"/>
                        <w:rPr>
                          <w:color w:val="FFFFFF" w:themeColor="background1"/>
                        </w:rPr>
                      </w:pPr>
                    </w:p>
                  </w:txbxContent>
                </v:textbox>
                <w10:wrap anchorx="margin"/>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5751F" w14:paraId="6877E650" w14:textId="77777777" w:rsidTr="00A917A2">
        <w:tc>
          <w:tcPr>
            <w:tcW w:w="4672" w:type="dxa"/>
            <w:vAlign w:val="center"/>
          </w:tcPr>
          <w:p w14:paraId="3406DDA8" w14:textId="6C1B46C2" w:rsidR="0075751F" w:rsidRDefault="0075751F" w:rsidP="00A917A2">
            <w:pPr>
              <w:jc w:val="center"/>
            </w:pPr>
            <w:r>
              <w:rPr>
                <w:noProof/>
              </w:rPr>
              <w:drawing>
                <wp:inline distT="0" distB="0" distL="0" distR="0" wp14:anchorId="50D4762A" wp14:editId="222525BC">
                  <wp:extent cx="2737367" cy="15460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126B.jpg"/>
                          <pic:cNvPicPr/>
                        </pic:nvPicPr>
                        <pic:blipFill>
                          <a:blip r:embed="rId16"/>
                          <a:stretch>
                            <a:fillRect/>
                          </a:stretch>
                        </pic:blipFill>
                        <pic:spPr bwMode="auto">
                          <a:xfrm>
                            <a:off x="0" y="0"/>
                            <a:ext cx="2737367" cy="1546020"/>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067242C3" w14:textId="44E47F68" w:rsidR="0075751F" w:rsidRDefault="0075751F" w:rsidP="00A917A2">
            <w:pPr>
              <w:jc w:val="center"/>
            </w:pPr>
            <w:r>
              <w:rPr>
                <w:noProof/>
              </w:rPr>
              <w:drawing>
                <wp:inline distT="0" distB="0" distL="0" distR="0" wp14:anchorId="7ACEAB27" wp14:editId="402E3D27">
                  <wp:extent cx="2189655" cy="1714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bo-silicona-azul.jpg"/>
                          <pic:cNvPicPr/>
                        </pic:nvPicPr>
                        <pic:blipFill>
                          <a:blip r:embed="rId17"/>
                          <a:stretch>
                            <a:fillRect/>
                          </a:stretch>
                        </pic:blipFill>
                        <pic:spPr bwMode="auto">
                          <a:xfrm>
                            <a:off x="0" y="0"/>
                            <a:ext cx="2195021" cy="1718702"/>
                          </a:xfrm>
                          <a:prstGeom prst="rect">
                            <a:avLst/>
                          </a:prstGeom>
                          <a:ln>
                            <a:noFill/>
                          </a:ln>
                          <a:extLst>
                            <a:ext uri="{53640926-AAD7-44D8-BBD7-CCE9431645EC}">
                              <a14:shadowObscured xmlns:a14="http://schemas.microsoft.com/office/drawing/2010/main"/>
                            </a:ext>
                          </a:extLst>
                        </pic:spPr>
                      </pic:pic>
                    </a:graphicData>
                  </a:graphic>
                </wp:inline>
              </w:drawing>
            </w:r>
          </w:p>
        </w:tc>
      </w:tr>
      <w:tr w:rsidR="002D2178" w14:paraId="2D37032F" w14:textId="77777777" w:rsidTr="00A917A2">
        <w:tc>
          <w:tcPr>
            <w:tcW w:w="4672" w:type="dxa"/>
            <w:vAlign w:val="center"/>
          </w:tcPr>
          <w:p w14:paraId="5ACB8319" w14:textId="7AF69DE6" w:rsidR="002D2178" w:rsidRPr="00A917A2" w:rsidRDefault="002D2178" w:rsidP="00A917A2">
            <w:pPr>
              <w:jc w:val="center"/>
              <w:rPr>
                <w:b/>
                <w:bCs/>
                <w:color w:val="316757" w:themeColor="accent3" w:themeShade="80"/>
              </w:rPr>
            </w:pPr>
            <w:r w:rsidRPr="00A917A2">
              <w:rPr>
                <w:b/>
                <w:bCs/>
                <w:color w:val="316757" w:themeColor="accent3" w:themeShade="80"/>
              </w:rPr>
              <w:t>Protección adecuada</w:t>
            </w:r>
          </w:p>
        </w:tc>
        <w:tc>
          <w:tcPr>
            <w:tcW w:w="4673" w:type="dxa"/>
            <w:vAlign w:val="center"/>
          </w:tcPr>
          <w:p w14:paraId="4C712F79" w14:textId="13BA2987" w:rsidR="002D2178" w:rsidRPr="00A917A2" w:rsidRDefault="002D2178" w:rsidP="00A917A2">
            <w:pPr>
              <w:jc w:val="center"/>
              <w:rPr>
                <w:b/>
                <w:bCs/>
                <w:color w:val="C00000"/>
              </w:rPr>
            </w:pPr>
            <w:r w:rsidRPr="00A917A2">
              <w:rPr>
                <w:b/>
                <w:bCs/>
                <w:color w:val="C00000"/>
              </w:rPr>
              <w:t>Protección inadecuada</w:t>
            </w:r>
          </w:p>
        </w:tc>
      </w:tr>
    </w:tbl>
    <w:p w14:paraId="7D2BE3C0" w14:textId="27487ABD" w:rsidR="0075751F" w:rsidRDefault="0075751F" w:rsidP="00D63CD5"/>
    <w:p w14:paraId="5DC9D665" w14:textId="122CB576" w:rsidR="00985022" w:rsidRDefault="00C600B1" w:rsidP="00F13A1F">
      <w:pPr>
        <w:tabs>
          <w:tab w:val="left" w:pos="5550"/>
        </w:tabs>
      </w:pPr>
      <w:r>
        <w:tab/>
      </w:r>
    </w:p>
    <w:p w14:paraId="16019A7E" w14:textId="06FAA923" w:rsidR="009731D0" w:rsidRPr="00290FEB" w:rsidRDefault="009731D0" w:rsidP="00D63CD5">
      <w:r w:rsidRPr="00290FEB">
        <w:t xml:space="preserve">El chasis deberá presentar </w:t>
      </w:r>
      <w:r w:rsidR="00962AD0" w:rsidRPr="00290FEB">
        <w:t xml:space="preserve">una plancha que cumpla la función de base y que deberá estar fijada firmemente al chasis, impidiendo que en cualquier circunstancia cualquier parte del piloto pueda tocar el suelo. </w:t>
      </w:r>
      <w:r w:rsidR="001D5E61" w:rsidRPr="00290FEB">
        <w:t>Además,</w:t>
      </w:r>
      <w:r w:rsidR="00A46E5B" w:rsidRPr="00290FEB">
        <w:t xml:space="preserve"> deberá de ser lo suficientemente rígida como para no deformarse con el peso del piloto.</w:t>
      </w:r>
      <w:r w:rsidR="009C2952">
        <w:t xml:space="preserve"> La deformación máxima permitida </w:t>
      </w:r>
      <w:r w:rsidR="00465265">
        <w:t xml:space="preserve">será de </w:t>
      </w:r>
      <w:r w:rsidR="00FB2038">
        <w:t>5mm en circunstancias de uso normal: subirse y bajarse del monoplaza, apoyar los pies en la zona de los pedales</w:t>
      </w:r>
      <w:r w:rsidR="00AB4C46">
        <w:t>…</w:t>
      </w:r>
      <w:r w:rsidR="00A46E5B" w:rsidRPr="00290FEB">
        <w:t xml:space="preserve"> </w:t>
      </w:r>
      <w:r w:rsidR="00962AD0" w:rsidRPr="00290FEB">
        <w:t xml:space="preserve">La </w:t>
      </w:r>
      <w:r w:rsidR="00AB4C46">
        <w:t>base</w:t>
      </w:r>
      <w:r w:rsidR="00AB4C46" w:rsidRPr="00290FEB">
        <w:t xml:space="preserve"> </w:t>
      </w:r>
      <w:r w:rsidR="00962AD0" w:rsidRPr="00290FEB">
        <w:t>ha de tener un agujero que permita el drenaje de líquidos.</w:t>
      </w:r>
    </w:p>
    <w:p w14:paraId="56908813" w14:textId="59376AD2" w:rsidR="004B688B" w:rsidRPr="00290FEB" w:rsidRDefault="004B688B" w:rsidP="00D63CD5">
      <w:r w:rsidRPr="00290FEB">
        <w:t>En ningún caso se aceptarán diseños con acabados punzantes o cortantes sin protección</w:t>
      </w:r>
      <w:r w:rsidR="007A6084" w:rsidRPr="00290FEB">
        <w:t>,</w:t>
      </w:r>
      <w:r w:rsidRPr="00290FEB">
        <w:t xml:space="preserve"> que puedan suponer un peligro para cualquier participante de la prueba, administrador y/o </w:t>
      </w:r>
      <w:r w:rsidR="006F5B55" w:rsidRPr="00290FEB">
        <w:t>público</w:t>
      </w:r>
      <w:r w:rsidRPr="00290FEB">
        <w:t>.</w:t>
      </w:r>
    </w:p>
    <w:p w14:paraId="01C11281" w14:textId="08D186F9" w:rsidR="009705C3" w:rsidRPr="00290FEB" w:rsidRDefault="009705C3" w:rsidP="00D63CD5">
      <w:r w:rsidRPr="00290FEB">
        <w:t>No se permite</w:t>
      </w:r>
      <w:r w:rsidR="007A6084" w:rsidRPr="00290FEB">
        <w:t xml:space="preserve"> la incorporación de</w:t>
      </w:r>
      <w:r w:rsidRPr="00290FEB">
        <w:t xml:space="preserve"> ningún elemento suelto dentro del vehículo.</w:t>
      </w:r>
    </w:p>
    <w:p w14:paraId="66EF8AEB" w14:textId="40C39278" w:rsidR="0093597B" w:rsidRPr="00290FEB" w:rsidRDefault="00B93FD1" w:rsidP="00D63CD5">
      <w:r w:rsidRPr="00290FEB">
        <w:lastRenderedPageBreak/>
        <w:t xml:space="preserve">La estructura del vehículo será </w:t>
      </w:r>
      <w:r w:rsidR="00241196" w:rsidRPr="00290FEB">
        <w:t xml:space="preserve">lo </w:t>
      </w:r>
      <w:r w:rsidRPr="00290FEB">
        <w:t>bastante resistente para soportar los esfu</w:t>
      </w:r>
      <w:r w:rsidR="008C049A" w:rsidRPr="00290FEB">
        <w:t>erzos a los cuales será sometida</w:t>
      </w:r>
      <w:r w:rsidRPr="00290FEB">
        <w:t xml:space="preserve"> en el tran</w:t>
      </w:r>
      <w:r w:rsidR="00A249FD" w:rsidRPr="00290FEB">
        <w:t>scurso de la competición.</w:t>
      </w:r>
    </w:p>
    <w:p w14:paraId="0EB15216" w14:textId="367B9416" w:rsidR="004514B0" w:rsidRPr="00290FEB" w:rsidRDefault="004514B0" w:rsidP="00D63CD5">
      <w:r w:rsidRPr="00290FEB">
        <w:t>Son aceptados todos los tipos de protección que se añadan tanto para proteger el chasis de posibles incidentes como para proteger la carrocería.</w:t>
      </w:r>
    </w:p>
    <w:p w14:paraId="78869820" w14:textId="658EE058" w:rsidR="00846357" w:rsidRPr="00290FEB" w:rsidRDefault="00CB4127" w:rsidP="00D63CD5">
      <w:r w:rsidRPr="00290FEB">
        <w:t xml:space="preserve">En caso de duda sobre la seguridad del chasis presentado, la organización podrá </w:t>
      </w:r>
      <w:r w:rsidR="001D5E61" w:rsidRPr="00290FEB">
        <w:t>exigir</w:t>
      </w:r>
      <w:r w:rsidR="00185D50" w:rsidRPr="00290FEB">
        <w:t xml:space="preserve"> la </w:t>
      </w:r>
      <w:r w:rsidR="001D5E61" w:rsidRPr="00290FEB">
        <w:t>modificación</w:t>
      </w:r>
      <w:r w:rsidR="00185D50" w:rsidRPr="00290FEB">
        <w:t xml:space="preserve"> o denegar la</w:t>
      </w:r>
      <w:r w:rsidRPr="00290FEB">
        <w:t xml:space="preserve"> utilización de dicho chasis para la participación en la competición.</w:t>
      </w:r>
    </w:p>
    <w:p w14:paraId="5A697BA0" w14:textId="77777777" w:rsidR="006019F9" w:rsidRPr="00290FEB" w:rsidRDefault="006019F9" w:rsidP="006019F9">
      <w:pPr>
        <w:pStyle w:val="Ttulo3"/>
      </w:pPr>
      <w:bookmarkStart w:id="141" w:name="_Ref5706001"/>
      <w:bookmarkStart w:id="142" w:name="_Ref5706012"/>
      <w:bookmarkStart w:id="143" w:name="_Toc83134995"/>
      <w:r w:rsidRPr="00290FEB">
        <w:t>Roll bar</w:t>
      </w:r>
      <w:bookmarkEnd w:id="141"/>
      <w:bookmarkEnd w:id="142"/>
      <w:bookmarkEnd w:id="143"/>
    </w:p>
    <w:p w14:paraId="1BB8A223" w14:textId="3028C7BC" w:rsidR="00044C69" w:rsidRDefault="00B93FD1" w:rsidP="00D63CD5">
      <w:r w:rsidRPr="00290FEB">
        <w:t xml:space="preserve">El compartimento del piloto tiene que estar equipado </w:t>
      </w:r>
      <w:r w:rsidR="00F56A02" w:rsidRPr="00290FEB">
        <w:t xml:space="preserve">mínimo </w:t>
      </w:r>
      <w:r w:rsidRPr="00290FEB">
        <w:t xml:space="preserve">con </w:t>
      </w:r>
      <w:r w:rsidR="004D1547" w:rsidRPr="0006603D">
        <w:rPr>
          <w:b/>
          <w:bCs/>
        </w:rPr>
        <w:t>dos</w:t>
      </w:r>
      <w:r w:rsidRPr="0006603D">
        <w:rPr>
          <w:b/>
          <w:bCs/>
        </w:rPr>
        <w:t xml:space="preserve"> arco</w:t>
      </w:r>
      <w:r w:rsidR="004D1547" w:rsidRPr="0006603D">
        <w:rPr>
          <w:b/>
          <w:bCs/>
        </w:rPr>
        <w:t>s</w:t>
      </w:r>
      <w:r w:rsidRPr="0006603D">
        <w:rPr>
          <w:b/>
          <w:bCs/>
        </w:rPr>
        <w:t xml:space="preserve"> de seguridad</w:t>
      </w:r>
      <w:r w:rsidR="00A92D1F">
        <w:t>. Los arcos</w:t>
      </w:r>
      <w:r w:rsidR="006E64C2">
        <w:t xml:space="preserve"> deberá</w:t>
      </w:r>
      <w:r w:rsidR="00A92D1F">
        <w:t>n</w:t>
      </w:r>
      <w:r w:rsidR="006E64C2">
        <w:t xml:space="preserve"> estar hecho</w:t>
      </w:r>
      <w:r w:rsidR="00A92D1F">
        <w:t>s</w:t>
      </w:r>
      <w:r w:rsidR="006E64C2">
        <w:t xml:space="preserve"> de los siguientes materiales o superiores</w:t>
      </w:r>
      <w:r w:rsidR="00EB5FA2">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1265"/>
        <w:gridCol w:w="2258"/>
        <w:gridCol w:w="1696"/>
        <w:gridCol w:w="856"/>
        <w:gridCol w:w="1044"/>
      </w:tblGrid>
      <w:tr w:rsidR="00297A14" w:rsidRPr="00297A14" w14:paraId="0FB3746F" w14:textId="77777777" w:rsidTr="0006603D">
        <w:trPr>
          <w:cantSplit/>
          <w:jc w:val="center"/>
        </w:trPr>
        <w:tc>
          <w:tcPr>
            <w:tcW w:w="1155" w:type="dxa"/>
            <w:shd w:val="clear" w:color="auto" w:fill="auto"/>
          </w:tcPr>
          <w:p w14:paraId="08AED251" w14:textId="7AA6E895" w:rsidR="00C912BE" w:rsidRPr="0006603D" w:rsidRDefault="00C912BE" w:rsidP="003B4E4D">
            <w:pPr>
              <w:jc w:val="center"/>
              <w:rPr>
                <w:b/>
                <w:bCs/>
              </w:rPr>
            </w:pPr>
            <w:r w:rsidRPr="0006603D">
              <w:rPr>
                <w:b/>
                <w:bCs/>
              </w:rPr>
              <w:t>Material</w:t>
            </w:r>
          </w:p>
        </w:tc>
        <w:tc>
          <w:tcPr>
            <w:tcW w:w="1265" w:type="dxa"/>
            <w:shd w:val="clear" w:color="auto" w:fill="auto"/>
          </w:tcPr>
          <w:p w14:paraId="35C71810" w14:textId="094AE96E" w:rsidR="00C912BE" w:rsidRPr="0006603D" w:rsidRDefault="00C912BE" w:rsidP="003B4E4D">
            <w:pPr>
              <w:jc w:val="center"/>
              <w:rPr>
                <w:b/>
                <w:bCs/>
              </w:rPr>
            </w:pPr>
            <w:r w:rsidRPr="0006603D">
              <w:rPr>
                <w:b/>
                <w:bCs/>
              </w:rPr>
              <w:t>Perfil</w:t>
            </w:r>
          </w:p>
        </w:tc>
        <w:tc>
          <w:tcPr>
            <w:tcW w:w="2258" w:type="dxa"/>
            <w:shd w:val="clear" w:color="auto" w:fill="auto"/>
          </w:tcPr>
          <w:p w14:paraId="31F2DEDA" w14:textId="0A70C8FB" w:rsidR="00C912BE" w:rsidRPr="0006603D" w:rsidRDefault="005C0840" w:rsidP="003B4E4D">
            <w:pPr>
              <w:jc w:val="center"/>
              <w:rPr>
                <w:b/>
                <w:bCs/>
              </w:rPr>
            </w:pPr>
            <w:r w:rsidRPr="0006603D">
              <w:rPr>
                <w:b/>
                <w:bCs/>
              </w:rPr>
              <w:t>Tensión fluencia mínima</w:t>
            </w:r>
          </w:p>
        </w:tc>
        <w:tc>
          <w:tcPr>
            <w:tcW w:w="2552" w:type="dxa"/>
            <w:gridSpan w:val="2"/>
            <w:shd w:val="clear" w:color="auto" w:fill="auto"/>
          </w:tcPr>
          <w:p w14:paraId="4D5C1E25" w14:textId="1413816E" w:rsidR="00C912BE" w:rsidRPr="0006603D" w:rsidRDefault="00C912BE" w:rsidP="003B4E4D">
            <w:pPr>
              <w:jc w:val="center"/>
              <w:rPr>
                <w:b/>
                <w:bCs/>
              </w:rPr>
            </w:pPr>
            <w:r w:rsidRPr="0006603D">
              <w:rPr>
                <w:b/>
                <w:bCs/>
              </w:rPr>
              <w:t>Lado/ Diámetro</w:t>
            </w:r>
            <w:r w:rsidR="00FE05E2" w:rsidRPr="0006603D">
              <w:rPr>
                <w:b/>
                <w:bCs/>
              </w:rPr>
              <w:t xml:space="preserve"> exterior</w:t>
            </w:r>
          </w:p>
        </w:tc>
        <w:tc>
          <w:tcPr>
            <w:tcW w:w="1044" w:type="dxa"/>
            <w:shd w:val="clear" w:color="auto" w:fill="auto"/>
          </w:tcPr>
          <w:p w14:paraId="61FD602F" w14:textId="2A92F88D" w:rsidR="00C912BE" w:rsidRPr="0006603D" w:rsidRDefault="00C912BE" w:rsidP="003B4E4D">
            <w:pPr>
              <w:jc w:val="center"/>
              <w:rPr>
                <w:b/>
                <w:bCs/>
              </w:rPr>
            </w:pPr>
            <w:r w:rsidRPr="0006603D">
              <w:rPr>
                <w:b/>
                <w:bCs/>
              </w:rPr>
              <w:t>Espesor</w:t>
            </w:r>
          </w:p>
        </w:tc>
      </w:tr>
      <w:tr w:rsidR="00297A14" w:rsidRPr="00297A14" w14:paraId="1EBC9897" w14:textId="77777777" w:rsidTr="0006603D">
        <w:trPr>
          <w:cantSplit/>
          <w:jc w:val="center"/>
        </w:trPr>
        <w:tc>
          <w:tcPr>
            <w:tcW w:w="1155" w:type="dxa"/>
            <w:shd w:val="clear" w:color="auto" w:fill="D0E6F6" w:themeFill="accent6" w:themeFillTint="33"/>
          </w:tcPr>
          <w:p w14:paraId="7286718E" w14:textId="54CF3E4B" w:rsidR="00C912BE" w:rsidRPr="00297A14" w:rsidRDefault="00C912BE" w:rsidP="00C912BE">
            <w:pPr>
              <w:jc w:val="center"/>
            </w:pPr>
            <w:r w:rsidRPr="00297A14">
              <w:t>Aluminio</w:t>
            </w:r>
          </w:p>
        </w:tc>
        <w:tc>
          <w:tcPr>
            <w:tcW w:w="1265" w:type="dxa"/>
            <w:shd w:val="clear" w:color="auto" w:fill="D0E6F6" w:themeFill="accent6" w:themeFillTint="33"/>
          </w:tcPr>
          <w:p w14:paraId="2ABF4D5F" w14:textId="21741F1C" w:rsidR="00C912BE" w:rsidRPr="00297A14" w:rsidRDefault="00C912BE" w:rsidP="00C912BE">
            <w:pPr>
              <w:jc w:val="center"/>
            </w:pPr>
            <w:r w:rsidRPr="00297A14">
              <w:t>Redondo</w:t>
            </w:r>
          </w:p>
        </w:tc>
        <w:tc>
          <w:tcPr>
            <w:tcW w:w="2258" w:type="dxa"/>
            <w:shd w:val="clear" w:color="auto" w:fill="D0E6F6" w:themeFill="accent6" w:themeFillTint="33"/>
          </w:tcPr>
          <w:p w14:paraId="080807DD" w14:textId="0D985160" w:rsidR="00C912BE" w:rsidRPr="00297A14" w:rsidRDefault="0045615E" w:rsidP="00C912BE">
            <w:pPr>
              <w:jc w:val="center"/>
            </w:pPr>
            <w:r w:rsidRPr="00297A14">
              <w:t>15</w:t>
            </w:r>
            <w:r w:rsidR="00C912BE" w:rsidRPr="00297A14">
              <w:t>0 MPa</w:t>
            </w:r>
          </w:p>
        </w:tc>
        <w:tc>
          <w:tcPr>
            <w:tcW w:w="1696" w:type="dxa"/>
            <w:shd w:val="clear" w:color="auto" w:fill="D0E6F6" w:themeFill="accent6" w:themeFillTint="33"/>
          </w:tcPr>
          <w:p w14:paraId="37224E4D" w14:textId="3E124535" w:rsidR="00C912BE" w:rsidRPr="00297A14" w:rsidRDefault="00C912BE" w:rsidP="00C912BE">
            <w:pPr>
              <w:jc w:val="center"/>
            </w:pPr>
            <w:r w:rsidRPr="00297A14">
              <w:t xml:space="preserve">&gt; </w:t>
            </w:r>
            <w:r w:rsidR="00DE6836">
              <w:t>35</w:t>
            </w:r>
            <w:r w:rsidRPr="00297A14">
              <w:t xml:space="preserve"> mm</w:t>
            </w:r>
          </w:p>
        </w:tc>
        <w:tc>
          <w:tcPr>
            <w:tcW w:w="1900" w:type="dxa"/>
            <w:gridSpan w:val="2"/>
            <w:shd w:val="clear" w:color="auto" w:fill="D0E6F6" w:themeFill="accent6" w:themeFillTint="33"/>
          </w:tcPr>
          <w:p w14:paraId="3A22AF79" w14:textId="4E27EBFE" w:rsidR="00C912BE" w:rsidRPr="00297A14" w:rsidRDefault="00C912BE" w:rsidP="00C912BE">
            <w:pPr>
              <w:jc w:val="center"/>
            </w:pPr>
            <w:r w:rsidRPr="00297A14">
              <w:t xml:space="preserve">&gt; </w:t>
            </w:r>
            <w:r w:rsidR="00F73F65" w:rsidRPr="00297A14">
              <w:t xml:space="preserve">3 </w:t>
            </w:r>
            <w:r w:rsidRPr="00297A14">
              <w:t>mm</w:t>
            </w:r>
          </w:p>
        </w:tc>
      </w:tr>
      <w:tr w:rsidR="00C912BE" w:rsidRPr="00297A14" w14:paraId="5263F4AF" w14:textId="77777777" w:rsidTr="0006603D">
        <w:trPr>
          <w:cantSplit/>
          <w:jc w:val="center"/>
        </w:trPr>
        <w:tc>
          <w:tcPr>
            <w:tcW w:w="1155" w:type="dxa"/>
            <w:shd w:val="clear" w:color="auto" w:fill="auto"/>
          </w:tcPr>
          <w:p w14:paraId="4436A97A" w14:textId="7B34161C" w:rsidR="00C912BE" w:rsidRPr="00297A14" w:rsidRDefault="00C912BE" w:rsidP="00C912BE">
            <w:pPr>
              <w:jc w:val="center"/>
            </w:pPr>
            <w:r w:rsidRPr="00297A14">
              <w:t>Acero</w:t>
            </w:r>
          </w:p>
        </w:tc>
        <w:tc>
          <w:tcPr>
            <w:tcW w:w="1265" w:type="dxa"/>
            <w:shd w:val="clear" w:color="auto" w:fill="auto"/>
          </w:tcPr>
          <w:p w14:paraId="0010983F" w14:textId="5A587C09" w:rsidR="00C912BE" w:rsidRPr="00297A14" w:rsidRDefault="0083588D" w:rsidP="00C912BE">
            <w:pPr>
              <w:jc w:val="center"/>
            </w:pPr>
            <w:r w:rsidRPr="00297A14">
              <w:t>Redondo</w:t>
            </w:r>
          </w:p>
        </w:tc>
        <w:tc>
          <w:tcPr>
            <w:tcW w:w="2258" w:type="dxa"/>
            <w:shd w:val="clear" w:color="auto" w:fill="auto"/>
          </w:tcPr>
          <w:p w14:paraId="17AD6415" w14:textId="7531293F" w:rsidR="00C912BE" w:rsidRPr="00297A14" w:rsidRDefault="0090632A" w:rsidP="00C912BE">
            <w:pPr>
              <w:jc w:val="center"/>
            </w:pPr>
            <w:r w:rsidRPr="00297A14">
              <w:t>2</w:t>
            </w:r>
            <w:r w:rsidR="00DA14BD" w:rsidRPr="00297A14">
              <w:t>50</w:t>
            </w:r>
            <w:r w:rsidR="005C0840" w:rsidRPr="00297A14">
              <w:t xml:space="preserve"> MPa</w:t>
            </w:r>
          </w:p>
        </w:tc>
        <w:tc>
          <w:tcPr>
            <w:tcW w:w="1696" w:type="dxa"/>
            <w:shd w:val="clear" w:color="auto" w:fill="auto"/>
          </w:tcPr>
          <w:p w14:paraId="71E54023" w14:textId="75F1ABBF" w:rsidR="00C912BE" w:rsidRPr="00297A14" w:rsidRDefault="00C912BE" w:rsidP="00C912BE">
            <w:pPr>
              <w:jc w:val="center"/>
            </w:pPr>
            <w:r w:rsidRPr="00297A14">
              <w:t xml:space="preserve">&gt; </w:t>
            </w:r>
            <w:r w:rsidR="00247869">
              <w:t>3</w:t>
            </w:r>
            <w:r w:rsidR="00A549A3">
              <w:t>0</w:t>
            </w:r>
            <w:r w:rsidRPr="00297A14">
              <w:t xml:space="preserve"> mm</w:t>
            </w:r>
          </w:p>
        </w:tc>
        <w:tc>
          <w:tcPr>
            <w:tcW w:w="1900" w:type="dxa"/>
            <w:gridSpan w:val="2"/>
            <w:shd w:val="clear" w:color="auto" w:fill="auto"/>
          </w:tcPr>
          <w:p w14:paraId="02DA634B" w14:textId="410E61B6" w:rsidR="00C912BE" w:rsidRPr="00297A14" w:rsidRDefault="00C912BE" w:rsidP="00C912BE">
            <w:pPr>
              <w:jc w:val="center"/>
            </w:pPr>
            <w:r w:rsidRPr="00297A14">
              <w:t xml:space="preserve">&gt; </w:t>
            </w:r>
            <w:r w:rsidR="00D056F4" w:rsidRPr="00297A14">
              <w:t>2</w:t>
            </w:r>
            <w:r w:rsidR="00225F78" w:rsidRPr="00297A14">
              <w:t>mm</w:t>
            </w:r>
          </w:p>
        </w:tc>
      </w:tr>
      <w:tr w:rsidR="00297A14" w:rsidRPr="00297A14" w14:paraId="1031FC8A" w14:textId="77777777" w:rsidTr="0006603D">
        <w:trPr>
          <w:cantSplit/>
          <w:jc w:val="center"/>
        </w:trPr>
        <w:tc>
          <w:tcPr>
            <w:tcW w:w="1155" w:type="dxa"/>
            <w:shd w:val="clear" w:color="auto" w:fill="D0E6F6" w:themeFill="accent6" w:themeFillTint="33"/>
          </w:tcPr>
          <w:p w14:paraId="5FAEC6C6" w14:textId="476E5A06" w:rsidR="00C912BE" w:rsidRPr="00297A14" w:rsidRDefault="00C912BE" w:rsidP="00C912BE">
            <w:pPr>
              <w:jc w:val="center"/>
            </w:pPr>
            <w:r w:rsidRPr="00297A14">
              <w:t>Aluminio</w:t>
            </w:r>
          </w:p>
        </w:tc>
        <w:tc>
          <w:tcPr>
            <w:tcW w:w="1265" w:type="dxa"/>
            <w:shd w:val="clear" w:color="auto" w:fill="D0E6F6" w:themeFill="accent6" w:themeFillTint="33"/>
          </w:tcPr>
          <w:p w14:paraId="4F0C74AB" w14:textId="39215AF4" w:rsidR="00C912BE" w:rsidRPr="00297A14" w:rsidRDefault="0083588D" w:rsidP="00C912BE">
            <w:pPr>
              <w:jc w:val="center"/>
            </w:pPr>
            <w:r w:rsidRPr="00297A14">
              <w:t>Cuadrado</w:t>
            </w:r>
          </w:p>
        </w:tc>
        <w:tc>
          <w:tcPr>
            <w:tcW w:w="2258" w:type="dxa"/>
            <w:shd w:val="clear" w:color="auto" w:fill="D0E6F6" w:themeFill="accent6" w:themeFillTint="33"/>
          </w:tcPr>
          <w:p w14:paraId="2BE49CB0" w14:textId="081BD2F1" w:rsidR="00C912BE" w:rsidRPr="00297A14" w:rsidRDefault="0045615E" w:rsidP="00C912BE">
            <w:pPr>
              <w:jc w:val="center"/>
            </w:pPr>
            <w:r w:rsidRPr="00297A14">
              <w:t>15</w:t>
            </w:r>
            <w:r w:rsidR="00C912BE" w:rsidRPr="00297A14">
              <w:t>0 MPa</w:t>
            </w:r>
          </w:p>
        </w:tc>
        <w:tc>
          <w:tcPr>
            <w:tcW w:w="1696" w:type="dxa"/>
            <w:shd w:val="clear" w:color="auto" w:fill="D0E6F6" w:themeFill="accent6" w:themeFillTint="33"/>
          </w:tcPr>
          <w:p w14:paraId="7C5BDA3C" w14:textId="0B81802A" w:rsidR="00C912BE" w:rsidRPr="00297A14" w:rsidRDefault="00C912BE" w:rsidP="00C912BE">
            <w:pPr>
              <w:jc w:val="center"/>
            </w:pPr>
            <w:r w:rsidRPr="00297A14">
              <w:t xml:space="preserve">&gt; </w:t>
            </w:r>
            <w:r w:rsidR="00A549A3">
              <w:t>35</w:t>
            </w:r>
            <w:r w:rsidRPr="00297A14">
              <w:t xml:space="preserve"> mm</w:t>
            </w:r>
          </w:p>
        </w:tc>
        <w:tc>
          <w:tcPr>
            <w:tcW w:w="1900" w:type="dxa"/>
            <w:gridSpan w:val="2"/>
            <w:shd w:val="clear" w:color="auto" w:fill="D0E6F6" w:themeFill="accent6" w:themeFillTint="33"/>
          </w:tcPr>
          <w:p w14:paraId="6AD028E1" w14:textId="5A35F3B5" w:rsidR="00C912BE" w:rsidRPr="00297A14" w:rsidRDefault="00C912BE" w:rsidP="00C912BE">
            <w:pPr>
              <w:jc w:val="center"/>
            </w:pPr>
            <w:r w:rsidRPr="00297A14">
              <w:t xml:space="preserve">&gt; </w:t>
            </w:r>
            <w:r w:rsidR="00F73F65" w:rsidRPr="00297A14">
              <w:t>3</w:t>
            </w:r>
            <w:r w:rsidRPr="00297A14">
              <w:t xml:space="preserve"> mm</w:t>
            </w:r>
          </w:p>
        </w:tc>
      </w:tr>
      <w:tr w:rsidR="00C912BE" w:rsidRPr="00297A14" w14:paraId="6F555556" w14:textId="77777777" w:rsidTr="0006603D">
        <w:trPr>
          <w:cantSplit/>
          <w:jc w:val="center"/>
        </w:trPr>
        <w:tc>
          <w:tcPr>
            <w:tcW w:w="1155" w:type="dxa"/>
            <w:shd w:val="clear" w:color="auto" w:fill="auto"/>
          </w:tcPr>
          <w:p w14:paraId="68B1E118" w14:textId="6BC50219" w:rsidR="00C912BE" w:rsidRPr="00297A14" w:rsidRDefault="00C912BE" w:rsidP="00C912BE">
            <w:pPr>
              <w:jc w:val="center"/>
            </w:pPr>
            <w:r w:rsidRPr="00297A14">
              <w:t>Acero</w:t>
            </w:r>
          </w:p>
        </w:tc>
        <w:tc>
          <w:tcPr>
            <w:tcW w:w="1265" w:type="dxa"/>
            <w:shd w:val="clear" w:color="auto" w:fill="auto"/>
          </w:tcPr>
          <w:p w14:paraId="0B1540F2" w14:textId="5500E1DF" w:rsidR="00C912BE" w:rsidRPr="00297A14" w:rsidRDefault="00C912BE" w:rsidP="00C912BE">
            <w:pPr>
              <w:jc w:val="center"/>
            </w:pPr>
            <w:r w:rsidRPr="00297A14">
              <w:t>Cuadrado</w:t>
            </w:r>
          </w:p>
        </w:tc>
        <w:tc>
          <w:tcPr>
            <w:tcW w:w="2258" w:type="dxa"/>
            <w:shd w:val="clear" w:color="auto" w:fill="auto"/>
          </w:tcPr>
          <w:p w14:paraId="4969349E" w14:textId="517CA6DF" w:rsidR="00C912BE" w:rsidRPr="00297A14" w:rsidRDefault="00DA14BD" w:rsidP="00C912BE">
            <w:pPr>
              <w:jc w:val="center"/>
            </w:pPr>
            <w:r w:rsidRPr="00297A14">
              <w:t>250</w:t>
            </w:r>
            <w:r w:rsidR="005C0840" w:rsidRPr="00297A14">
              <w:t xml:space="preserve"> MPa</w:t>
            </w:r>
          </w:p>
        </w:tc>
        <w:tc>
          <w:tcPr>
            <w:tcW w:w="1696" w:type="dxa"/>
            <w:shd w:val="clear" w:color="auto" w:fill="auto"/>
          </w:tcPr>
          <w:p w14:paraId="64146DC8" w14:textId="1E057EC0" w:rsidR="00C912BE" w:rsidRPr="00297A14" w:rsidRDefault="00C912BE" w:rsidP="00C912BE">
            <w:pPr>
              <w:jc w:val="center"/>
            </w:pPr>
            <w:r w:rsidRPr="00297A14">
              <w:t xml:space="preserve">&gt; </w:t>
            </w:r>
            <w:r w:rsidR="00247869">
              <w:t>3</w:t>
            </w:r>
            <w:r w:rsidR="00A549A3">
              <w:t>0</w:t>
            </w:r>
            <w:r w:rsidRPr="00297A14">
              <w:t xml:space="preserve"> mm</w:t>
            </w:r>
          </w:p>
        </w:tc>
        <w:tc>
          <w:tcPr>
            <w:tcW w:w="1900" w:type="dxa"/>
            <w:gridSpan w:val="2"/>
            <w:shd w:val="clear" w:color="auto" w:fill="auto"/>
          </w:tcPr>
          <w:p w14:paraId="7EC4906E" w14:textId="7C0FAE26" w:rsidR="00C912BE" w:rsidRPr="00297A14" w:rsidRDefault="00C912BE" w:rsidP="00C912BE">
            <w:pPr>
              <w:jc w:val="center"/>
            </w:pPr>
            <w:r w:rsidRPr="00297A14">
              <w:t xml:space="preserve">&gt; </w:t>
            </w:r>
            <w:r w:rsidR="00D056F4" w:rsidRPr="00297A14">
              <w:t>2</w:t>
            </w:r>
            <w:r w:rsidR="00225F78" w:rsidRPr="00297A14">
              <w:t xml:space="preserve"> mm</w:t>
            </w:r>
          </w:p>
        </w:tc>
      </w:tr>
    </w:tbl>
    <w:p w14:paraId="502C31F7" w14:textId="77777777" w:rsidR="00C912BE" w:rsidRDefault="00C912BE" w:rsidP="00D63CD5"/>
    <w:p w14:paraId="350AE710" w14:textId="05450B4D" w:rsidR="00EB5FA2" w:rsidRPr="00290FEB" w:rsidRDefault="00EB5FA2" w:rsidP="00D63CD5">
      <w:r>
        <w:t>En caso de diseñar un arco de seguridad con otros materiales</w:t>
      </w:r>
      <w:r w:rsidR="00447656">
        <w:t>,</w:t>
      </w:r>
      <w:r>
        <w:t xml:space="preserve"> </w:t>
      </w:r>
      <w:r w:rsidR="007A6566" w:rsidRPr="0006603D">
        <w:rPr>
          <w:b/>
          <w:bCs/>
        </w:rPr>
        <w:t xml:space="preserve">se deberá incluir en la entrega de concepto para ser validado por la </w:t>
      </w:r>
      <w:r w:rsidR="00FA3A3D">
        <w:rPr>
          <w:b/>
          <w:bCs/>
        </w:rPr>
        <w:t>O</w:t>
      </w:r>
      <w:r w:rsidR="007A6566" w:rsidRPr="0006603D">
        <w:rPr>
          <w:b/>
          <w:bCs/>
        </w:rPr>
        <w:t>rganización.</w:t>
      </w:r>
      <w:r w:rsidR="00447656">
        <w:t xml:space="preserve"> Se deberá justificar adecuadamente la seguridad del arco elegido.</w:t>
      </w:r>
      <w:r w:rsidR="00A92D1F">
        <w:t xml:space="preserve"> Además, </w:t>
      </w:r>
      <w:r w:rsidR="00934BBE">
        <w:t>se deberá ser especialmente cuidadoso en el soldado del arco y no se permitirán arcos con soldaduras de dudosa resistencia.</w:t>
      </w:r>
    </w:p>
    <w:p w14:paraId="048DD69A" w14:textId="27834333" w:rsidR="00D63E45" w:rsidRDefault="0017240C" w:rsidP="00641717">
      <w:r w:rsidRPr="00290FEB">
        <w:t>El</w:t>
      </w:r>
      <w:r w:rsidR="00641717" w:rsidRPr="00290FEB">
        <w:t xml:space="preserve"> arco de seguridad </w:t>
      </w:r>
      <w:r w:rsidR="00EB5600">
        <w:t xml:space="preserve">trasero </w:t>
      </w:r>
      <w:r w:rsidRPr="00290FEB">
        <w:t xml:space="preserve">se </w:t>
      </w:r>
      <w:r w:rsidR="00417FBB" w:rsidRPr="00290FEB">
        <w:t>ubicará</w:t>
      </w:r>
      <w:r w:rsidRPr="00290FEB">
        <w:t xml:space="preserve"> </w:t>
      </w:r>
      <w:r w:rsidR="000E5F0E" w:rsidRPr="00290FEB">
        <w:t xml:space="preserve">a una distancia </w:t>
      </w:r>
      <w:r w:rsidR="000E5F0E" w:rsidRPr="00290FEB">
        <w:rPr>
          <w:b/>
        </w:rPr>
        <w:t>inferior a 150</w:t>
      </w:r>
      <w:r w:rsidR="00F52210" w:rsidRPr="00290FEB">
        <w:rPr>
          <w:b/>
        </w:rPr>
        <w:t xml:space="preserve"> </w:t>
      </w:r>
      <w:r w:rsidR="000E5F0E" w:rsidRPr="00290FEB">
        <w:rPr>
          <w:b/>
        </w:rPr>
        <w:t>mm</w:t>
      </w:r>
      <w:r w:rsidR="00641717" w:rsidRPr="00290FEB">
        <w:rPr>
          <w:b/>
        </w:rPr>
        <w:t xml:space="preserve"> </w:t>
      </w:r>
      <w:r w:rsidR="000E5F0E" w:rsidRPr="00290FEB">
        <w:rPr>
          <w:b/>
        </w:rPr>
        <w:t xml:space="preserve">inmediatamente </w:t>
      </w:r>
      <w:r w:rsidR="00641717" w:rsidRPr="00290FEB">
        <w:rPr>
          <w:b/>
        </w:rPr>
        <w:t>detrás</w:t>
      </w:r>
      <w:r w:rsidR="00641717" w:rsidRPr="00290FEB">
        <w:t xml:space="preserve"> del piloto, este alcanzará la anchura total de los hombros como mínimo</w:t>
      </w:r>
      <w:r w:rsidR="000E5F0E" w:rsidRPr="00290FEB">
        <w:t xml:space="preserve"> y </w:t>
      </w:r>
      <w:r w:rsidR="000E5F0E" w:rsidRPr="0006603D">
        <w:rPr>
          <w:b/>
          <w:bCs/>
        </w:rPr>
        <w:t>deberá impedir el paso de la cabeza mediante un reposacabezas</w:t>
      </w:r>
      <w:r w:rsidR="00165E44">
        <w:t xml:space="preserve"> que </w:t>
      </w:r>
      <w:r w:rsidR="00641717" w:rsidRPr="00290FEB">
        <w:t>tiene que forma</w:t>
      </w:r>
      <w:r w:rsidRPr="00290FEB">
        <w:t>r</w:t>
      </w:r>
      <w:r w:rsidR="00641717" w:rsidRPr="00290FEB">
        <w:t xml:space="preserve"> parte del ch</w:t>
      </w:r>
      <w:r w:rsidR="000E5F0E" w:rsidRPr="00290FEB">
        <w:t xml:space="preserve">asis y extenderse un mínimo de </w:t>
      </w:r>
      <w:r w:rsidR="000E5F0E" w:rsidRPr="00290FEB">
        <w:rPr>
          <w:b/>
        </w:rPr>
        <w:t>10</w:t>
      </w:r>
      <w:r w:rsidR="00641717" w:rsidRPr="00290FEB">
        <w:rPr>
          <w:b/>
        </w:rPr>
        <w:t>0 mm</w:t>
      </w:r>
      <w:r w:rsidR="00641717" w:rsidRPr="00290FEB">
        <w:t xml:space="preserve"> sobre el extremo superior del casco del piloto en la posición normal de conducción.</w:t>
      </w:r>
      <w:r w:rsidR="0045389D">
        <w:t xml:space="preserve"> Además</w:t>
      </w:r>
      <w:r w:rsidR="00F83B9B">
        <w:t>,</w:t>
      </w:r>
      <w:r w:rsidR="0045389D">
        <w:t xml:space="preserve"> debe ser </w:t>
      </w:r>
      <w:r w:rsidR="0045389D" w:rsidRPr="0006603D">
        <w:rPr>
          <w:b/>
          <w:bCs/>
        </w:rPr>
        <w:t>vertica</w:t>
      </w:r>
      <w:r w:rsidR="001A6D2F" w:rsidRPr="0006603D">
        <w:rPr>
          <w:b/>
          <w:bCs/>
        </w:rPr>
        <w:t>l</w:t>
      </w:r>
      <w:r w:rsidR="001A6D2F">
        <w:t xml:space="preserve"> o inclinado hacia la parte trasera </w:t>
      </w:r>
      <w:r w:rsidR="001A6D2F" w:rsidRPr="0006603D">
        <w:rPr>
          <w:b/>
          <w:bCs/>
        </w:rPr>
        <w:t>no más de 10º</w:t>
      </w:r>
      <w:r w:rsidR="007A0F55">
        <w:rPr>
          <w:b/>
          <w:bCs/>
        </w:rPr>
        <w:t xml:space="preserve"> </w:t>
      </w:r>
      <w:r w:rsidR="007A0F55" w:rsidRPr="0006603D">
        <w:t xml:space="preserve">y </w:t>
      </w:r>
      <w:r w:rsidR="0082497C" w:rsidRPr="0006603D">
        <w:t xml:space="preserve">extenderse </w:t>
      </w:r>
      <w:r w:rsidR="00B01427" w:rsidRPr="0006603D">
        <w:t>por debajo de la parte más baja del piloto</w:t>
      </w:r>
      <w:r w:rsidR="00F83B9B">
        <w:t>.</w:t>
      </w:r>
      <w:r w:rsidR="00641717" w:rsidRPr="00290FEB">
        <w:t xml:space="preserve"> </w:t>
      </w:r>
      <w:r w:rsidR="00F233D7">
        <w:t>Este arco trasero tiene que llevar dos refuerzos hacia la parte trasera del monocasco</w:t>
      </w:r>
      <w:r w:rsidR="006B5EBA">
        <w:t>. El apoyo de estos refuerzos tiene que estar un m</w:t>
      </w:r>
      <w:r w:rsidR="00374C80">
        <w:t xml:space="preserve">ínimo de 80mm </w:t>
      </w:r>
      <w:r w:rsidR="00157AC9">
        <w:t xml:space="preserve">por detrás del arco de seguridad y </w:t>
      </w:r>
      <w:r w:rsidR="00FE62C3">
        <w:t>llegar al menos a un 65% de la altura del arco</w:t>
      </w:r>
      <w:r w:rsidR="007C6792">
        <w:t>. En cuanto a la configuración de estos refuerzos, se permiten dos alternativas</w:t>
      </w:r>
      <w:r w:rsidR="008067BA">
        <w:t xml:space="preserve"> mostradas en la siguiente imagen:</w:t>
      </w:r>
    </w:p>
    <w:p w14:paraId="1DB6F5C7" w14:textId="6CEB3FD5" w:rsidR="008067BA" w:rsidRDefault="008067BA" w:rsidP="00641717">
      <w:r>
        <w:rPr>
          <w:noProof/>
        </w:rPr>
        <w:lastRenderedPageBreak/>
        <w:drawing>
          <wp:inline distT="0" distB="0" distL="0" distR="0" wp14:anchorId="17FCC631" wp14:editId="4A83988C">
            <wp:extent cx="5713722" cy="3191256"/>
            <wp:effectExtent l="0" t="0" r="1905" b="9525"/>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a:blip r:embed="rId18"/>
                    <a:stretch>
                      <a:fillRect/>
                    </a:stretch>
                  </pic:blipFill>
                  <pic:spPr>
                    <a:xfrm>
                      <a:off x="0" y="0"/>
                      <a:ext cx="5734651" cy="3202945"/>
                    </a:xfrm>
                    <a:prstGeom prst="rect">
                      <a:avLst/>
                    </a:prstGeom>
                  </pic:spPr>
                </pic:pic>
              </a:graphicData>
            </a:graphic>
          </wp:inline>
        </w:drawing>
      </w:r>
    </w:p>
    <w:p w14:paraId="1530D99B" w14:textId="1A2E7D69" w:rsidR="00641717" w:rsidRPr="00290FEB" w:rsidRDefault="00641717" w:rsidP="00641717">
      <w:r w:rsidRPr="00290FEB">
        <w:t>El segundo arco de seguridad se ubicará en la parte delantera de tal forma que la línea imaginaria de unión de ambas no permita que l</w:t>
      </w:r>
      <w:r w:rsidR="000E5F0E" w:rsidRPr="00290FEB">
        <w:t xml:space="preserve">e casco se aproxime a menos de </w:t>
      </w:r>
      <w:r w:rsidR="000E5F0E" w:rsidRPr="00290FEB">
        <w:rPr>
          <w:b/>
        </w:rPr>
        <w:t>10</w:t>
      </w:r>
      <w:r w:rsidRPr="00290FEB">
        <w:rPr>
          <w:b/>
        </w:rPr>
        <w:t>0mm</w:t>
      </w:r>
      <w:r w:rsidRPr="00290FEB">
        <w:t xml:space="preserve"> del suelo en caso de vuelco.</w:t>
      </w:r>
      <w:r w:rsidR="002C76CE" w:rsidRPr="00290FEB">
        <w:t xml:space="preserve"> </w:t>
      </w:r>
      <w:r w:rsidR="00657C0D">
        <w:t>Tampoco se permite que</w:t>
      </w:r>
      <w:r w:rsidR="006871F0">
        <w:t xml:space="preserve"> el volante</w:t>
      </w:r>
      <w:r w:rsidR="00657C0D">
        <w:t xml:space="preserve"> salga de la línea de unión de ambos arcos en cualquier posición (girado y recto). </w:t>
      </w:r>
      <w:r w:rsidR="002C76CE" w:rsidRPr="00290FEB">
        <w:t xml:space="preserve">Se podrá incluir un acople adicional al arco de seguridad para aumentar su altura siempre y cuando su altura interior máxima sea </w:t>
      </w:r>
      <w:r w:rsidR="002C76CE" w:rsidRPr="00290FEB">
        <w:rPr>
          <w:b/>
        </w:rPr>
        <w:t>200 mm</w:t>
      </w:r>
      <w:r w:rsidR="002C76CE" w:rsidRPr="00290FEB">
        <w:t xml:space="preserve"> y su anchura interior máxima sea </w:t>
      </w:r>
      <w:r w:rsidR="002C76CE" w:rsidRPr="00290FEB">
        <w:rPr>
          <w:b/>
        </w:rPr>
        <w:t>100mm</w:t>
      </w:r>
      <w:r w:rsidR="002C76CE" w:rsidRPr="00290FEB">
        <w:t>.</w:t>
      </w:r>
    </w:p>
    <w:p w14:paraId="79CB86F9" w14:textId="2981DE0A" w:rsidR="00C82844" w:rsidRDefault="00BF0147" w:rsidP="00641717">
      <w:r>
        <w:t>El arco de seguridad</w:t>
      </w:r>
      <w:r w:rsidR="0017240C" w:rsidRPr="00290FEB">
        <w:t xml:space="preserve"> deberá </w:t>
      </w:r>
      <w:r w:rsidR="00F52210" w:rsidRPr="00290FEB">
        <w:t>cumplir</w:t>
      </w:r>
      <w:r w:rsidR="0017240C" w:rsidRPr="00290FEB">
        <w:t xml:space="preserve"> obligatoriamente</w:t>
      </w:r>
      <w:r w:rsidR="00F52210" w:rsidRPr="00290FEB">
        <w:t xml:space="preserve"> con la estructura y </w:t>
      </w:r>
      <w:r w:rsidR="0084703A">
        <w:t>l</w:t>
      </w:r>
      <w:r w:rsidR="00F52210" w:rsidRPr="00290FEB">
        <w:t>as cotas mínimas indicadas en la</w:t>
      </w:r>
      <w:r w:rsidR="0017240C" w:rsidRPr="00290FEB">
        <w:t xml:space="preserve"> siguiente imagen:</w:t>
      </w:r>
    </w:p>
    <w:p w14:paraId="7F20EA98" w14:textId="212B7234" w:rsidR="00533301" w:rsidRDefault="0010592A" w:rsidP="0006603D">
      <w:pPr>
        <w:jc w:val="center"/>
      </w:pPr>
      <w:r>
        <w:rPr>
          <w:noProof/>
        </w:rPr>
        <mc:AlternateContent>
          <mc:Choice Requires="wps">
            <w:drawing>
              <wp:anchor distT="45720" distB="45720" distL="114300" distR="114300" simplePos="0" relativeHeight="251684864" behindDoc="0" locked="0" layoutInCell="1" allowOverlap="1" wp14:anchorId="74908758" wp14:editId="7758DBA7">
                <wp:simplePos x="0" y="0"/>
                <wp:positionH relativeFrom="column">
                  <wp:posOffset>4743087</wp:posOffset>
                </wp:positionH>
                <wp:positionV relativeFrom="paragraph">
                  <wp:posOffset>836567</wp:posOffset>
                </wp:positionV>
                <wp:extent cx="311484" cy="285115"/>
                <wp:effectExtent l="0" t="0" r="0" b="6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484" cy="285115"/>
                        </a:xfrm>
                        <a:prstGeom prst="rect">
                          <a:avLst/>
                        </a:prstGeom>
                        <a:noFill/>
                        <a:ln w="9525">
                          <a:noFill/>
                          <a:miter lim="800000"/>
                          <a:headEnd/>
                          <a:tailEnd/>
                        </a:ln>
                      </wps:spPr>
                      <wps:txbx>
                        <w:txbxContent>
                          <w:p w14:paraId="5CE0903D" w14:textId="30ABB778" w:rsidR="00D754E1" w:rsidRDefault="00D754E1" w:rsidP="0006603D">
                            <w:pPr>
                              <w:spacing w:after="0"/>
                              <w:ind w:right="0"/>
                            </w:pPr>
                            <w: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8758" id="Cuadro de texto 2" o:spid="_x0000_s1031" type="#_x0000_t202" style="position:absolute;left:0;text-align:left;margin-left:373.45pt;margin-top:65.85pt;width:24.55pt;height:22.4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" filled="f" stroked="f">
                <v:textbox>
                  <w:txbxContent>
                    <w:p w14:paraId="5CE0903D" w14:textId="30ABB778" w:rsidR="00D754E1" w:rsidRDefault="00D754E1" w:rsidP="0006603D">
                      <w:pPr>
                        <w:spacing w:after="0"/>
                        <w:ind w:right="0"/>
                      </w:pPr>
                      <w:r>
                        <w:t>&lt;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E2C7D0C" wp14:editId="1FD5F0BE">
                <wp:simplePos x="0" y="0"/>
                <wp:positionH relativeFrom="column">
                  <wp:posOffset>4847228</wp:posOffset>
                </wp:positionH>
                <wp:positionV relativeFrom="paragraph">
                  <wp:posOffset>954587</wp:posOffset>
                </wp:positionV>
                <wp:extent cx="92529" cy="78006"/>
                <wp:effectExtent l="0" t="0" r="22225" b="17780"/>
                <wp:wrapNone/>
                <wp:docPr id="35" name="Rectángulo 35"/>
                <wp:cNvGraphicFramePr/>
                <a:graphic xmlns:a="http://schemas.openxmlformats.org/drawingml/2006/main">
                  <a:graphicData uri="http://schemas.microsoft.com/office/word/2010/wordprocessingShape">
                    <wps:wsp>
                      <wps:cNvSpPr/>
                      <wps:spPr>
                        <a:xfrm>
                          <a:off x="0" y="0"/>
                          <a:ext cx="92529" cy="78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6077F" id="Rectángulo 35" o:spid="_x0000_s1026" style="position:absolute;margin-left:381.65pt;margin-top:75.15pt;width:7.3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" fillcolor="white [3212]" strokecolor="white [3212]" strokeweight="1pt"/>
            </w:pict>
          </mc:Fallback>
        </mc:AlternateContent>
      </w:r>
      <w:r w:rsidR="007A0F55">
        <w:rPr>
          <w:noProof/>
        </w:rPr>
        <w:drawing>
          <wp:inline distT="0" distB="0" distL="0" distR="0" wp14:anchorId="2139A868" wp14:editId="63530ECE">
            <wp:extent cx="5940425" cy="2945765"/>
            <wp:effectExtent l="0" t="0" r="3175" b="6985"/>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19"/>
                    <a:stretch>
                      <a:fillRect/>
                    </a:stretch>
                  </pic:blipFill>
                  <pic:spPr>
                    <a:xfrm>
                      <a:off x="0" y="0"/>
                      <a:ext cx="5940425" cy="2945765"/>
                    </a:xfrm>
                    <a:prstGeom prst="rect">
                      <a:avLst/>
                    </a:prstGeom>
                  </pic:spPr>
                </pic:pic>
              </a:graphicData>
            </a:graphic>
          </wp:inline>
        </w:drawing>
      </w:r>
    </w:p>
    <w:p w14:paraId="51FEA005" w14:textId="7DCC3907" w:rsidR="00C82844" w:rsidRPr="00290FEB" w:rsidRDefault="005238BB" w:rsidP="0006603D">
      <w:pPr>
        <w:jc w:val="left"/>
      </w:pPr>
      <w:r w:rsidRPr="00290FEB">
        <w:lastRenderedPageBreak/>
        <w:t xml:space="preserve">El </w:t>
      </w:r>
      <w:r w:rsidR="00F13CF1">
        <w:t xml:space="preserve">roll bar se podrá instalar soldado al chasis </w:t>
      </w:r>
      <w:r w:rsidR="00785BC0">
        <w:t>o atornillado</w:t>
      </w:r>
      <w:r>
        <w:t>.</w:t>
      </w:r>
      <w:r w:rsidR="00785BC0">
        <w:t xml:space="preserve"> Los tornillos utilizados deben ser </w:t>
      </w:r>
      <w:r w:rsidR="00D87558">
        <w:t xml:space="preserve">en todo caso </w:t>
      </w:r>
      <w:r w:rsidR="00785BC0" w:rsidRPr="0006603D">
        <w:rPr>
          <w:b/>
          <w:bCs/>
        </w:rPr>
        <w:t>M8</w:t>
      </w:r>
      <w:r w:rsidR="00785BC0">
        <w:t xml:space="preserve"> o superior y de </w:t>
      </w:r>
      <w:r w:rsidR="00A25554" w:rsidRPr="0006603D">
        <w:rPr>
          <w:b/>
          <w:bCs/>
        </w:rPr>
        <w:t>calidad</w:t>
      </w:r>
      <w:r w:rsidR="00785BC0" w:rsidRPr="0006603D">
        <w:rPr>
          <w:b/>
          <w:bCs/>
        </w:rPr>
        <w:t xml:space="preserve"> </w:t>
      </w:r>
      <w:r w:rsidR="00A25554" w:rsidRPr="0006603D">
        <w:rPr>
          <w:b/>
          <w:bCs/>
        </w:rPr>
        <w:t>8.8</w:t>
      </w:r>
      <w:r w:rsidR="00A25554">
        <w:t xml:space="preserve"> o superior</w:t>
      </w:r>
      <w:r w:rsidR="0031547B">
        <w:t>.</w:t>
      </w:r>
      <w:r w:rsidR="00D32890">
        <w:t xml:space="preserve"> El arco delantero y el trasero deben estar unidos por una estructura </w:t>
      </w:r>
      <w:r w:rsidR="00E3599F">
        <w:t xml:space="preserve">suficientemente resistente como para que, en caso de accidente, </w:t>
      </w:r>
      <w:r w:rsidR="00DD31CE">
        <w:t>el compartimento del piloto quede inalterado.</w:t>
      </w:r>
    </w:p>
    <w:p w14:paraId="0E18CE54" w14:textId="77777777" w:rsidR="00055446" w:rsidRPr="00290FEB" w:rsidRDefault="00055446" w:rsidP="00055446">
      <w:pPr>
        <w:pStyle w:val="Ttulo3"/>
      </w:pPr>
      <w:bookmarkStart w:id="144" w:name="_Toc83134996"/>
      <w:r w:rsidRPr="00290FEB">
        <w:t>Materiales</w:t>
      </w:r>
      <w:bookmarkEnd w:id="144"/>
    </w:p>
    <w:p w14:paraId="68B016C6" w14:textId="4B436124" w:rsidR="00F61FDB" w:rsidRPr="00290FEB" w:rsidRDefault="00DA169F" w:rsidP="00D63CD5">
      <w:r w:rsidRPr="00290FEB">
        <w:t xml:space="preserve">Queda </w:t>
      </w:r>
      <w:r w:rsidR="0065572E" w:rsidRPr="00290FEB">
        <w:t>aceptado</w:t>
      </w:r>
      <w:r w:rsidRPr="00290FEB">
        <w:t xml:space="preserve"> el uso de</w:t>
      </w:r>
      <w:r w:rsidR="0065572E" w:rsidRPr="00290FEB">
        <w:t xml:space="preserve"> cualquier </w:t>
      </w:r>
      <w:r w:rsidRPr="00290FEB">
        <w:t>material</w:t>
      </w:r>
      <w:r w:rsidR="0065572E" w:rsidRPr="00290FEB">
        <w:t xml:space="preserve"> </w:t>
      </w:r>
      <w:r w:rsidR="00F61FDB" w:rsidRPr="00290FEB">
        <w:t xml:space="preserve">constructivo </w:t>
      </w:r>
      <w:r w:rsidR="0065572E" w:rsidRPr="00290FEB">
        <w:t>siempre y cuando</w:t>
      </w:r>
      <w:r w:rsidRPr="00290FEB">
        <w:t xml:space="preserve"> </w:t>
      </w:r>
      <w:r w:rsidR="00F61FDB" w:rsidRPr="00290FEB">
        <w:t xml:space="preserve">no se incumpla ningún requerimiento indicado en el apartado </w:t>
      </w:r>
      <w:r w:rsidR="00F61FDB" w:rsidRPr="00290FEB">
        <w:fldChar w:fldCharType="begin"/>
      </w:r>
      <w:r w:rsidR="00F61FDB" w:rsidRPr="00290FEB">
        <w:instrText xml:space="preserve"> REF _Ref496275725 \r \h </w:instrText>
      </w:r>
      <w:r w:rsidR="00D719CC" w:rsidRPr="00290FEB">
        <w:instrText xml:space="preserve"> \* MERGEFORMAT </w:instrText>
      </w:r>
      <w:r w:rsidR="00F61FDB" w:rsidRPr="00290FEB">
        <w:fldChar w:fldCharType="separate"/>
      </w:r>
      <w:r w:rsidR="00AB589E">
        <w:t>4.2.1</w:t>
      </w:r>
      <w:r w:rsidR="00F61FDB" w:rsidRPr="00290FEB">
        <w:fldChar w:fldCharType="end"/>
      </w:r>
      <w:r w:rsidR="00F61FDB" w:rsidRPr="00290FEB">
        <w:t xml:space="preserve"> </w:t>
      </w:r>
      <w:r w:rsidR="008212D2">
        <w:t xml:space="preserve">o en el </w:t>
      </w:r>
      <w:r w:rsidR="00CE2BF3">
        <w:t xml:space="preserve">4.2.2 </w:t>
      </w:r>
      <w:r w:rsidR="00F61FDB" w:rsidRPr="00290FEB">
        <w:t>del presente reglamento. Por lo tanto, y como promoción a la innovación</w:t>
      </w:r>
      <w:r w:rsidR="007F03E8" w:rsidRPr="00290FEB">
        <w:t xml:space="preserve"> y a las emergentes técnicas de fabricación</w:t>
      </w:r>
      <w:r w:rsidR="00F61FDB" w:rsidRPr="00290FEB">
        <w:t xml:space="preserve">, </w:t>
      </w:r>
      <w:r w:rsidR="007F03E8" w:rsidRPr="00290FEB">
        <w:t xml:space="preserve">se </w:t>
      </w:r>
      <w:r w:rsidR="00B24918" w:rsidRPr="00290FEB">
        <w:t>permiten</w:t>
      </w:r>
      <w:r w:rsidR="00F61FDB" w:rsidRPr="00290FEB">
        <w:t xml:space="preserve"> materiales tales como aleaciones de acero, aleaciones de aluminio, aleaciones de titanio, magnesio, materiales cerámicos, materiales compuesto</w:t>
      </w:r>
      <w:r w:rsidR="00EB7B59">
        <w:t>s</w:t>
      </w:r>
      <w:r w:rsidR="00F61FDB" w:rsidRPr="00290FEB">
        <w:t xml:space="preserve"> de fibra de carbono o fibra de aramida, etc.</w:t>
      </w:r>
      <w:r w:rsidR="00603F76" w:rsidRPr="00290FEB">
        <w:t xml:space="preserve"> </w:t>
      </w:r>
    </w:p>
    <w:p w14:paraId="264F2312" w14:textId="204B1648" w:rsidR="007A54A6" w:rsidRPr="00290FEB" w:rsidRDefault="007A54A6" w:rsidP="007A54A6">
      <w:r w:rsidRPr="00290FEB">
        <w:t xml:space="preserve">Los ejes </w:t>
      </w:r>
      <w:r w:rsidR="0017240C" w:rsidRPr="00290FEB">
        <w:t xml:space="preserve">de las ruedas </w:t>
      </w:r>
      <w:r w:rsidRPr="00290FEB">
        <w:t xml:space="preserve">han de ser </w:t>
      </w:r>
      <w:r w:rsidR="0017240C" w:rsidRPr="00290FEB">
        <w:t xml:space="preserve">obligatoriamente </w:t>
      </w:r>
      <w:r w:rsidRPr="00290FEB">
        <w:t xml:space="preserve">de acero y </w:t>
      </w:r>
      <w:r w:rsidR="0017240C" w:rsidRPr="00290FEB">
        <w:t xml:space="preserve">se han de </w:t>
      </w:r>
      <w:r w:rsidRPr="00290FEB">
        <w:t>fija</w:t>
      </w:r>
      <w:r w:rsidR="0017240C" w:rsidRPr="00290FEB">
        <w:t>r</w:t>
      </w:r>
      <w:r w:rsidRPr="00290FEB">
        <w:t xml:space="preserve"> firmemente al chasis sin posibilidad de flexión. </w:t>
      </w:r>
      <w:r w:rsidR="0017240C" w:rsidRPr="00290FEB">
        <w:t xml:space="preserve">No </w:t>
      </w:r>
      <w:r w:rsidRPr="00290FEB">
        <w:t>se permite la fijación de</w:t>
      </w:r>
      <w:r w:rsidR="00DD7125" w:rsidRPr="00290FEB">
        <w:t xml:space="preserve"> cualquier</w:t>
      </w:r>
      <w:r w:rsidRPr="00290FEB">
        <w:t xml:space="preserve"> eje mediante rodamientos que permitan</w:t>
      </w:r>
      <w:r w:rsidR="0017240C" w:rsidRPr="00290FEB">
        <w:t xml:space="preserve"> el desplazamiento lateral de</w:t>
      </w:r>
      <w:r w:rsidR="006B39D3" w:rsidRPr="00290FEB">
        <w:t xml:space="preserve"> é</w:t>
      </w:r>
      <w:r w:rsidR="00DD7125" w:rsidRPr="00290FEB">
        <w:t>stos</w:t>
      </w:r>
      <w:r w:rsidR="0017240C" w:rsidRPr="00290FEB">
        <w:t>.</w:t>
      </w:r>
    </w:p>
    <w:p w14:paraId="466694DA" w14:textId="635F4BF0" w:rsidR="00B93FD1" w:rsidRPr="00290FEB" w:rsidRDefault="00702B3C" w:rsidP="006019F9">
      <w:pPr>
        <w:pStyle w:val="Ttulo3"/>
      </w:pPr>
      <w:bookmarkStart w:id="145" w:name="_Ref509389371"/>
      <w:bookmarkStart w:id="146" w:name="_Toc83134997"/>
      <w:r>
        <w:t>Habitáculo</w:t>
      </w:r>
      <w:r w:rsidR="00B93FD1" w:rsidRPr="00290FEB">
        <w:t>.</w:t>
      </w:r>
      <w:bookmarkEnd w:id="145"/>
      <w:bookmarkEnd w:id="146"/>
    </w:p>
    <w:p w14:paraId="686950C0" w14:textId="77777777" w:rsidR="00044C69" w:rsidRPr="00290FEB" w:rsidRDefault="003311AB" w:rsidP="005A0D71">
      <w:r w:rsidRPr="00290FEB">
        <w:t xml:space="preserve">El </w:t>
      </w:r>
      <w:r w:rsidR="002B6E05" w:rsidRPr="00290FEB">
        <w:t>asiento del piloto puede ser de</w:t>
      </w:r>
      <w:r w:rsidRPr="00290FEB">
        <w:t xml:space="preserve"> tipo </w:t>
      </w:r>
      <w:r w:rsidR="002B6E05" w:rsidRPr="00290FEB">
        <w:t>kart</w:t>
      </w:r>
      <w:r w:rsidRPr="00290FEB">
        <w:t xml:space="preserve"> o similar y estará firmemente fijado a la estructura del chasis y</w:t>
      </w:r>
      <w:r w:rsidR="0077032D" w:rsidRPr="00290FEB">
        <w:t xml:space="preserve"> al </w:t>
      </w:r>
      <w:r w:rsidR="00B93FD1" w:rsidRPr="00290FEB">
        <w:t>arco de seguridad del vehículo.</w:t>
      </w:r>
    </w:p>
    <w:p w14:paraId="26DD9864" w14:textId="283716E4" w:rsidR="005131A2" w:rsidRDefault="003311AB" w:rsidP="005A0D71">
      <w:r w:rsidRPr="00290FEB">
        <w:t xml:space="preserve">El respaldo del piloto deberá tener un </w:t>
      </w:r>
      <w:r w:rsidR="00233FC0" w:rsidRPr="00290FEB">
        <w:t>ángulo</w:t>
      </w:r>
      <w:r w:rsidRPr="00290FEB">
        <w:t xml:space="preserve"> </w:t>
      </w:r>
      <w:r w:rsidR="00233FC0" w:rsidRPr="00290FEB">
        <w:t>mínimo</w:t>
      </w:r>
      <w:r w:rsidRPr="00290FEB">
        <w:t xml:space="preserve"> de</w:t>
      </w:r>
      <w:r w:rsidR="00233FC0" w:rsidRPr="00290FEB">
        <w:t xml:space="preserve"> </w:t>
      </w:r>
      <w:r w:rsidRPr="00290FEB">
        <w:rPr>
          <w:b/>
        </w:rPr>
        <w:t>20 grados</w:t>
      </w:r>
      <w:r w:rsidR="0014148D" w:rsidRPr="00290FEB">
        <w:t xml:space="preserve"> hacia la parte trasera del </w:t>
      </w:r>
      <w:r w:rsidR="00E71783" w:rsidRPr="00290FEB">
        <w:t>vehículo</w:t>
      </w:r>
      <w:r w:rsidRPr="00290FEB">
        <w:t>, respecto la vertical.</w:t>
      </w:r>
    </w:p>
    <w:p w14:paraId="685C2869" w14:textId="4030B251" w:rsidR="005131A2" w:rsidRPr="00290FEB" w:rsidRDefault="00702B3C" w:rsidP="005A0D71">
      <w:r w:rsidRPr="00702B3C">
        <w:rPr>
          <w:rFonts w:cs="Segoe UI Light"/>
        </w:rPr>
        <w:t xml:space="preserve">El componente </w:t>
      </w:r>
      <w:r w:rsidRPr="00702B3C">
        <w:rPr>
          <w:rFonts w:cs="Segoe UI Light"/>
          <w:b/>
          <w:bCs/>
          <w:szCs w:val="24"/>
        </w:rPr>
        <w:t xml:space="preserve">Display indicador </w:t>
      </w:r>
      <w:r w:rsidRPr="00702B3C">
        <w:rPr>
          <w:rFonts w:cs="Segoe UI Light"/>
          <w:b/>
          <w:bCs/>
          <w:i/>
          <w:szCs w:val="24"/>
        </w:rPr>
        <w:t>y cableado de display EUS2</w:t>
      </w:r>
      <w:r w:rsidR="00D94BD4">
        <w:rPr>
          <w:rFonts w:cs="Segoe UI Light"/>
          <w:b/>
          <w:bCs/>
          <w:i/>
          <w:szCs w:val="24"/>
        </w:rPr>
        <w:t>0</w:t>
      </w:r>
      <w:r w:rsidRPr="00702B3C">
        <w:rPr>
          <w:rFonts w:cs="Segoe UI Light"/>
          <w:b/>
          <w:bCs/>
          <w:i/>
          <w:szCs w:val="24"/>
        </w:rPr>
        <w:t xml:space="preserve">, </w:t>
      </w:r>
      <w:r w:rsidRPr="00702B3C">
        <w:rPr>
          <w:rFonts w:cs="Segoe UI Light"/>
          <w:iCs/>
          <w:szCs w:val="24"/>
        </w:rPr>
        <w:t>debe estar situado en el habitáculo, ser visible para el piloto y accesible a la organización en cualquier momento.</w:t>
      </w:r>
    </w:p>
    <w:p w14:paraId="147624AE" w14:textId="455BE1BD" w:rsidR="00B93FD1" w:rsidRPr="00290FEB" w:rsidRDefault="007E6E11" w:rsidP="004573F8">
      <w:pPr>
        <w:pStyle w:val="Ttulo2"/>
      </w:pPr>
      <w:bookmarkStart w:id="147" w:name="_Toc83134998"/>
      <w:r w:rsidRPr="00290FEB">
        <w:lastRenderedPageBreak/>
        <w:t>Dirección, Tracción y</w:t>
      </w:r>
      <w:r w:rsidR="00B93FD1" w:rsidRPr="00290FEB">
        <w:t xml:space="preserve"> frenos</w:t>
      </w:r>
      <w:bookmarkEnd w:id="147"/>
    </w:p>
    <w:p w14:paraId="1369F5AA" w14:textId="77777777" w:rsidR="007F1192" w:rsidRPr="00290FEB" w:rsidRDefault="007F1192" w:rsidP="007F1192">
      <w:pPr>
        <w:pStyle w:val="Ttulo3"/>
      </w:pPr>
      <w:bookmarkStart w:id="148" w:name="_Ref5706023"/>
      <w:bookmarkStart w:id="149" w:name="_Ref5706030"/>
      <w:bookmarkStart w:id="150" w:name="_Toc83134999"/>
      <w:r w:rsidRPr="00290FEB">
        <w:t>Dirección</w:t>
      </w:r>
      <w:bookmarkEnd w:id="148"/>
      <w:bookmarkEnd w:id="149"/>
      <w:bookmarkEnd w:id="150"/>
    </w:p>
    <w:p w14:paraId="6302350D" w14:textId="5AEA9F28" w:rsidR="007F1192" w:rsidRPr="00290FEB" w:rsidRDefault="007F1192" w:rsidP="00D63CD5">
      <w:r w:rsidRPr="00290FEB">
        <w:t>Si bien no hay restricciones sobre el tipo de dirección a utilizar (piñón y cremallera, cadena, directa, etc....)</w:t>
      </w:r>
      <w:r w:rsidR="00BA3A79" w:rsidRPr="00290FEB">
        <w:t>, esta estará firmemente sujeta</w:t>
      </w:r>
      <w:r w:rsidRPr="00290FEB">
        <w:t xml:space="preserve"> y no presentará </w:t>
      </w:r>
      <w:r w:rsidR="00657C0D">
        <w:t>flexión apreciable de ningún tipo (torsión en la columna, flexión del tirante de dirección</w:t>
      </w:r>
      <w:r w:rsidR="00F362CE">
        <w:t xml:space="preserve">, </w:t>
      </w:r>
      <w:r w:rsidR="00083DE6">
        <w:t>al llegar a los topes</w:t>
      </w:r>
      <w:r w:rsidR="00657C0D">
        <w:t>…)</w:t>
      </w:r>
      <w:r w:rsidRPr="00290FEB">
        <w:t xml:space="preserve">. El volante tendrá unión mecánica con las ruedas directrices. No se permite el uso de uniones por cables. El conjunto de dirección tendrá que estar diseñado para describir un radio mínimo de giro de </w:t>
      </w:r>
      <w:r w:rsidR="00641717" w:rsidRPr="00290FEB">
        <w:rPr>
          <w:b/>
        </w:rPr>
        <w:t>3,5 metros</w:t>
      </w:r>
      <w:r w:rsidR="00641717" w:rsidRPr="00290FEB">
        <w:t xml:space="preserve"> </w:t>
      </w:r>
      <w:r w:rsidRPr="00290FEB">
        <w:t>hacia los dos lados, tomando como referencia el centro de la rueda interior del vehículo</w:t>
      </w:r>
      <w:r w:rsidR="00C901FB" w:rsidRPr="00290FEB">
        <w:t xml:space="preserve"> tal y como se especifica en el apartado </w:t>
      </w:r>
      <w:r w:rsidR="00C901FB" w:rsidRPr="00290FEB">
        <w:fldChar w:fldCharType="begin"/>
      </w:r>
      <w:r w:rsidR="00C901FB" w:rsidRPr="00290FEB">
        <w:instrText xml:space="preserve"> REF _Ref535326982 \r \h </w:instrText>
      </w:r>
      <w:r w:rsidR="003B4338" w:rsidRPr="00290FEB">
        <w:instrText xml:space="preserve"> \* MERGEFORMAT </w:instrText>
      </w:r>
      <w:r w:rsidR="00C901FB" w:rsidRPr="00290FEB">
        <w:fldChar w:fldCharType="separate"/>
      </w:r>
      <w:r w:rsidR="00AB589E">
        <w:t>4.7.3</w:t>
      </w:r>
      <w:r w:rsidR="00C901FB" w:rsidRPr="00290FEB">
        <w:fldChar w:fldCharType="end"/>
      </w:r>
      <w:r w:rsidR="00C901FB" w:rsidRPr="00290FEB">
        <w:t xml:space="preserve"> del reglamento</w:t>
      </w:r>
      <w:r w:rsidRPr="00290FEB">
        <w:t>.</w:t>
      </w:r>
      <w:r w:rsidR="006E6141" w:rsidRPr="00290FEB">
        <w:t xml:space="preserve"> </w:t>
      </w:r>
    </w:p>
    <w:p w14:paraId="66BA19B3" w14:textId="66D5A7DC" w:rsidR="000B7145" w:rsidRPr="00290FEB" w:rsidRDefault="000B7145" w:rsidP="00D63CD5">
      <w:r w:rsidRPr="00290FEB">
        <w:t xml:space="preserve">El sistema de dirección debe estar diseñado para evitar cualquier contacto entre el neumático y </w:t>
      </w:r>
      <w:r w:rsidR="00144D3A">
        <w:t>la carrocería</w:t>
      </w:r>
      <w:r w:rsidRPr="00290FEB">
        <w:t xml:space="preserve"> o chasis</w:t>
      </w:r>
      <w:r w:rsidR="00832FC1">
        <w:t xml:space="preserve"> </w:t>
      </w:r>
      <w:r w:rsidR="00832FC1" w:rsidRPr="0006603D">
        <w:rPr>
          <w:b/>
          <w:bCs/>
        </w:rPr>
        <w:t>mediante un tope mecánico</w:t>
      </w:r>
      <w:r w:rsidR="00832FC1">
        <w:t>.</w:t>
      </w:r>
    </w:p>
    <w:p w14:paraId="0C78CA09" w14:textId="15CD2168" w:rsidR="004A20D6" w:rsidRPr="00290FEB" w:rsidRDefault="007F1192" w:rsidP="004A20D6">
      <w:r w:rsidRPr="00290FEB">
        <w:t>El volante</w:t>
      </w:r>
      <w:r w:rsidR="00612825" w:rsidRPr="00290FEB">
        <w:t xml:space="preserve"> </w:t>
      </w:r>
      <w:r w:rsidRPr="00290FEB">
        <w:t xml:space="preserve">podrá ser fijo o extraíble, pero, en </w:t>
      </w:r>
      <w:r w:rsidR="0084125D" w:rsidRPr="00290FEB">
        <w:t>cualquier</w:t>
      </w:r>
      <w:r w:rsidRPr="00290FEB">
        <w:t xml:space="preserve"> </w:t>
      </w:r>
      <w:r w:rsidR="00C07F7E" w:rsidRPr="00290FEB">
        <w:t>caso,</w:t>
      </w:r>
      <w:r w:rsidRPr="00290FEB">
        <w:t xml:space="preserve"> estará garantizada su firmeza y será solidario con el eje de dirección</w:t>
      </w:r>
      <w:r w:rsidR="00A01CD6" w:rsidRPr="00290FEB">
        <w:t>. El volante</w:t>
      </w:r>
      <w:r w:rsidR="00612825" w:rsidRPr="00290FEB">
        <w:t xml:space="preserve"> </w:t>
      </w:r>
      <w:r w:rsidR="004A20D6" w:rsidRPr="00290FEB">
        <w:t xml:space="preserve">debe </w:t>
      </w:r>
      <w:r w:rsidR="00BD4775" w:rsidRPr="00290FEB">
        <w:t>de accionarse</w:t>
      </w:r>
      <w:r w:rsidR="004A20D6" w:rsidRPr="00290FEB">
        <w:t xml:space="preserve"> con ambas manos</w:t>
      </w:r>
      <w:r w:rsidR="00BD4775" w:rsidRPr="00290FEB">
        <w:t xml:space="preserve"> a la vez</w:t>
      </w:r>
      <w:r w:rsidR="004A20D6" w:rsidRPr="00290FEB">
        <w:t xml:space="preserve"> con un movimiento de giro.</w:t>
      </w:r>
    </w:p>
    <w:p w14:paraId="375F650A" w14:textId="016411C5" w:rsidR="004A20D6" w:rsidRPr="00290FEB" w:rsidRDefault="004A20D6" w:rsidP="00D63CD5">
      <w:r w:rsidRPr="00290FEB">
        <w:t>No se pe</w:t>
      </w:r>
      <w:r w:rsidR="00BD4775" w:rsidRPr="00290FEB">
        <w:t>rmiten l</w:t>
      </w:r>
      <w:r w:rsidR="00612825" w:rsidRPr="00290FEB">
        <w:t>os manillares, palancas,</w:t>
      </w:r>
      <w:r w:rsidR="00BD4775" w:rsidRPr="00290FEB">
        <w:t xml:space="preserve"> barras de dirección</w:t>
      </w:r>
      <w:r w:rsidRPr="00290FEB">
        <w:t>, joysticks, sistemas indirectos o eléctricos.</w:t>
      </w:r>
    </w:p>
    <w:p w14:paraId="3662C043" w14:textId="139F5428" w:rsidR="007F1192" w:rsidRPr="00290FEB" w:rsidRDefault="007F1192" w:rsidP="007F1192">
      <w:pPr>
        <w:pStyle w:val="Ttulo3"/>
      </w:pPr>
      <w:bookmarkStart w:id="151" w:name="_Ref509415289"/>
      <w:bookmarkStart w:id="152" w:name="_Toc83135000"/>
      <w:r w:rsidRPr="00290FEB">
        <w:t>Ruedas</w:t>
      </w:r>
      <w:bookmarkEnd w:id="151"/>
      <w:bookmarkEnd w:id="152"/>
    </w:p>
    <w:p w14:paraId="36021CED" w14:textId="62E89D77" w:rsidR="002C0F28" w:rsidRDefault="00A223ED" w:rsidP="00D63CD5">
      <w:r>
        <w:t xml:space="preserve">Todos los vehículos deberán montar </w:t>
      </w:r>
      <w:r w:rsidRPr="00A223ED">
        <w:rPr>
          <w:b/>
          <w:bCs/>
        </w:rPr>
        <w:t>cuatro ruedas</w:t>
      </w:r>
      <w:r>
        <w:t xml:space="preserve"> (conjunto llanta más neumático) </w:t>
      </w:r>
      <w:r w:rsidRPr="00A223ED">
        <w:rPr>
          <w:b/>
          <w:bCs/>
        </w:rPr>
        <w:t>iguales</w:t>
      </w:r>
      <w:r>
        <w:t xml:space="preserve">, con llantas de </w:t>
      </w:r>
      <w:r w:rsidR="00D9578B">
        <w:t xml:space="preserve">hasta </w:t>
      </w:r>
      <w:r w:rsidR="00D9578B">
        <w:rPr>
          <w:b/>
          <w:bCs/>
        </w:rPr>
        <w:t>10</w:t>
      </w:r>
      <w:r w:rsidRPr="00A223ED">
        <w:rPr>
          <w:b/>
          <w:bCs/>
        </w:rPr>
        <w:t>”</w:t>
      </w:r>
      <w:r w:rsidR="00A7721C">
        <w:t xml:space="preserve"> y</w:t>
      </w:r>
      <w:r>
        <w:t xml:space="preserve"> diámetro</w:t>
      </w:r>
      <w:r w:rsidR="00A7721C">
        <w:t xml:space="preserve"> </w:t>
      </w:r>
      <w:r>
        <w:t>del conjunto</w:t>
      </w:r>
      <w:r w:rsidR="00A7721C">
        <w:t xml:space="preserve"> </w:t>
      </w:r>
      <w:r w:rsidR="00A7721C" w:rsidRPr="00A7721C">
        <w:rPr>
          <w:b/>
          <w:bCs/>
        </w:rPr>
        <w:t xml:space="preserve">entre </w:t>
      </w:r>
      <w:r w:rsidR="00372520">
        <w:rPr>
          <w:b/>
          <w:bCs/>
        </w:rPr>
        <w:t>390</w:t>
      </w:r>
      <w:r w:rsidR="00372520" w:rsidRPr="00A7721C">
        <w:rPr>
          <w:b/>
          <w:bCs/>
        </w:rPr>
        <w:t xml:space="preserve"> </w:t>
      </w:r>
      <w:r w:rsidR="00A7721C" w:rsidRPr="00A7721C">
        <w:rPr>
          <w:b/>
          <w:bCs/>
        </w:rPr>
        <w:t>y 4</w:t>
      </w:r>
      <w:r w:rsidR="00D9578B">
        <w:rPr>
          <w:b/>
          <w:bCs/>
        </w:rPr>
        <w:t>5</w:t>
      </w:r>
      <w:r w:rsidR="00A7721C" w:rsidRPr="00A7721C">
        <w:rPr>
          <w:b/>
          <w:bCs/>
        </w:rPr>
        <w:t>0 mm</w:t>
      </w:r>
      <w:r>
        <w:t>.</w:t>
      </w:r>
      <w:r w:rsidR="00A7721C">
        <w:t xml:space="preserve"> Los neumáticos deberán ser modelos comercializados para carretera, lisos o con </w:t>
      </w:r>
      <w:r w:rsidR="007E1684">
        <w:t>dibujo,</w:t>
      </w:r>
      <w:r w:rsidR="00A7721C">
        <w:t xml:space="preserve"> pero nunca con tacos.</w:t>
      </w:r>
      <w:r w:rsidR="002C0F28">
        <w:t xml:space="preserve"> Se admiten neumáticos tradicionales con cámara o tipo tubeless.</w:t>
      </w:r>
      <w:r w:rsidR="009B7901">
        <w:t xml:space="preserve"> Se prohíben las llantas de bicicleta</w:t>
      </w:r>
      <w:r w:rsidR="00342E45">
        <w:t>.</w:t>
      </w:r>
    </w:p>
    <w:p w14:paraId="682B730F" w14:textId="52881C34" w:rsidR="002C0F28" w:rsidRDefault="00206F1C" w:rsidP="00206F1C">
      <w:pPr>
        <w:keepNext/>
        <w:jc w:val="center"/>
      </w:pPr>
      <w:r>
        <w:rPr>
          <w:noProof/>
        </w:rPr>
        <w:drawing>
          <wp:inline distT="0" distB="0" distL="0" distR="0" wp14:anchorId="4A1C3C8B" wp14:editId="2BB2424B">
            <wp:extent cx="2590800" cy="2590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7593DF3C" w14:textId="10EDBA2C" w:rsidR="00867EAE" w:rsidRPr="00290FEB" w:rsidRDefault="003F34F5" w:rsidP="00D63CD5">
      <w:r w:rsidRPr="00290FEB">
        <w:t>La</w:t>
      </w:r>
      <w:r w:rsidR="00BB3A1B" w:rsidRPr="00290FEB">
        <w:t xml:space="preserve"> presión mínima de las ruedas es </w:t>
      </w:r>
      <w:r w:rsidR="000B1706" w:rsidRPr="00290FEB">
        <w:t>obligatoria</w:t>
      </w:r>
      <w:r w:rsidR="00BB3A1B" w:rsidRPr="00290FEB">
        <w:t xml:space="preserve"> que sea la que indica el fabricante en cada caso</w:t>
      </w:r>
      <w:r w:rsidR="00654C25">
        <w:t>.</w:t>
      </w:r>
      <w:r w:rsidRPr="00290FEB">
        <w:t xml:space="preserve"> La presión máxima de los neumáticos permitida será de </w:t>
      </w:r>
      <w:r w:rsidRPr="00290FEB">
        <w:rPr>
          <w:b/>
        </w:rPr>
        <w:t xml:space="preserve">4,9 </w:t>
      </w:r>
      <w:r w:rsidR="00877CBF">
        <w:rPr>
          <w:b/>
        </w:rPr>
        <w:t>b</w:t>
      </w:r>
      <w:r w:rsidRPr="00290FEB">
        <w:rPr>
          <w:b/>
        </w:rPr>
        <w:t>ar</w:t>
      </w:r>
      <w:r w:rsidR="00107B94">
        <w:rPr>
          <w:b/>
        </w:rPr>
        <w:t xml:space="preserve"> </w:t>
      </w:r>
      <w:r w:rsidR="00107B94" w:rsidRPr="0006603D">
        <w:rPr>
          <w:bCs/>
        </w:rPr>
        <w:t>o la presión máxima admitida por el neumático, la menor de las dos</w:t>
      </w:r>
      <w:r w:rsidRPr="0006603D">
        <w:rPr>
          <w:bCs/>
        </w:rPr>
        <w:t>.</w:t>
      </w:r>
      <w:r w:rsidR="00654C25">
        <w:t xml:space="preserve"> </w:t>
      </w:r>
      <w:r w:rsidR="00BB3A1B" w:rsidRPr="00290FEB">
        <w:t xml:space="preserve">La organización posee el derecho de comprobar en cualquier momento </w:t>
      </w:r>
      <w:r w:rsidR="00CB568F" w:rsidRPr="00290FEB">
        <w:t xml:space="preserve">del campeonato </w:t>
      </w:r>
      <w:r w:rsidR="00BB3A1B" w:rsidRPr="00290FEB">
        <w:t>la presión de los neumáticos.</w:t>
      </w:r>
    </w:p>
    <w:p w14:paraId="0DF4F455" w14:textId="77777777" w:rsidR="005B5AFB" w:rsidRPr="007F6996" w:rsidRDefault="005B5AFB" w:rsidP="00055446">
      <w:pPr>
        <w:pStyle w:val="Ttulo3"/>
      </w:pPr>
      <w:bookmarkStart w:id="153" w:name="_Hlk30670441"/>
      <w:bookmarkStart w:id="154" w:name="_Hlk30774574"/>
      <w:bookmarkStart w:id="155" w:name="_Toc83135001"/>
      <w:r w:rsidRPr="00FC33F1">
        <w:t>Motor y transmisión</w:t>
      </w:r>
      <w:bookmarkEnd w:id="155"/>
    </w:p>
    <w:p w14:paraId="094E27C4" w14:textId="59FF9157" w:rsidR="00044C69" w:rsidRPr="00FC33F1" w:rsidRDefault="005B5AFB" w:rsidP="000508E8">
      <w:bookmarkStart w:id="156" w:name="_Hlk30670433"/>
      <w:bookmarkEnd w:id="153"/>
      <w:r w:rsidRPr="00FC33F1">
        <w:t xml:space="preserve">El </w:t>
      </w:r>
      <w:r w:rsidR="00055446" w:rsidRPr="00FC33F1">
        <w:t>único motor</w:t>
      </w:r>
      <w:r w:rsidR="000C1A3F" w:rsidRPr="00FC33F1">
        <w:t xml:space="preserve"> y controladora</w:t>
      </w:r>
      <w:r w:rsidRPr="00FC33F1">
        <w:t xml:space="preserve"> </w:t>
      </w:r>
      <w:r w:rsidR="00D725A4" w:rsidRPr="00FC33F1">
        <w:t xml:space="preserve">de motor </w:t>
      </w:r>
      <w:r w:rsidRPr="00FC33F1">
        <w:t>admitido</w:t>
      </w:r>
      <w:r w:rsidR="00166F21" w:rsidRPr="00FC33F1">
        <w:t>s</w:t>
      </w:r>
      <w:r w:rsidRPr="00FC33F1">
        <w:t xml:space="preserve"> </w:t>
      </w:r>
      <w:r w:rsidR="00522F8F" w:rsidRPr="00FC33F1">
        <w:t>será</w:t>
      </w:r>
      <w:r w:rsidR="00166F21" w:rsidRPr="00FC33F1">
        <w:t>n</w:t>
      </w:r>
      <w:r w:rsidRPr="00FC33F1">
        <w:t xml:space="preserve"> </w:t>
      </w:r>
      <w:r w:rsidR="00166F21" w:rsidRPr="00FC33F1">
        <w:t>los</w:t>
      </w:r>
      <w:r w:rsidRPr="00FC33F1">
        <w:t xml:space="preserve"> suministrado</w:t>
      </w:r>
      <w:r w:rsidR="00166F21" w:rsidRPr="00FC33F1">
        <w:t>s</w:t>
      </w:r>
      <w:r w:rsidRPr="00FC33F1">
        <w:t xml:space="preserve"> por la organización y no se podrá abrir ni modificar ninguno de sus componentes</w:t>
      </w:r>
      <w:r w:rsidR="000A3051" w:rsidRPr="00FC33F1">
        <w:t>.</w:t>
      </w:r>
    </w:p>
    <w:p w14:paraId="687E45EB" w14:textId="09EAFC39" w:rsidR="0071055F" w:rsidRPr="000508E8" w:rsidRDefault="0071055F" w:rsidP="000508E8">
      <w:r w:rsidRPr="00FC33F1">
        <w:t xml:space="preserve">Todo el cableado de potencia de la batería de tracción y </w:t>
      </w:r>
      <w:r w:rsidR="001D67A7">
        <w:t>del</w:t>
      </w:r>
      <w:r w:rsidRPr="00FC33F1">
        <w:t xml:space="preserve"> motor eléctrico deberán tener cobertura con </w:t>
      </w:r>
      <w:r w:rsidRPr="00FC33F1">
        <w:rPr>
          <w:b/>
          <w:bCs/>
        </w:rPr>
        <w:t xml:space="preserve">color exterior </w:t>
      </w:r>
      <w:r w:rsidRPr="000508E8">
        <w:rPr>
          <w:b/>
          <w:bCs/>
        </w:rPr>
        <w:t>Naranja</w:t>
      </w:r>
      <w:r w:rsidRPr="00FC33F1">
        <w:t>, no pudiendo modificar este cableado sin autorización expresa de la organización, no pudiendo envolverlo con cintas o fundas que no sean destinadas para este fin.</w:t>
      </w:r>
    </w:p>
    <w:p w14:paraId="514BD901" w14:textId="662A9C8A" w:rsidR="00044C69" w:rsidRPr="00290FEB" w:rsidRDefault="005B5AFB" w:rsidP="001D67A7">
      <w:r w:rsidRPr="00FC33F1">
        <w:t xml:space="preserve">La ubicación del </w:t>
      </w:r>
      <w:r w:rsidR="00522F8F" w:rsidRPr="00FC33F1">
        <w:t>motor</w:t>
      </w:r>
      <w:r w:rsidR="00D725A4" w:rsidRPr="007F6996">
        <w:t xml:space="preserve"> y </w:t>
      </w:r>
      <w:r w:rsidR="002F7995" w:rsidRPr="007F6996">
        <w:t>controladora</w:t>
      </w:r>
      <w:r w:rsidR="00522F8F" w:rsidRPr="007F6996">
        <w:t xml:space="preserve"> </w:t>
      </w:r>
      <w:r w:rsidRPr="00FC33F1">
        <w:t xml:space="preserve">debe permitir una fácil </w:t>
      </w:r>
      <w:r w:rsidR="00522F8F" w:rsidRPr="00FC33F1">
        <w:t xml:space="preserve">verificación </w:t>
      </w:r>
      <w:r w:rsidRPr="00FC33F1">
        <w:t>del precinto de</w:t>
      </w:r>
      <w:r w:rsidR="00994DAE" w:rsidRPr="00FC33F1">
        <w:t xml:space="preserve"> inspección de</w:t>
      </w:r>
      <w:r w:rsidRPr="00FC33F1">
        <w:t xml:space="preserve"> la organización.</w:t>
      </w:r>
      <w:r w:rsidR="000508E8">
        <w:t xml:space="preserve"> </w:t>
      </w:r>
      <w:bookmarkEnd w:id="154"/>
      <w:bookmarkEnd w:id="156"/>
      <w:r w:rsidR="00B94D38">
        <w:t>Se permite la utilización de cualquier sistema de transmisión</w:t>
      </w:r>
      <w:r w:rsidR="0019309B">
        <w:t xml:space="preserve"> a las ruedas motrices.</w:t>
      </w:r>
    </w:p>
    <w:p w14:paraId="65D0DDE4" w14:textId="04240570" w:rsidR="00B93FD1" w:rsidRDefault="005B5AFB" w:rsidP="001D67A7">
      <w:r w:rsidRPr="0006603D">
        <w:rPr>
          <w:b/>
          <w:bCs/>
        </w:rPr>
        <w:lastRenderedPageBreak/>
        <w:t>El tren de transmisión</w:t>
      </w:r>
      <w:r w:rsidRPr="00290FEB">
        <w:t xml:space="preserve"> (piñón, corona, cadena) debe estar protegido</w:t>
      </w:r>
      <w:r w:rsidR="0093597B" w:rsidRPr="00290FEB">
        <w:t xml:space="preserve"> </w:t>
      </w:r>
      <w:r w:rsidRPr="00290FEB">
        <w:t xml:space="preserve">para que en </w:t>
      </w:r>
      <w:r w:rsidR="00522F8F" w:rsidRPr="00290FEB">
        <w:t xml:space="preserve">ningún </w:t>
      </w:r>
      <w:r w:rsidRPr="00290FEB">
        <w:t xml:space="preserve">momento </w:t>
      </w:r>
      <w:r w:rsidR="00522F8F" w:rsidRPr="00290FEB">
        <w:t>sea</w:t>
      </w:r>
      <w:r w:rsidRPr="00290FEB">
        <w:t xml:space="preserve"> posible que los </w:t>
      </w:r>
      <w:r w:rsidRPr="0006603D">
        <w:rPr>
          <w:b/>
          <w:bCs/>
        </w:rPr>
        <w:t>dedos, el pelo</w:t>
      </w:r>
      <w:r w:rsidR="00BF73BE" w:rsidRPr="0006603D">
        <w:rPr>
          <w:b/>
          <w:bCs/>
        </w:rPr>
        <w:t xml:space="preserve"> </w:t>
      </w:r>
      <w:r w:rsidRPr="0006603D">
        <w:rPr>
          <w:b/>
          <w:bCs/>
        </w:rPr>
        <w:t>o la ropa</w:t>
      </w:r>
      <w:r w:rsidRPr="00290FEB">
        <w:t xml:space="preserve"> del piloto </w:t>
      </w:r>
      <w:r w:rsidR="007D2A4F">
        <w:t xml:space="preserve">o cualquier persona cerca del coche </w:t>
      </w:r>
      <w:r w:rsidR="001E4DAF" w:rsidRPr="00290FEB">
        <w:t>tengan</w:t>
      </w:r>
      <w:r w:rsidRPr="00290FEB">
        <w:t xml:space="preserve"> posibilidad de </w:t>
      </w:r>
      <w:r w:rsidRPr="0006603D">
        <w:rPr>
          <w:b/>
          <w:bCs/>
        </w:rPr>
        <w:t>contacto</w:t>
      </w:r>
      <w:r w:rsidRPr="00290FEB">
        <w:t xml:space="preserve"> y quede</w:t>
      </w:r>
      <w:r w:rsidR="001E4DAF" w:rsidRPr="00290FEB">
        <w:t>n</w:t>
      </w:r>
      <w:r w:rsidRPr="00290FEB">
        <w:t xml:space="preserve"> atrapad</w:t>
      </w:r>
      <w:r w:rsidR="001E4DAF" w:rsidRPr="00290FEB">
        <w:t>os</w:t>
      </w:r>
      <w:r w:rsidRPr="00290FEB">
        <w:t xml:space="preserve"> en el sistema.</w:t>
      </w:r>
      <w:r w:rsidR="00B45C86">
        <w:t xml:space="preserve"> Esto se comprobará con una barra de 1</w:t>
      </w:r>
      <w:r w:rsidR="00E453C9">
        <w:t>5</w:t>
      </w:r>
      <w:r w:rsidR="00B45C86">
        <w:t>mm de diámetro (tamaño dedo aproximado) y no deberá ser posible tener contacto con ninguna parte del tren de transmisión con la protección montada.</w:t>
      </w:r>
      <w:r w:rsidRPr="00290FEB">
        <w:t xml:space="preserve"> Esta protección </w:t>
      </w:r>
      <w:r w:rsidR="008C6AC4">
        <w:t>puede</w:t>
      </w:r>
      <w:r w:rsidR="008C6AC4" w:rsidRPr="00290FEB">
        <w:t xml:space="preserve"> </w:t>
      </w:r>
      <w:r w:rsidRPr="00290FEB">
        <w:t>ser desmontable para los trab</w:t>
      </w:r>
      <w:r w:rsidR="0093597B" w:rsidRPr="00290FEB">
        <w:t xml:space="preserve">ajos de ajuste, mantenimiento </w:t>
      </w:r>
      <w:r w:rsidRPr="00290FEB">
        <w:t>y verificación.</w:t>
      </w:r>
    </w:p>
    <w:p w14:paraId="689108CA" w14:textId="1F0B141D" w:rsidR="00E7403F" w:rsidRDefault="00E7403F" w:rsidP="001D67A7"/>
    <w:p w14:paraId="070F5123" w14:textId="1A0F38D5" w:rsidR="00E7403F" w:rsidRPr="00290FEB" w:rsidRDefault="00314A51" w:rsidP="001D67A7">
      <w:r>
        <w:t>Adicionalmente, e</w:t>
      </w:r>
      <w:r w:rsidR="00E7403F">
        <w:t xml:space="preserve">l piloto debe quedar </w:t>
      </w:r>
      <w:r w:rsidR="00E7403F" w:rsidRPr="0006603D">
        <w:rPr>
          <w:b/>
          <w:bCs/>
        </w:rPr>
        <w:t>protegido de cadenas o correas</w:t>
      </w:r>
      <w:r w:rsidR="00E7403F">
        <w:t xml:space="preserve"> mediante </w:t>
      </w:r>
      <w:r w:rsidR="00E7403F" w:rsidRPr="0006603D">
        <w:rPr>
          <w:b/>
          <w:bCs/>
        </w:rPr>
        <w:t>chapa de acero de al menos 1mm o chapa de aluminio de al menos 2mm.</w:t>
      </w:r>
      <w:r w:rsidR="00E7403F">
        <w:t xml:space="preserve"> </w:t>
      </w:r>
      <w:r w:rsidR="006F5B48">
        <w:t>No debe ser posible que la cadena o correa llegue al piloto sin ser interceptada por esta protección de chapa</w:t>
      </w:r>
      <w:r>
        <w:t xml:space="preserve"> metálica</w:t>
      </w:r>
      <w:r w:rsidR="006F5B48">
        <w:t>.</w:t>
      </w:r>
    </w:p>
    <w:p w14:paraId="18DD6E90" w14:textId="77777777" w:rsidR="00B93FD1" w:rsidRPr="00290FEB" w:rsidRDefault="00B93FD1" w:rsidP="007D1C2D">
      <w:pPr>
        <w:pStyle w:val="Ttulo3"/>
      </w:pPr>
      <w:bookmarkStart w:id="157" w:name="_Ref509389380"/>
      <w:bookmarkStart w:id="158" w:name="_Toc83135002"/>
      <w:r w:rsidRPr="00290FEB">
        <w:t>Acelerador.</w:t>
      </w:r>
      <w:bookmarkEnd w:id="157"/>
      <w:bookmarkEnd w:id="158"/>
    </w:p>
    <w:p w14:paraId="04CAB93F" w14:textId="010AC3D2" w:rsidR="00FE2AA4" w:rsidRPr="00FE2AA4" w:rsidRDefault="00FE2AA4" w:rsidP="00350149">
      <w:bookmarkStart w:id="159" w:name="_Ref509389382"/>
      <w:r>
        <w:t xml:space="preserve">Es obligatoria la utilización del </w:t>
      </w:r>
      <w:r w:rsidRPr="00FE2AA4">
        <w:rPr>
          <w:b/>
          <w:bCs/>
        </w:rPr>
        <w:t>Pedal de acelerador EUS20</w:t>
      </w:r>
      <w:r>
        <w:rPr>
          <w:b/>
          <w:bCs/>
        </w:rPr>
        <w:t xml:space="preserve">, </w:t>
      </w:r>
      <w:r>
        <w:t>salvo autorización expresa de la organización</w:t>
      </w:r>
      <w:r w:rsidR="00A323C5">
        <w:t xml:space="preserve"> y se recuerda que como parte del kit de potencia queda completamente prohibido desmontarlo o modificarlo.</w:t>
      </w:r>
    </w:p>
    <w:p w14:paraId="22425D24" w14:textId="77777777" w:rsidR="00B93FD1" w:rsidRPr="00290FEB" w:rsidRDefault="00B93FD1" w:rsidP="0019033B">
      <w:pPr>
        <w:pStyle w:val="Ttulo3"/>
      </w:pPr>
      <w:bookmarkStart w:id="160" w:name="_Ref7080220"/>
      <w:bookmarkStart w:id="161" w:name="_Toc83135003"/>
      <w:r w:rsidRPr="00290FEB">
        <w:t>Frenos</w:t>
      </w:r>
      <w:bookmarkEnd w:id="159"/>
      <w:bookmarkEnd w:id="160"/>
      <w:bookmarkEnd w:id="161"/>
    </w:p>
    <w:p w14:paraId="66FBE0F4" w14:textId="06CFE5D7" w:rsidR="00044C69" w:rsidRPr="00290FEB" w:rsidRDefault="00805C20" w:rsidP="00D63CD5">
      <w:r w:rsidRPr="00290FEB">
        <w:t>Los vehículos tendrán un sistema de freno m</w:t>
      </w:r>
      <w:r w:rsidR="00B93FD1" w:rsidRPr="00290FEB">
        <w:t>ecánico</w:t>
      </w:r>
      <w:r w:rsidRPr="00290FEB">
        <w:t xml:space="preserve"> o</w:t>
      </w:r>
      <w:r w:rsidR="00B93FD1" w:rsidRPr="00290FEB">
        <w:t xml:space="preserve"> hidráulico</w:t>
      </w:r>
      <w:r w:rsidRPr="00290FEB">
        <w:t xml:space="preserve"> que </w:t>
      </w:r>
      <w:r w:rsidR="0076539B" w:rsidRPr="00290FEB">
        <w:t>actuará</w:t>
      </w:r>
      <w:r w:rsidRPr="00290FEB">
        <w:t xml:space="preserve"> sobre l</w:t>
      </w:r>
      <w:r w:rsidR="00F265AC" w:rsidRPr="00290FEB">
        <w:t xml:space="preserve">as </w:t>
      </w:r>
      <w:r w:rsidR="002D2AF4" w:rsidRPr="00290FEB">
        <w:t xml:space="preserve">cuatro </w:t>
      </w:r>
      <w:r w:rsidR="00F265AC" w:rsidRPr="00290FEB">
        <w:t>ruedas de</w:t>
      </w:r>
      <w:r w:rsidRPr="00290FEB">
        <w:t xml:space="preserve"> forma </w:t>
      </w:r>
      <w:r w:rsidR="0046527E" w:rsidRPr="00290FEB">
        <w:t>simultánea</w:t>
      </w:r>
      <w:r w:rsidRPr="00290FEB">
        <w:t xml:space="preserve"> y con un comando único. Es obligatorio </w:t>
      </w:r>
      <w:r w:rsidR="002D2AF4" w:rsidRPr="00290FEB">
        <w:t>que el sistema de frenos sea doble y aunque el accionamiento sea único, el sistema delantero sea</w:t>
      </w:r>
      <w:r w:rsidR="0046527E" w:rsidRPr="00290FEB">
        <w:t xml:space="preserve"> independiente del </w:t>
      </w:r>
      <w:r w:rsidR="002D2AF4" w:rsidRPr="00290FEB">
        <w:t>trasero</w:t>
      </w:r>
      <w:r w:rsidR="0046527E" w:rsidRPr="00290FEB">
        <w:t xml:space="preserve">, para que en la eventualidad de un fallo en un eje </w:t>
      </w:r>
      <w:r w:rsidR="002D2AF4" w:rsidRPr="00290FEB">
        <w:t>el otro siga funcionando</w:t>
      </w:r>
      <w:r w:rsidR="0046527E" w:rsidRPr="00290FEB">
        <w:t>.</w:t>
      </w:r>
      <w:r w:rsidR="001E15D0" w:rsidRPr="00290FEB">
        <w:t xml:space="preserve"> </w:t>
      </w:r>
      <w:r w:rsidR="00161BCB">
        <w:t>También se permitirán sistemas cruzados</w:t>
      </w:r>
      <w:r w:rsidR="006829EA">
        <w:t xml:space="preserve"> (rueda delantera izquierda con trasera derecha y delantera derecha con izquierda trasera). </w:t>
      </w:r>
      <w:r w:rsidR="00E25910">
        <w:t>No se permitirá intervención eléctrica de ningún tipo en los frenos (sistemas ABS, asistencias de frenada…).</w:t>
      </w:r>
    </w:p>
    <w:p w14:paraId="474FA48A" w14:textId="794A662A" w:rsidR="00044C69" w:rsidRPr="00290FEB" w:rsidRDefault="0046527E" w:rsidP="00D63CD5">
      <w:r w:rsidRPr="00290FEB">
        <w:t>El piloto tiene que poder operar los frenos sin sacar las manos del volant</w:t>
      </w:r>
      <w:r w:rsidR="00950FC1" w:rsidRPr="00290FEB">
        <w:t>e</w:t>
      </w:r>
      <w:r w:rsidRPr="00290FEB">
        <w:t>.</w:t>
      </w:r>
    </w:p>
    <w:p w14:paraId="55680E2F" w14:textId="2236D8D3" w:rsidR="00044C69" w:rsidRPr="00290FEB" w:rsidRDefault="0046527E" w:rsidP="00D63CD5">
      <w:pPr>
        <w:rPr>
          <w:b/>
        </w:rPr>
      </w:pPr>
      <w:r w:rsidRPr="00290FEB">
        <w:t>El sistema de freno debe tener la capacidad de</w:t>
      </w:r>
      <w:r w:rsidR="00B93FD1" w:rsidRPr="00290FEB">
        <w:t xml:space="preserve"> </w:t>
      </w:r>
      <w:r w:rsidR="00B93FD1" w:rsidRPr="00290FEB">
        <w:rPr>
          <w:b/>
        </w:rPr>
        <w:t xml:space="preserve">parar completamente el vehículo a una velocidad de </w:t>
      </w:r>
      <w:r w:rsidR="00702B3C">
        <w:rPr>
          <w:b/>
        </w:rPr>
        <w:t>2</w:t>
      </w:r>
      <w:r w:rsidR="00BE4791">
        <w:rPr>
          <w:b/>
        </w:rPr>
        <w:t>0</w:t>
      </w:r>
      <w:r w:rsidR="00B93FD1" w:rsidRPr="00290FEB">
        <w:rPr>
          <w:b/>
        </w:rPr>
        <w:t xml:space="preserve"> km/h, sin perder su trayectoria en un espacio no mayor a </w:t>
      </w:r>
      <w:r w:rsidR="00BD2A7F">
        <w:rPr>
          <w:b/>
        </w:rPr>
        <w:t>8</w:t>
      </w:r>
      <w:r w:rsidR="00B93FD1" w:rsidRPr="00290FEB">
        <w:rPr>
          <w:b/>
        </w:rPr>
        <w:t xml:space="preserve"> metros.</w:t>
      </w:r>
    </w:p>
    <w:p w14:paraId="5500E945" w14:textId="77777777" w:rsidR="00F8116B" w:rsidRDefault="002274A7" w:rsidP="00F8116B">
      <w:bookmarkStart w:id="162" w:name="_Toc534808977"/>
      <w:r w:rsidRPr="00290FEB">
        <w:t xml:space="preserve">Es obligatorio señalizar la acción de frenada con una luz roja. Esta señalización será bastante visible con luz de día y se realizará con </w:t>
      </w:r>
      <w:r w:rsidR="00674AE2" w:rsidRPr="00290FEB">
        <w:t xml:space="preserve">al menos un </w:t>
      </w:r>
      <w:r w:rsidRPr="0006603D">
        <w:rPr>
          <w:b/>
          <w:bCs/>
        </w:rPr>
        <w:t>piloto luminoso</w:t>
      </w:r>
      <w:r w:rsidRPr="00290FEB">
        <w:t xml:space="preserve">, en la parte posterior, visible para los otros </w:t>
      </w:r>
      <w:r w:rsidR="008F20E9" w:rsidRPr="00290FEB">
        <w:t xml:space="preserve">pilotos </w:t>
      </w:r>
      <w:r w:rsidRPr="00290FEB">
        <w:t>del</w:t>
      </w:r>
      <w:r w:rsidR="008F20E9" w:rsidRPr="00290FEB">
        <w:t xml:space="preserve"> campeonato</w:t>
      </w:r>
      <w:r w:rsidRPr="00290FEB">
        <w:t>.</w:t>
      </w:r>
      <w:bookmarkStart w:id="163" w:name="_Toc534832592"/>
      <w:bookmarkStart w:id="164" w:name="_Hlk30670457"/>
      <w:bookmarkEnd w:id="162"/>
    </w:p>
    <w:p w14:paraId="172AF725" w14:textId="6E2322F4" w:rsidR="00CC735F" w:rsidRPr="007F6996" w:rsidRDefault="00CC735F" w:rsidP="00F8116B">
      <w:pPr>
        <w:pStyle w:val="Ttulo2"/>
      </w:pPr>
      <w:bookmarkStart w:id="165" w:name="_Toc83135004"/>
      <w:r w:rsidRPr="007F6996">
        <w:t>Sistema eléctrico</w:t>
      </w:r>
      <w:bookmarkEnd w:id="163"/>
      <w:bookmarkEnd w:id="165"/>
    </w:p>
    <w:p w14:paraId="665805FB" w14:textId="36776CC4" w:rsidR="00CC735F" w:rsidRPr="00FC33F1" w:rsidRDefault="00CC735F" w:rsidP="00CC735F">
      <w:pPr>
        <w:pStyle w:val="Ttulo3"/>
      </w:pPr>
      <w:bookmarkStart w:id="166" w:name="_Ref509398896"/>
      <w:bookmarkStart w:id="167" w:name="_Toc534808978"/>
      <w:bookmarkStart w:id="168" w:name="_Toc534832593"/>
      <w:bookmarkStart w:id="169" w:name="_Toc83135005"/>
      <w:r w:rsidRPr="00FC33F1">
        <w:t>Condicionantes de los componentes eléctricos</w:t>
      </w:r>
      <w:bookmarkEnd w:id="166"/>
      <w:bookmarkEnd w:id="167"/>
      <w:bookmarkEnd w:id="168"/>
      <w:bookmarkEnd w:id="169"/>
    </w:p>
    <w:p w14:paraId="59EA4938" w14:textId="1FDE86FC" w:rsidR="00CC735F" w:rsidRPr="00834567" w:rsidRDefault="00CC735F" w:rsidP="008310F0">
      <w:pPr>
        <w:rPr>
          <w:rFonts w:cs="Segoe UI Light"/>
          <w:szCs w:val="24"/>
        </w:rPr>
      </w:pPr>
      <w:r w:rsidRPr="008310F0">
        <w:rPr>
          <w:szCs w:val="24"/>
        </w:rPr>
        <w:t xml:space="preserve">El sistema de propulsión del </w:t>
      </w:r>
      <w:r w:rsidR="00B6247F" w:rsidRPr="008310F0">
        <w:rPr>
          <w:szCs w:val="24"/>
        </w:rPr>
        <w:t>vehículo</w:t>
      </w:r>
      <w:r w:rsidRPr="008310F0">
        <w:rPr>
          <w:szCs w:val="24"/>
        </w:rPr>
        <w:t xml:space="preserve"> tiene que ser fácilmente accesible </w:t>
      </w:r>
      <w:r w:rsidR="008803A3" w:rsidRPr="008310F0">
        <w:rPr>
          <w:szCs w:val="24"/>
        </w:rPr>
        <w:t xml:space="preserve">al completo </w:t>
      </w:r>
      <w:r w:rsidRPr="008310F0">
        <w:rPr>
          <w:szCs w:val="24"/>
        </w:rPr>
        <w:t xml:space="preserve">para la </w:t>
      </w:r>
      <w:r w:rsidRPr="008310F0">
        <w:rPr>
          <w:rFonts w:cs="Segoe UI Light"/>
          <w:szCs w:val="24"/>
        </w:rPr>
        <w:t xml:space="preserve">realización de las tareas de inspección y medidas de verificación de </w:t>
      </w:r>
      <w:r w:rsidRPr="00834567">
        <w:rPr>
          <w:rFonts w:cs="Segoe UI Light"/>
          <w:szCs w:val="24"/>
        </w:rPr>
        <w:t>componentes eléctricos.</w:t>
      </w:r>
    </w:p>
    <w:p w14:paraId="2DA27DAE" w14:textId="1C442CF0" w:rsidR="008310F0" w:rsidRPr="008310F0" w:rsidRDefault="00CC735F" w:rsidP="008310F0">
      <w:pPr>
        <w:rPr>
          <w:rFonts w:cs="Segoe UI Light"/>
          <w:b/>
          <w:szCs w:val="24"/>
        </w:rPr>
      </w:pPr>
      <w:r w:rsidRPr="0014440D">
        <w:rPr>
          <w:rFonts w:cs="Segoe UI Light"/>
          <w:szCs w:val="24"/>
        </w:rPr>
        <w:t>El vehículo dispondrá de</w:t>
      </w:r>
      <w:r w:rsidR="00B31A03" w:rsidRPr="0014440D">
        <w:rPr>
          <w:rFonts w:cs="Segoe UI Light"/>
          <w:szCs w:val="24"/>
        </w:rPr>
        <w:t xml:space="preserve"> al menos las siguientes instalaciones, </w:t>
      </w:r>
      <w:r w:rsidRPr="0014440D">
        <w:rPr>
          <w:rFonts w:cs="Segoe UI Light"/>
          <w:szCs w:val="24"/>
        </w:rPr>
        <w:t>eléct</w:t>
      </w:r>
      <w:r w:rsidRPr="008310F0">
        <w:rPr>
          <w:rFonts w:cs="Segoe UI Light"/>
          <w:szCs w:val="24"/>
        </w:rPr>
        <w:t>ricas:</w:t>
      </w:r>
    </w:p>
    <w:p w14:paraId="0867AB66" w14:textId="4CF1C4DB" w:rsidR="00686DB6" w:rsidRPr="008310F0" w:rsidRDefault="00CC735F" w:rsidP="008310F0">
      <w:pPr>
        <w:pStyle w:val="Prrafodelista"/>
        <w:numPr>
          <w:ilvl w:val="0"/>
          <w:numId w:val="37"/>
        </w:numPr>
        <w:rPr>
          <w:rFonts w:ascii="Segoe UI Light" w:hAnsi="Segoe UI Light" w:cs="Segoe UI Light"/>
          <w:sz w:val="24"/>
          <w:szCs w:val="24"/>
        </w:rPr>
      </w:pPr>
      <w:r w:rsidRPr="008310F0">
        <w:rPr>
          <w:rFonts w:ascii="Segoe UI Light" w:hAnsi="Segoe UI Light" w:cs="Segoe UI Light"/>
          <w:b/>
          <w:sz w:val="24"/>
          <w:szCs w:val="24"/>
        </w:rPr>
        <w:lastRenderedPageBreak/>
        <w:t>Sistema eléctrico de tracción</w:t>
      </w:r>
      <w:r w:rsidR="00E100FF" w:rsidRPr="008310F0">
        <w:rPr>
          <w:rFonts w:ascii="Segoe UI Light" w:hAnsi="Segoe UI Light" w:cs="Segoe UI Light"/>
          <w:b/>
          <w:sz w:val="24"/>
          <w:szCs w:val="24"/>
        </w:rPr>
        <w:t>,</w:t>
      </w:r>
      <w:r w:rsidRPr="008310F0">
        <w:rPr>
          <w:rFonts w:ascii="Segoe UI Light" w:hAnsi="Segoe UI Light" w:cs="Segoe UI Light"/>
          <w:sz w:val="24"/>
          <w:szCs w:val="24"/>
        </w:rPr>
        <w:t xml:space="preserve"> </w:t>
      </w:r>
      <w:r w:rsidR="00E100FF" w:rsidRPr="008310F0">
        <w:rPr>
          <w:rFonts w:ascii="Segoe UI Light" w:hAnsi="Segoe UI Light" w:cs="Segoe UI Light"/>
          <w:sz w:val="24"/>
          <w:szCs w:val="24"/>
        </w:rPr>
        <w:t>co</w:t>
      </w:r>
      <w:r w:rsidRPr="008310F0">
        <w:rPr>
          <w:rFonts w:ascii="Segoe UI Light" w:hAnsi="Segoe UI Light" w:cs="Segoe UI Light"/>
          <w:sz w:val="24"/>
          <w:szCs w:val="24"/>
        </w:rPr>
        <w:t>nstará esencialmente de</w:t>
      </w:r>
      <w:r w:rsidR="008310F0" w:rsidRPr="008310F0">
        <w:rPr>
          <w:rFonts w:ascii="Segoe UI Light" w:hAnsi="Segoe UI Light" w:cs="Segoe UI Light"/>
          <w:sz w:val="24"/>
          <w:szCs w:val="24"/>
        </w:rPr>
        <w:t>:</w:t>
      </w:r>
    </w:p>
    <w:p w14:paraId="20D38DCD" w14:textId="2D28E840" w:rsidR="00FE2AA4" w:rsidRPr="008310F0" w:rsidRDefault="00FE2AA4" w:rsidP="00FE2AA4">
      <w:pPr>
        <w:pStyle w:val="Prrafodelista"/>
        <w:numPr>
          <w:ilvl w:val="1"/>
          <w:numId w:val="19"/>
        </w:numPr>
        <w:rPr>
          <w:rFonts w:ascii="Segoe UI Light" w:eastAsia="SimSun" w:hAnsi="Segoe UI Light" w:cs="Segoe UI Light"/>
          <w:b/>
          <w:bCs/>
          <w:i/>
          <w:iCs/>
          <w:sz w:val="24"/>
          <w:szCs w:val="24"/>
          <w:lang w:eastAsia="es-ES"/>
        </w:rPr>
      </w:pPr>
      <w:r w:rsidRPr="008310F0">
        <w:rPr>
          <w:rFonts w:ascii="Segoe UI Light" w:eastAsia="SimSun" w:hAnsi="Segoe UI Light" w:cs="Segoe UI Light"/>
          <w:b/>
          <w:bCs/>
          <w:i/>
          <w:iCs/>
          <w:sz w:val="24"/>
          <w:szCs w:val="24"/>
          <w:lang w:eastAsia="es-ES"/>
        </w:rPr>
        <w:t xml:space="preserve">Motor trifásico de imanes permanentes </w:t>
      </w:r>
      <w:r w:rsidR="005046C7" w:rsidRPr="008310F0">
        <w:rPr>
          <w:rFonts w:ascii="Segoe UI Light" w:eastAsia="SimSun" w:hAnsi="Segoe UI Light" w:cs="Segoe UI Light"/>
          <w:b/>
          <w:bCs/>
          <w:i/>
          <w:iCs/>
          <w:sz w:val="24"/>
          <w:szCs w:val="24"/>
          <w:lang w:eastAsia="es-ES"/>
        </w:rPr>
        <w:t>EUS2</w:t>
      </w:r>
      <w:r w:rsidR="005046C7">
        <w:rPr>
          <w:rFonts w:ascii="Segoe UI Light" w:eastAsia="SimSun" w:hAnsi="Segoe UI Light" w:cs="Segoe UI Light"/>
          <w:b/>
          <w:bCs/>
          <w:i/>
          <w:iCs/>
          <w:sz w:val="24"/>
          <w:szCs w:val="24"/>
          <w:lang w:eastAsia="es-ES"/>
        </w:rPr>
        <w:t>1</w:t>
      </w:r>
    </w:p>
    <w:p w14:paraId="6EF3AB2A" w14:textId="1562B1AD" w:rsidR="00FE2AA4" w:rsidRPr="008310F0" w:rsidRDefault="00FE2AA4" w:rsidP="00FE2AA4">
      <w:pPr>
        <w:pStyle w:val="Prrafodelista"/>
        <w:numPr>
          <w:ilvl w:val="1"/>
          <w:numId w:val="19"/>
        </w:numPr>
        <w:rPr>
          <w:rFonts w:ascii="Segoe UI Light" w:eastAsia="SimSun" w:hAnsi="Segoe UI Light" w:cs="Segoe UI Light"/>
          <w:b/>
          <w:bCs/>
          <w:i/>
          <w:iCs/>
          <w:sz w:val="24"/>
          <w:szCs w:val="24"/>
          <w:lang w:eastAsia="es-ES"/>
        </w:rPr>
      </w:pPr>
      <w:r w:rsidRPr="008310F0">
        <w:rPr>
          <w:rFonts w:ascii="Segoe UI Light" w:eastAsia="SimSun" w:hAnsi="Segoe UI Light" w:cs="Segoe UI Light"/>
          <w:b/>
          <w:bCs/>
          <w:i/>
          <w:iCs/>
          <w:sz w:val="24"/>
          <w:szCs w:val="24"/>
          <w:lang w:eastAsia="es-ES"/>
        </w:rPr>
        <w:t>Controladora de motor Guilera</w:t>
      </w:r>
      <w:r w:rsidRPr="008310F0">
        <w:rPr>
          <w:rFonts w:ascii="Segoe UI Light" w:hAnsi="Segoe UI Light" w:cs="Segoe UI Light"/>
          <w:b/>
          <w:bCs/>
          <w:i/>
          <w:iCs/>
          <w:sz w:val="24"/>
          <w:szCs w:val="24"/>
        </w:rPr>
        <w:t xml:space="preserve"> EUS2</w:t>
      </w:r>
      <w:r w:rsidR="005046C7">
        <w:rPr>
          <w:rFonts w:ascii="Segoe UI Light" w:hAnsi="Segoe UI Light" w:cs="Segoe UI Light"/>
          <w:b/>
          <w:bCs/>
          <w:i/>
          <w:iCs/>
          <w:sz w:val="24"/>
          <w:szCs w:val="24"/>
        </w:rPr>
        <w:t>1</w:t>
      </w:r>
    </w:p>
    <w:p w14:paraId="14FA6538" w14:textId="0646E5D6" w:rsidR="00FE2AA4" w:rsidRPr="008310F0" w:rsidRDefault="00FE2AA4" w:rsidP="00FE2AA4">
      <w:pPr>
        <w:pStyle w:val="Prrafodelista"/>
        <w:numPr>
          <w:ilvl w:val="1"/>
          <w:numId w:val="19"/>
        </w:numPr>
        <w:rPr>
          <w:rFonts w:ascii="Segoe UI Light" w:eastAsia="SimSun" w:hAnsi="Segoe UI Light" w:cs="Segoe UI Light"/>
          <w:b/>
          <w:bCs/>
          <w:i/>
          <w:iCs/>
          <w:sz w:val="24"/>
          <w:szCs w:val="24"/>
          <w:lang w:eastAsia="es-ES"/>
        </w:rPr>
      </w:pPr>
      <w:r w:rsidRPr="008310F0">
        <w:rPr>
          <w:rFonts w:ascii="Segoe UI Light" w:eastAsia="SimSun" w:hAnsi="Segoe UI Light" w:cs="Segoe UI Light"/>
          <w:b/>
          <w:bCs/>
          <w:i/>
          <w:iCs/>
          <w:sz w:val="24"/>
          <w:szCs w:val="24"/>
          <w:lang w:eastAsia="es-ES"/>
        </w:rPr>
        <w:t>Batería de litio Alterity EUS2</w:t>
      </w:r>
      <w:r w:rsidR="00541469">
        <w:rPr>
          <w:rFonts w:ascii="Segoe UI Light" w:eastAsia="SimSun" w:hAnsi="Segoe UI Light" w:cs="Segoe UI Light"/>
          <w:b/>
          <w:bCs/>
          <w:i/>
          <w:iCs/>
          <w:sz w:val="24"/>
          <w:szCs w:val="24"/>
          <w:lang w:eastAsia="es-ES"/>
        </w:rPr>
        <w:t>0</w:t>
      </w:r>
    </w:p>
    <w:p w14:paraId="43D72D0C" w14:textId="68EBE7C1" w:rsidR="00FE2AA4" w:rsidRPr="00834567" w:rsidRDefault="00FE2AA4" w:rsidP="00FE2AA4">
      <w:pPr>
        <w:pStyle w:val="Prrafodelista"/>
        <w:numPr>
          <w:ilvl w:val="1"/>
          <w:numId w:val="19"/>
        </w:numPr>
        <w:rPr>
          <w:rFonts w:ascii="Segoe UI Light" w:eastAsia="SimSun" w:hAnsi="Segoe UI Light" w:cs="Segoe UI Light"/>
          <w:b/>
          <w:bCs/>
          <w:i/>
          <w:iCs/>
          <w:sz w:val="24"/>
          <w:szCs w:val="24"/>
          <w:lang w:eastAsia="es-ES"/>
        </w:rPr>
      </w:pPr>
      <w:r w:rsidRPr="008310F0">
        <w:rPr>
          <w:rFonts w:ascii="Segoe UI Light" w:eastAsia="SimSun" w:hAnsi="Segoe UI Light" w:cs="Segoe UI Light"/>
          <w:b/>
          <w:bCs/>
          <w:i/>
          <w:iCs/>
          <w:sz w:val="24"/>
          <w:szCs w:val="24"/>
          <w:lang w:eastAsia="es-ES"/>
        </w:rPr>
        <w:t>Contactor Tracción EUS2</w:t>
      </w:r>
      <w:r w:rsidR="00541469">
        <w:rPr>
          <w:rFonts w:ascii="Segoe UI Light" w:eastAsia="SimSun" w:hAnsi="Segoe UI Light" w:cs="Segoe UI Light"/>
          <w:b/>
          <w:bCs/>
          <w:i/>
          <w:iCs/>
          <w:sz w:val="24"/>
          <w:szCs w:val="24"/>
          <w:lang w:eastAsia="es-ES"/>
        </w:rPr>
        <w:t>0</w:t>
      </w:r>
    </w:p>
    <w:p w14:paraId="30E7FB9A" w14:textId="3D26CCFA" w:rsidR="00FE2AA4" w:rsidRPr="008310F0" w:rsidRDefault="00FE2AA4" w:rsidP="00FE2AA4">
      <w:pPr>
        <w:pStyle w:val="Prrafodelista"/>
        <w:numPr>
          <w:ilvl w:val="1"/>
          <w:numId w:val="19"/>
        </w:numPr>
        <w:rPr>
          <w:rFonts w:ascii="Segoe UI Light" w:eastAsia="SimSun" w:hAnsi="Segoe UI Light" w:cs="Segoe UI Light"/>
          <w:b/>
          <w:bCs/>
          <w:i/>
          <w:iCs/>
          <w:sz w:val="24"/>
          <w:szCs w:val="24"/>
          <w:lang w:eastAsia="es-ES"/>
        </w:rPr>
      </w:pPr>
      <w:r w:rsidRPr="008310F0">
        <w:rPr>
          <w:rFonts w:ascii="Segoe UI Light" w:eastAsia="SimSun" w:hAnsi="Segoe UI Light" w:cs="Segoe UI Light"/>
          <w:b/>
          <w:bCs/>
          <w:i/>
          <w:iCs/>
          <w:sz w:val="24"/>
          <w:szCs w:val="24"/>
          <w:lang w:eastAsia="es-ES"/>
        </w:rPr>
        <w:t>Pedal de acelerador completo EUS2</w:t>
      </w:r>
      <w:r w:rsidR="00541469">
        <w:rPr>
          <w:rFonts w:ascii="Segoe UI Light" w:eastAsia="SimSun" w:hAnsi="Segoe UI Light" w:cs="Segoe UI Light"/>
          <w:b/>
          <w:bCs/>
          <w:i/>
          <w:iCs/>
          <w:sz w:val="24"/>
          <w:szCs w:val="24"/>
          <w:lang w:eastAsia="es-ES"/>
        </w:rPr>
        <w:t>0</w:t>
      </w:r>
    </w:p>
    <w:p w14:paraId="4EAC1F68" w14:textId="4EC4538F" w:rsidR="00FE2AA4" w:rsidRPr="008310F0" w:rsidRDefault="00702B3C" w:rsidP="00FE2AA4">
      <w:pPr>
        <w:pStyle w:val="Prrafodelista"/>
        <w:numPr>
          <w:ilvl w:val="1"/>
          <w:numId w:val="19"/>
        </w:numPr>
        <w:rPr>
          <w:rFonts w:ascii="Segoe UI Light" w:eastAsia="SimSun" w:hAnsi="Segoe UI Light" w:cs="Segoe UI Light"/>
          <w:b/>
          <w:bCs/>
          <w:i/>
          <w:iCs/>
          <w:sz w:val="24"/>
          <w:szCs w:val="24"/>
          <w:lang w:eastAsia="es-ES"/>
        </w:rPr>
      </w:pPr>
      <w:r>
        <w:rPr>
          <w:rFonts w:ascii="Segoe UI Light" w:hAnsi="Segoe UI Light" w:cs="Segoe UI Light"/>
          <w:b/>
          <w:bCs/>
          <w:i/>
          <w:iCs/>
          <w:sz w:val="24"/>
          <w:szCs w:val="24"/>
        </w:rPr>
        <w:t>Kit de fabricación de a</w:t>
      </w:r>
      <w:r w:rsidR="00FE2AA4" w:rsidRPr="008310F0">
        <w:rPr>
          <w:rFonts w:ascii="Segoe UI Light" w:hAnsi="Segoe UI Light" w:cs="Segoe UI Light"/>
          <w:b/>
          <w:bCs/>
          <w:i/>
          <w:iCs/>
          <w:sz w:val="24"/>
          <w:szCs w:val="24"/>
        </w:rPr>
        <w:t>rnés de conexionado eléctrico Alterity EUS2</w:t>
      </w:r>
      <w:r w:rsidR="00541469">
        <w:rPr>
          <w:rFonts w:ascii="Segoe UI Light" w:hAnsi="Segoe UI Light" w:cs="Segoe UI Light"/>
          <w:b/>
          <w:bCs/>
          <w:i/>
          <w:iCs/>
          <w:sz w:val="24"/>
          <w:szCs w:val="24"/>
        </w:rPr>
        <w:t>0</w:t>
      </w:r>
    </w:p>
    <w:p w14:paraId="3C3DB82A" w14:textId="459795E8" w:rsidR="00FE2AA4" w:rsidRPr="008310F0" w:rsidRDefault="00FE2AA4" w:rsidP="008310F0">
      <w:pPr>
        <w:pStyle w:val="Prrafodelista"/>
        <w:numPr>
          <w:ilvl w:val="1"/>
          <w:numId w:val="19"/>
        </w:numPr>
        <w:rPr>
          <w:rFonts w:ascii="Segoe UI Light" w:eastAsia="SimSun" w:hAnsi="Segoe UI Light" w:cs="Segoe UI Light"/>
          <w:b/>
          <w:bCs/>
          <w:i/>
          <w:iCs/>
          <w:sz w:val="24"/>
          <w:szCs w:val="24"/>
          <w:lang w:eastAsia="es-ES"/>
        </w:rPr>
      </w:pPr>
      <w:r w:rsidRPr="008310F0">
        <w:rPr>
          <w:rFonts w:ascii="Segoe UI Light" w:hAnsi="Segoe UI Light" w:cs="Segoe UI Light"/>
          <w:b/>
          <w:bCs/>
          <w:i/>
          <w:iCs/>
          <w:sz w:val="24"/>
          <w:szCs w:val="24"/>
        </w:rPr>
        <w:t>Display indicador y cableado de display EUS</w:t>
      </w:r>
      <w:r w:rsidR="00541469">
        <w:rPr>
          <w:rFonts w:ascii="Segoe UI Light" w:hAnsi="Segoe UI Light" w:cs="Segoe UI Light"/>
          <w:b/>
          <w:bCs/>
          <w:i/>
          <w:iCs/>
          <w:sz w:val="24"/>
          <w:szCs w:val="24"/>
        </w:rPr>
        <w:t>20</w:t>
      </w:r>
    </w:p>
    <w:p w14:paraId="26CF05DE" w14:textId="635EB5E7" w:rsidR="00FE2AA4" w:rsidRPr="008310F0" w:rsidRDefault="00FE2AA4" w:rsidP="008310F0">
      <w:pPr>
        <w:pStyle w:val="Prrafodelista"/>
        <w:numPr>
          <w:ilvl w:val="1"/>
          <w:numId w:val="19"/>
        </w:numPr>
        <w:rPr>
          <w:rFonts w:ascii="Segoe UI Light" w:hAnsi="Segoe UI Light" w:cs="Segoe UI Light"/>
          <w:b/>
          <w:bCs/>
          <w:i/>
          <w:iCs/>
          <w:sz w:val="24"/>
          <w:szCs w:val="24"/>
        </w:rPr>
      </w:pPr>
      <w:r w:rsidRPr="008310F0">
        <w:rPr>
          <w:rFonts w:ascii="Segoe UI Light" w:hAnsi="Segoe UI Light" w:cs="Segoe UI Light"/>
          <w:b/>
          <w:bCs/>
          <w:i/>
          <w:iCs/>
          <w:sz w:val="24"/>
          <w:szCs w:val="24"/>
        </w:rPr>
        <w:t>Desconectador manual de mantenimiento EUS2</w:t>
      </w:r>
      <w:r w:rsidR="00541469">
        <w:rPr>
          <w:rFonts w:ascii="Segoe UI Light" w:hAnsi="Segoe UI Light" w:cs="Segoe UI Light"/>
          <w:b/>
          <w:bCs/>
          <w:i/>
          <w:iCs/>
          <w:sz w:val="24"/>
          <w:szCs w:val="24"/>
        </w:rPr>
        <w:t>0</w:t>
      </w:r>
    </w:p>
    <w:p w14:paraId="24D425D6" w14:textId="17FA6FEF" w:rsidR="00CC735F" w:rsidRPr="008310F0" w:rsidRDefault="00CC735F" w:rsidP="008310F0">
      <w:pPr>
        <w:rPr>
          <w:rFonts w:cs="Segoe UI Light"/>
          <w:b/>
          <w:bCs/>
          <w:i/>
          <w:iCs/>
          <w:szCs w:val="24"/>
        </w:rPr>
      </w:pPr>
      <w:r w:rsidRPr="0014440D">
        <w:rPr>
          <w:rFonts w:cs="Segoe UI Light"/>
          <w:szCs w:val="24"/>
        </w:rPr>
        <w:t xml:space="preserve"> Estos </w:t>
      </w:r>
      <w:r w:rsidR="00FE2AA4" w:rsidRPr="0014440D">
        <w:rPr>
          <w:rFonts w:cs="Segoe UI Light"/>
          <w:szCs w:val="24"/>
        </w:rPr>
        <w:t xml:space="preserve">componentes </w:t>
      </w:r>
      <w:r w:rsidRPr="0014440D">
        <w:rPr>
          <w:rFonts w:cs="Segoe UI Light"/>
          <w:szCs w:val="24"/>
        </w:rPr>
        <w:t>son suministrados por la organización y no se admite ningún sistema de motorización</w:t>
      </w:r>
      <w:r w:rsidR="00526997" w:rsidRPr="008322DC">
        <w:rPr>
          <w:rFonts w:cs="Segoe UI Light"/>
          <w:szCs w:val="24"/>
        </w:rPr>
        <w:t xml:space="preserve">, </w:t>
      </w:r>
      <w:r w:rsidR="00071E0C" w:rsidRPr="008322DC">
        <w:rPr>
          <w:rFonts w:cs="Segoe UI Light"/>
          <w:szCs w:val="24"/>
        </w:rPr>
        <w:t>suministro</w:t>
      </w:r>
      <w:r w:rsidR="007A03E1" w:rsidRPr="008322DC">
        <w:rPr>
          <w:rFonts w:cs="Segoe UI Light"/>
          <w:szCs w:val="24"/>
        </w:rPr>
        <w:t xml:space="preserve"> o </w:t>
      </w:r>
      <w:r w:rsidRPr="008322DC">
        <w:rPr>
          <w:rFonts w:cs="Segoe UI Light"/>
          <w:szCs w:val="24"/>
        </w:rPr>
        <w:t>acumulación de energía suplementaria en el sistema de tracción.</w:t>
      </w:r>
    </w:p>
    <w:p w14:paraId="79BC56F5" w14:textId="364DA215" w:rsidR="00CC735F" w:rsidRPr="008310F0" w:rsidRDefault="009C713D" w:rsidP="008310F0">
      <w:pPr>
        <w:spacing w:before="120"/>
        <w:rPr>
          <w:rFonts w:cs="Segoe UI Light"/>
          <w:szCs w:val="24"/>
        </w:rPr>
      </w:pPr>
      <w:r w:rsidRPr="008310F0">
        <w:rPr>
          <w:rFonts w:cs="Segoe UI Light"/>
          <w:szCs w:val="24"/>
        </w:rPr>
        <w:t xml:space="preserve">Es obligatorio el uso de </w:t>
      </w:r>
      <w:r w:rsidR="00002749" w:rsidRPr="008310F0">
        <w:rPr>
          <w:rFonts w:cs="Segoe UI Light"/>
          <w:szCs w:val="24"/>
        </w:rPr>
        <w:t>todos los componentes aportados por la organización salvo autorización expresa.</w:t>
      </w:r>
    </w:p>
    <w:p w14:paraId="28E9C778" w14:textId="77777777" w:rsidR="00F84DD1" w:rsidRPr="008310F0" w:rsidRDefault="00F84DD1" w:rsidP="00641717">
      <w:pPr>
        <w:pStyle w:val="Prrafodelista"/>
        <w:spacing w:before="120"/>
        <w:jc w:val="both"/>
        <w:rPr>
          <w:rFonts w:ascii="Segoe UI Light" w:hAnsi="Segoe UI Light" w:cs="Segoe UI Light"/>
          <w:sz w:val="24"/>
          <w:szCs w:val="24"/>
          <w:highlight w:val="cyan"/>
        </w:rPr>
      </w:pPr>
    </w:p>
    <w:p w14:paraId="2AC3568C" w14:textId="77777777" w:rsidR="004B2E87" w:rsidRPr="00FC33F1" w:rsidRDefault="0073587B" w:rsidP="0073587B">
      <w:pPr>
        <w:pStyle w:val="Prrafodelista"/>
        <w:numPr>
          <w:ilvl w:val="0"/>
          <w:numId w:val="9"/>
        </w:numPr>
        <w:jc w:val="both"/>
        <w:rPr>
          <w:rFonts w:ascii="Segoe UI Light" w:hAnsi="Segoe UI Light" w:cs="Segoe UI Light"/>
          <w:color w:val="000000" w:themeColor="text1"/>
          <w:sz w:val="24"/>
          <w:szCs w:val="24"/>
        </w:rPr>
      </w:pPr>
      <w:r w:rsidRPr="00FC33F1">
        <w:rPr>
          <w:rFonts w:ascii="Segoe UI Light" w:hAnsi="Segoe UI Light" w:cs="Segoe UI Light"/>
          <w:b/>
          <w:sz w:val="24"/>
          <w:szCs w:val="24"/>
        </w:rPr>
        <w:t>Sistema eléctrico auxiliar:</w:t>
      </w:r>
      <w:r w:rsidRPr="00FC33F1">
        <w:rPr>
          <w:rFonts w:ascii="Segoe UI Light" w:hAnsi="Segoe UI Light" w:cs="Segoe UI Light"/>
          <w:color w:val="000000" w:themeColor="text1"/>
          <w:sz w:val="24"/>
          <w:szCs w:val="24"/>
        </w:rPr>
        <w:t xml:space="preserve"> </w:t>
      </w:r>
    </w:p>
    <w:p w14:paraId="09D5FE71" w14:textId="437549D7" w:rsidR="004D4063" w:rsidRPr="00FC33F1" w:rsidRDefault="009A2445" w:rsidP="008310F0">
      <w:r w:rsidRPr="00FC33F1">
        <w:t>Este sistema se puede alimentar a través de un</w:t>
      </w:r>
      <w:r w:rsidR="003C39D1" w:rsidRPr="00FC33F1">
        <w:t xml:space="preserve"> acumulador</w:t>
      </w:r>
      <w:r w:rsidRPr="00FC33F1">
        <w:t xml:space="preserve"> auxiliar de 12 V</w:t>
      </w:r>
      <w:r w:rsidR="006C0AE0" w:rsidRPr="00FC33F1">
        <w:t>CD nominales</w:t>
      </w:r>
      <w:r w:rsidR="00EC718C" w:rsidRPr="00FC33F1">
        <w:t xml:space="preserve"> según lo dispuesto en el </w:t>
      </w:r>
      <w:r w:rsidR="0002294F" w:rsidRPr="00FC33F1">
        <w:t xml:space="preserve">punto </w:t>
      </w:r>
      <w:hyperlink w:anchor="_Acumuladores_eléctricos." w:history="1">
        <w:r w:rsidR="0002294F" w:rsidRPr="008310F0">
          <w:t>4.4.2</w:t>
        </w:r>
      </w:hyperlink>
      <w:r w:rsidR="0002294F" w:rsidRPr="00FC33F1">
        <w:t xml:space="preserve"> o</w:t>
      </w:r>
      <w:r w:rsidR="004E1AF2" w:rsidRPr="00FC33F1">
        <w:t xml:space="preserve"> utilizando el co</w:t>
      </w:r>
      <w:r w:rsidR="00A3588A" w:rsidRPr="007F6996">
        <w:t xml:space="preserve">nversor DC/DC </w:t>
      </w:r>
      <w:r w:rsidR="001F1648" w:rsidRPr="007F6996">
        <w:t xml:space="preserve">12 V 3A </w:t>
      </w:r>
      <w:r w:rsidR="0002294F" w:rsidRPr="00FC33F1">
        <w:t>máx.</w:t>
      </w:r>
      <w:r w:rsidR="004D4063" w:rsidRPr="00FC33F1">
        <w:t xml:space="preserve">, </w:t>
      </w:r>
      <w:r w:rsidR="007F10FA" w:rsidRPr="00FC33F1">
        <w:t>que integra la controladora</w:t>
      </w:r>
      <w:r w:rsidR="0002294F" w:rsidRPr="00FC33F1">
        <w:t xml:space="preserve"> y según lo dispuesto en el </w:t>
      </w:r>
      <w:r w:rsidR="0002294F" w:rsidRPr="008310F0">
        <w:rPr>
          <w:b/>
          <w:bCs/>
        </w:rPr>
        <w:t xml:space="preserve">esquema </w:t>
      </w:r>
      <w:r w:rsidR="00137D7F" w:rsidRPr="00FC33F1">
        <w:rPr>
          <w:b/>
          <w:bCs/>
        </w:rPr>
        <w:t>eléctrico Euskelec</w:t>
      </w:r>
      <w:r w:rsidR="0002294F" w:rsidRPr="008310F0">
        <w:rPr>
          <w:b/>
          <w:bCs/>
        </w:rPr>
        <w:t xml:space="preserve"> 202</w:t>
      </w:r>
      <w:r w:rsidR="007A7ECD">
        <w:rPr>
          <w:b/>
          <w:bCs/>
        </w:rPr>
        <w:t>1</w:t>
      </w:r>
      <w:r w:rsidR="00137D7F" w:rsidRPr="008310F0">
        <w:rPr>
          <w:b/>
          <w:bCs/>
        </w:rPr>
        <w:t>.</w:t>
      </w:r>
    </w:p>
    <w:p w14:paraId="1AB1481B" w14:textId="77777777" w:rsidR="006728FB" w:rsidRPr="0006603D" w:rsidRDefault="006728FB" w:rsidP="0006603D">
      <w:pPr>
        <w:rPr>
          <w:rFonts w:cs="Segoe UI Light"/>
          <w:color w:val="000000" w:themeColor="text1"/>
          <w:szCs w:val="24"/>
        </w:rPr>
      </w:pPr>
    </w:p>
    <w:p w14:paraId="5D081EA3" w14:textId="345DCF8D" w:rsidR="008E2C6C" w:rsidRPr="0006603D" w:rsidRDefault="00773821" w:rsidP="0006603D">
      <w:pPr>
        <w:rPr>
          <w:rFonts w:cs="Segoe UI Light"/>
          <w:color w:val="000000" w:themeColor="text1"/>
          <w:szCs w:val="24"/>
        </w:rPr>
      </w:pPr>
      <w:r w:rsidRPr="0006603D">
        <w:rPr>
          <w:rFonts w:cs="Segoe UI Light"/>
          <w:color w:val="000000" w:themeColor="text1"/>
          <w:szCs w:val="24"/>
        </w:rPr>
        <w:t xml:space="preserve">Se debe </w:t>
      </w:r>
      <w:r w:rsidR="000D6752" w:rsidRPr="0006603D">
        <w:rPr>
          <w:rFonts w:cs="Segoe UI Light"/>
          <w:color w:val="000000" w:themeColor="text1"/>
          <w:szCs w:val="24"/>
        </w:rPr>
        <w:t>disponer de forma obligatoria</w:t>
      </w:r>
      <w:r w:rsidR="008E2C6C" w:rsidRPr="0006603D">
        <w:rPr>
          <w:rFonts w:cs="Segoe UI Light"/>
          <w:color w:val="000000" w:themeColor="text1"/>
          <w:szCs w:val="24"/>
        </w:rPr>
        <w:t xml:space="preserve"> los siguientes componentes</w:t>
      </w:r>
      <w:r w:rsidR="004D4063" w:rsidRPr="0006603D">
        <w:rPr>
          <w:rFonts w:cs="Segoe UI Light"/>
          <w:color w:val="000000" w:themeColor="text1"/>
          <w:szCs w:val="24"/>
        </w:rPr>
        <w:t>:</w:t>
      </w:r>
    </w:p>
    <w:p w14:paraId="40B184C3" w14:textId="353C0033" w:rsidR="006C3483" w:rsidRDefault="00FE2CDF">
      <w:pPr>
        <w:pStyle w:val="Prrafodelista"/>
        <w:numPr>
          <w:ilvl w:val="1"/>
          <w:numId w:val="9"/>
        </w:numPr>
        <w:jc w:val="both"/>
        <w:rPr>
          <w:rFonts w:ascii="Segoe UI Light" w:hAnsi="Segoe UI Light" w:cs="Segoe UI Light"/>
          <w:color w:val="000000" w:themeColor="text1"/>
          <w:sz w:val="24"/>
          <w:szCs w:val="24"/>
        </w:rPr>
      </w:pPr>
      <w:r w:rsidRPr="00FC33F1">
        <w:rPr>
          <w:rFonts w:ascii="Segoe UI Light" w:hAnsi="Segoe UI Light" w:cs="Segoe UI Light"/>
          <w:color w:val="000000" w:themeColor="text1"/>
          <w:sz w:val="24"/>
          <w:szCs w:val="24"/>
        </w:rPr>
        <w:t>Al menos una l</w:t>
      </w:r>
      <w:r w:rsidR="00117594" w:rsidRPr="00FC33F1">
        <w:rPr>
          <w:rFonts w:ascii="Segoe UI Light" w:hAnsi="Segoe UI Light" w:cs="Segoe UI Light"/>
          <w:color w:val="000000" w:themeColor="text1"/>
          <w:sz w:val="24"/>
          <w:szCs w:val="24"/>
        </w:rPr>
        <w:t>uz de posición trasera</w:t>
      </w:r>
      <w:r w:rsidR="007F2ACB" w:rsidRPr="00FC33F1">
        <w:rPr>
          <w:rFonts w:ascii="Segoe UI Light" w:hAnsi="Segoe UI Light" w:cs="Segoe UI Light"/>
          <w:color w:val="000000" w:themeColor="text1"/>
          <w:sz w:val="24"/>
          <w:szCs w:val="24"/>
        </w:rPr>
        <w:t xml:space="preserve">, según el punto </w:t>
      </w:r>
      <w:hyperlink w:anchor="_Luz_de_posición" w:history="1">
        <w:r w:rsidR="007F2ACB" w:rsidRPr="00FC33F1">
          <w:rPr>
            <w:rStyle w:val="Hipervnculo"/>
            <w:rFonts w:ascii="Segoe UI Light" w:hAnsi="Segoe UI Light" w:cs="Segoe UI Light"/>
            <w:sz w:val="24"/>
            <w:szCs w:val="24"/>
          </w:rPr>
          <w:t>4.6.9</w:t>
        </w:r>
      </w:hyperlink>
      <w:r w:rsidR="007F2ACB" w:rsidRPr="00FC33F1">
        <w:rPr>
          <w:rFonts w:ascii="Segoe UI Light" w:hAnsi="Segoe UI Light" w:cs="Segoe UI Light"/>
          <w:color w:val="000000" w:themeColor="text1"/>
          <w:sz w:val="24"/>
          <w:szCs w:val="24"/>
        </w:rPr>
        <w:t xml:space="preserve"> que </w:t>
      </w:r>
      <w:r w:rsidR="00976595" w:rsidRPr="00FC33F1">
        <w:rPr>
          <w:rFonts w:ascii="Segoe UI Light" w:hAnsi="Segoe UI Light" w:cs="Segoe UI Light"/>
          <w:color w:val="000000" w:themeColor="text1"/>
          <w:sz w:val="24"/>
          <w:szCs w:val="24"/>
        </w:rPr>
        <w:t>deberá estar encendid</w:t>
      </w:r>
      <w:r w:rsidR="00E431FE" w:rsidRPr="00FC33F1">
        <w:rPr>
          <w:rFonts w:ascii="Segoe UI Light" w:hAnsi="Segoe UI Light" w:cs="Segoe UI Light"/>
          <w:color w:val="000000" w:themeColor="text1"/>
          <w:sz w:val="24"/>
          <w:szCs w:val="24"/>
        </w:rPr>
        <w:t>o siempre que se emprenda la marcha.</w:t>
      </w:r>
      <w:r w:rsidR="00A048E4" w:rsidRPr="00A048E4" w:rsidDel="00A048E4">
        <w:rPr>
          <w:rFonts w:ascii="Segoe UI Light" w:hAnsi="Segoe UI Light" w:cs="Segoe UI Light"/>
          <w:color w:val="000000" w:themeColor="text1"/>
          <w:sz w:val="24"/>
          <w:szCs w:val="24"/>
        </w:rPr>
        <w:t xml:space="preserve"> </w:t>
      </w:r>
    </w:p>
    <w:p w14:paraId="5B6C818C" w14:textId="59E0870F" w:rsidR="00F8321E" w:rsidRPr="00A048E4" w:rsidRDefault="000760EC">
      <w:pPr>
        <w:pStyle w:val="Prrafodelista"/>
        <w:numPr>
          <w:ilvl w:val="1"/>
          <w:numId w:val="9"/>
        </w:numPr>
        <w:jc w:val="both"/>
        <w:rPr>
          <w:rFonts w:ascii="Segoe UI Light" w:hAnsi="Segoe UI Light" w:cs="Segoe UI Light"/>
          <w:color w:val="000000" w:themeColor="text1"/>
          <w:sz w:val="24"/>
          <w:szCs w:val="24"/>
        </w:rPr>
      </w:pPr>
      <w:r w:rsidRPr="00FC33F1">
        <w:rPr>
          <w:rFonts w:ascii="Segoe UI Light" w:hAnsi="Segoe UI Light" w:cs="Segoe UI Light"/>
          <w:color w:val="000000" w:themeColor="text1"/>
          <w:sz w:val="24"/>
          <w:szCs w:val="24"/>
        </w:rPr>
        <w:t>Al menos una</w:t>
      </w:r>
      <w:r w:rsidR="00210918" w:rsidRPr="00FC33F1">
        <w:rPr>
          <w:rFonts w:ascii="Segoe UI Light" w:hAnsi="Segoe UI Light" w:cs="Segoe UI Light"/>
          <w:color w:val="000000" w:themeColor="text1"/>
          <w:sz w:val="24"/>
          <w:szCs w:val="24"/>
        </w:rPr>
        <w:t xml:space="preserve"> l</w:t>
      </w:r>
      <w:r w:rsidR="00DF4536" w:rsidRPr="007F6996">
        <w:rPr>
          <w:rFonts w:ascii="Segoe UI Light" w:hAnsi="Segoe UI Light" w:cs="Segoe UI Light"/>
          <w:color w:val="000000" w:themeColor="text1"/>
          <w:sz w:val="24"/>
          <w:szCs w:val="24"/>
        </w:rPr>
        <w:t>uz de freno trasera</w:t>
      </w:r>
      <w:r w:rsidR="00A9209D" w:rsidRPr="007F6996">
        <w:rPr>
          <w:rFonts w:ascii="Segoe UI Light" w:hAnsi="Segoe UI Light" w:cs="Segoe UI Light"/>
          <w:color w:val="000000" w:themeColor="text1"/>
          <w:sz w:val="24"/>
          <w:szCs w:val="24"/>
        </w:rPr>
        <w:t xml:space="preserve"> </w:t>
      </w:r>
      <w:r w:rsidR="007F2ACB" w:rsidRPr="00FC33F1">
        <w:rPr>
          <w:rFonts w:ascii="Segoe UI Light" w:hAnsi="Segoe UI Light" w:cs="Segoe UI Light"/>
          <w:color w:val="000000" w:themeColor="text1"/>
          <w:sz w:val="24"/>
          <w:szCs w:val="24"/>
        </w:rPr>
        <w:t xml:space="preserve">según el punto </w:t>
      </w:r>
      <w:hyperlink w:anchor="_Luz_de_posición" w:history="1">
        <w:r w:rsidR="007F2ACB" w:rsidRPr="00FC33F1">
          <w:rPr>
            <w:rStyle w:val="Hipervnculo"/>
            <w:rFonts w:ascii="Segoe UI Light" w:hAnsi="Segoe UI Light" w:cs="Segoe UI Light"/>
            <w:sz w:val="24"/>
            <w:szCs w:val="24"/>
          </w:rPr>
          <w:t>4.6.9.</w:t>
        </w:r>
      </w:hyperlink>
    </w:p>
    <w:p w14:paraId="1C81268E" w14:textId="15AA1ED2" w:rsidR="00BD18C2" w:rsidRPr="00FC33F1" w:rsidRDefault="005C5AE4" w:rsidP="00EA6B0F">
      <w:pPr>
        <w:pStyle w:val="Prrafodelista"/>
        <w:numPr>
          <w:ilvl w:val="1"/>
          <w:numId w:val="9"/>
        </w:numPr>
        <w:jc w:val="both"/>
        <w:rPr>
          <w:rFonts w:ascii="Segoe UI Light" w:hAnsi="Segoe UI Light" w:cs="Segoe UI Light"/>
          <w:color w:val="000000" w:themeColor="text1"/>
          <w:sz w:val="24"/>
          <w:szCs w:val="24"/>
        </w:rPr>
      </w:pPr>
      <w:r w:rsidRPr="00FC33F1">
        <w:rPr>
          <w:rFonts w:ascii="Segoe UI Light" w:hAnsi="Segoe UI Light" w:cs="Segoe UI Light"/>
          <w:color w:val="000000" w:themeColor="text1"/>
          <w:sz w:val="24"/>
          <w:szCs w:val="24"/>
        </w:rPr>
        <w:t>Claxon</w:t>
      </w:r>
      <w:r w:rsidR="007F2ACB" w:rsidRPr="00FC33F1">
        <w:rPr>
          <w:rFonts w:ascii="Segoe UI Light" w:hAnsi="Segoe UI Light" w:cs="Segoe UI Light"/>
          <w:color w:val="000000" w:themeColor="text1"/>
          <w:sz w:val="24"/>
          <w:szCs w:val="24"/>
        </w:rPr>
        <w:t xml:space="preserve"> según el punto </w:t>
      </w:r>
      <w:hyperlink w:anchor="_Claxon" w:history="1">
        <w:r w:rsidR="007F2ACB" w:rsidRPr="00FC33F1">
          <w:rPr>
            <w:rStyle w:val="Hipervnculo"/>
            <w:rFonts w:ascii="Segoe UI Light" w:hAnsi="Segoe UI Light" w:cs="Segoe UI Light"/>
            <w:sz w:val="24"/>
            <w:szCs w:val="24"/>
          </w:rPr>
          <w:t>4.6.5.</w:t>
        </w:r>
      </w:hyperlink>
    </w:p>
    <w:p w14:paraId="489ED951" w14:textId="3573DC30" w:rsidR="000A2D89" w:rsidRPr="001912AE" w:rsidRDefault="000A2D89" w:rsidP="001912AE">
      <w:pPr>
        <w:rPr>
          <w:rFonts w:cs="Segoe UI Light"/>
          <w:color w:val="000000" w:themeColor="text1"/>
          <w:szCs w:val="24"/>
        </w:rPr>
      </w:pPr>
      <w:r w:rsidRPr="00FC33F1">
        <w:rPr>
          <w:rFonts w:cs="Segoe UI Light"/>
          <w:color w:val="000000" w:themeColor="text1"/>
          <w:szCs w:val="24"/>
        </w:rPr>
        <w:t>Todos los pulsadores</w:t>
      </w:r>
      <w:r w:rsidR="000124D3" w:rsidRPr="00FC33F1">
        <w:rPr>
          <w:rFonts w:cs="Segoe UI Light"/>
          <w:color w:val="000000" w:themeColor="text1"/>
          <w:szCs w:val="24"/>
        </w:rPr>
        <w:t xml:space="preserve">, </w:t>
      </w:r>
      <w:r w:rsidRPr="00FC33F1">
        <w:rPr>
          <w:rFonts w:cs="Segoe UI Light"/>
          <w:color w:val="000000" w:themeColor="text1"/>
          <w:szCs w:val="24"/>
        </w:rPr>
        <w:t xml:space="preserve">interruptores </w:t>
      </w:r>
      <w:r w:rsidR="000124D3" w:rsidRPr="00FC33F1">
        <w:rPr>
          <w:rFonts w:cs="Segoe UI Light"/>
          <w:color w:val="000000" w:themeColor="text1"/>
          <w:szCs w:val="24"/>
        </w:rPr>
        <w:t xml:space="preserve">y/o mandos </w:t>
      </w:r>
      <w:r w:rsidRPr="00FC33F1">
        <w:rPr>
          <w:rFonts w:cs="Segoe UI Light"/>
          <w:color w:val="000000" w:themeColor="text1"/>
          <w:szCs w:val="24"/>
        </w:rPr>
        <w:t>deben ser accesibles por el piloto con el cinturón abrochado</w:t>
      </w:r>
      <w:r w:rsidR="000124D3" w:rsidRPr="00FC33F1">
        <w:rPr>
          <w:rFonts w:cs="Segoe UI Light"/>
          <w:color w:val="000000" w:themeColor="text1"/>
          <w:szCs w:val="24"/>
        </w:rPr>
        <w:t>.</w:t>
      </w:r>
    </w:p>
    <w:p w14:paraId="3CC9FB6C" w14:textId="38D2DFE6" w:rsidR="0073587B" w:rsidRPr="001912AE" w:rsidRDefault="008D01FE" w:rsidP="001912AE">
      <w:r w:rsidRPr="001A7B53">
        <w:t xml:space="preserve">El resto de los componentes eléctricos y/o electrónicos </w:t>
      </w:r>
      <w:r w:rsidR="00C03FF1" w:rsidRPr="001A7B53">
        <w:t>instalados en el vehículo</w:t>
      </w:r>
      <w:r w:rsidR="004F2D59" w:rsidRPr="001A7B53">
        <w:t xml:space="preserve"> en este sistema u otros</w:t>
      </w:r>
      <w:r w:rsidR="00C03FF1" w:rsidRPr="001A7B53">
        <w:t xml:space="preserve">, </w:t>
      </w:r>
      <w:r w:rsidR="00845A46" w:rsidRPr="001A7B53">
        <w:t xml:space="preserve">deben estar representados en </w:t>
      </w:r>
      <w:r w:rsidR="0058291E" w:rsidRPr="001A7B53">
        <w:t>el esquema</w:t>
      </w:r>
      <w:r w:rsidR="00362A37" w:rsidRPr="00FC33F1">
        <w:t>.</w:t>
      </w:r>
    </w:p>
    <w:p w14:paraId="5F78FD2B" w14:textId="77777777" w:rsidR="00CC735F" w:rsidRPr="00FC33F1" w:rsidRDefault="00CC735F" w:rsidP="00641717">
      <w:pPr>
        <w:spacing w:before="120"/>
      </w:pPr>
      <w:r w:rsidRPr="00FC33F1">
        <w:t>Todos los componentes deberán estar correctamente sujetos a la carrocería y/o el chasis del vehículo, evitando el uso de bridas de plástico; estos deberán ser accesibles y verificables eléctricamente sin ser desmontados.</w:t>
      </w:r>
    </w:p>
    <w:p w14:paraId="3F95386F" w14:textId="77777777" w:rsidR="00CC735F" w:rsidRPr="00FC33F1" w:rsidRDefault="00CC735F" w:rsidP="00CC735F">
      <w:pPr>
        <w:spacing w:before="120"/>
      </w:pPr>
      <w:r w:rsidRPr="00FC33F1">
        <w:t>Los cableados de los vehículos deberán estar protegidos, sujetos y correctamente guiados; disponiéndose en el habitáculo y evitando quedar conexiones expuestas (cables pelados, cableados por el exterior del vehículo, conexiones no protegidas, etc..) en todo momento.</w:t>
      </w:r>
    </w:p>
    <w:p w14:paraId="6F820462" w14:textId="33A8568F" w:rsidR="00B56885" w:rsidRPr="00FC33F1" w:rsidRDefault="00B56885" w:rsidP="00CC735F">
      <w:pPr>
        <w:spacing w:before="120"/>
      </w:pPr>
      <w:r w:rsidRPr="00FC33F1">
        <w:lastRenderedPageBreak/>
        <w:t>Todas las instalaciones eléctricas deben ser accesibles</w:t>
      </w:r>
      <w:r w:rsidR="003C3EA7" w:rsidRPr="00FC33F1">
        <w:t>.</w:t>
      </w:r>
      <w:r w:rsidR="00E25910">
        <w:t xml:space="preserve"> Se permite que estén cubiertas por tapas desmontables. </w:t>
      </w:r>
      <w:r w:rsidR="00E25910" w:rsidRPr="0006603D">
        <w:rPr>
          <w:b/>
          <w:bCs/>
        </w:rPr>
        <w:t>Se pedirá desmontarlas durante las verificaciones</w:t>
      </w:r>
      <w:r w:rsidR="00E25910">
        <w:t>.</w:t>
      </w:r>
    </w:p>
    <w:p w14:paraId="5AA2BDAF" w14:textId="77777777" w:rsidR="00CC735F" w:rsidRPr="00FC33F1" w:rsidRDefault="00CC735F" w:rsidP="00CC735F">
      <w:pPr>
        <w:spacing w:before="120"/>
      </w:pPr>
      <w:r w:rsidRPr="007F6996">
        <w:t>Se precisará el uso de protectores de bornes en todos los conectores o terminales del motor y batería, di</w:t>
      </w:r>
      <w:r w:rsidRPr="00FC33F1">
        <w:t>spuestos en el controlador.</w:t>
      </w:r>
    </w:p>
    <w:p w14:paraId="3053C7BB" w14:textId="77777777" w:rsidR="00CC735F" w:rsidRPr="00FC33F1" w:rsidRDefault="00CC735F" w:rsidP="00CC735F">
      <w:r w:rsidRPr="00FC33F1">
        <w:t>No está permitido utilizar el chasis como elemento conductor de ningún circuito eléctrico del vehículo, sea este positivo o negativo.</w:t>
      </w:r>
    </w:p>
    <w:p w14:paraId="19220CA7" w14:textId="0B62A41F" w:rsidR="00CC735F" w:rsidRPr="00FC33F1" w:rsidRDefault="00CC735F" w:rsidP="00CC735F">
      <w:r w:rsidRPr="00FC33F1">
        <w:t xml:space="preserve">Está permitido el uso de voltímetro, amperímetro y medidor de velocidad de tipo digital con alimentación propia. Los mismos deberán estar fijados firmemente a la estructura o tablero y sus baterías no deben exceder a la energía </w:t>
      </w:r>
      <w:r w:rsidR="00835AED">
        <w:t xml:space="preserve">de </w:t>
      </w:r>
      <w:r w:rsidR="00C94B32">
        <w:t>50</w:t>
      </w:r>
      <w:r w:rsidR="00B36DB2">
        <w:t>Wh y 1</w:t>
      </w:r>
      <w:r w:rsidR="007C6E9E">
        <w:t>4</w:t>
      </w:r>
      <w:r w:rsidR="00B36DB2">
        <w:t>V.</w:t>
      </w:r>
    </w:p>
    <w:p w14:paraId="4A4C3397" w14:textId="77777777" w:rsidR="008A345D" w:rsidRPr="00FC33F1" w:rsidRDefault="008A345D" w:rsidP="00CC735F">
      <w:r w:rsidRPr="00FC33F1">
        <w:t xml:space="preserve">Se requiere que el sistema eléctrico del vehículo sea adecuado para condiciones climáticas húmedas </w:t>
      </w:r>
      <w:r w:rsidR="0073587B" w:rsidRPr="00FC33F1">
        <w:t>con el fin de</w:t>
      </w:r>
      <w:r w:rsidR="00D40278" w:rsidRPr="00FC33F1">
        <w:t xml:space="preserve"> evitar fallos en su</w:t>
      </w:r>
      <w:r w:rsidRPr="00FC33F1">
        <w:t xml:space="preserve"> funcionamiento.</w:t>
      </w:r>
    </w:p>
    <w:p w14:paraId="68640849" w14:textId="77777777" w:rsidR="00CC735F" w:rsidRPr="00FC33F1" w:rsidRDefault="00CC735F" w:rsidP="00CC735F">
      <w:pPr>
        <w:pStyle w:val="Ttulo3"/>
      </w:pPr>
      <w:bookmarkStart w:id="170" w:name="_Acumuladores_eléctricos."/>
      <w:bookmarkStart w:id="171" w:name="_Ref509398901"/>
      <w:bookmarkStart w:id="172" w:name="_Toc534808979"/>
      <w:bookmarkStart w:id="173" w:name="_Toc534832594"/>
      <w:bookmarkStart w:id="174" w:name="_Toc83135006"/>
      <w:bookmarkEnd w:id="170"/>
      <w:r w:rsidRPr="00FC33F1">
        <w:t>Acumuladores eléctricos.</w:t>
      </w:r>
      <w:bookmarkEnd w:id="171"/>
      <w:bookmarkEnd w:id="172"/>
      <w:bookmarkEnd w:id="173"/>
      <w:bookmarkEnd w:id="174"/>
    </w:p>
    <w:p w14:paraId="609ECFF4" w14:textId="77777777" w:rsidR="00CC735F" w:rsidRPr="00FC33F1" w:rsidRDefault="00CC735F" w:rsidP="00CC735F">
      <w:r w:rsidRPr="00FC33F1">
        <w:t>Los vehículos dispondrán de los siguientes sistemas de acumulación:</w:t>
      </w:r>
    </w:p>
    <w:p w14:paraId="479CB203" w14:textId="77777777" w:rsidR="00CC735F" w:rsidRPr="00FC33F1" w:rsidRDefault="00CC735F" w:rsidP="00CC735F">
      <w:r w:rsidRPr="00FC33F1">
        <w:t>Obligatorios:</w:t>
      </w:r>
    </w:p>
    <w:p w14:paraId="1D2F881D" w14:textId="77777777" w:rsidR="00CE253C" w:rsidRPr="00FC33F1" w:rsidRDefault="00CC735F" w:rsidP="00CC735F">
      <w:pPr>
        <w:pStyle w:val="Prrafodelista"/>
        <w:numPr>
          <w:ilvl w:val="0"/>
          <w:numId w:val="5"/>
        </w:numPr>
        <w:jc w:val="both"/>
        <w:rPr>
          <w:rFonts w:ascii="Segoe UI Light" w:hAnsi="Segoe UI Light" w:cs="Segoe UI Light"/>
          <w:sz w:val="24"/>
        </w:rPr>
      </w:pPr>
      <w:r w:rsidRPr="00FC33F1">
        <w:rPr>
          <w:rFonts w:ascii="Segoe UI Light" w:hAnsi="Segoe UI Light" w:cs="Segoe UI Light"/>
          <w:sz w:val="24"/>
        </w:rPr>
        <w:t>Acumulador del sistema de tracción</w:t>
      </w:r>
      <w:r w:rsidR="00CE253C" w:rsidRPr="00FC33F1">
        <w:rPr>
          <w:rFonts w:ascii="Segoe UI Light" w:hAnsi="Segoe UI Light" w:cs="Segoe UI Light"/>
          <w:sz w:val="24"/>
        </w:rPr>
        <w:t>:</w:t>
      </w:r>
      <w:r w:rsidRPr="00FC33F1">
        <w:rPr>
          <w:rFonts w:ascii="Segoe UI Light" w:hAnsi="Segoe UI Light" w:cs="Segoe UI Light"/>
          <w:sz w:val="24"/>
        </w:rPr>
        <w:t xml:space="preserve"> </w:t>
      </w:r>
    </w:p>
    <w:p w14:paraId="6165E5EB" w14:textId="358D511F" w:rsidR="00CC735F" w:rsidRPr="007F6996" w:rsidRDefault="00CE253C" w:rsidP="0095758B">
      <w:r w:rsidRPr="00FC33F1">
        <w:t>S</w:t>
      </w:r>
      <w:r w:rsidR="00CC735F" w:rsidRPr="00FC33F1">
        <w:t>erá obligatorio utilizar la batería cedida por la organización a la cual no se admite acoplar ningún sistema de acumulación de energía suplementario ni alternativo.</w:t>
      </w:r>
    </w:p>
    <w:p w14:paraId="1D32577E" w14:textId="0C689873" w:rsidR="00CC735F" w:rsidRPr="00FC33F1" w:rsidRDefault="00CC735F" w:rsidP="0095758B">
      <w:r w:rsidRPr="00FC33F1">
        <w:t>Queda completamente prohibida la manipulación del acumulador del sistema de tracción, así como la extracción de energía del mismo, fuera del circuito de tracción y control propuesto en el kit</w:t>
      </w:r>
      <w:r w:rsidR="00957FE5" w:rsidRPr="00FC33F1">
        <w:t xml:space="preserve"> de potencia</w:t>
      </w:r>
      <w:r w:rsidRPr="00FC33F1">
        <w:t xml:space="preserve"> Euskelec.</w:t>
      </w:r>
    </w:p>
    <w:p w14:paraId="2F533E90" w14:textId="759B4776" w:rsidR="00CC735F" w:rsidRPr="00FC33F1" w:rsidRDefault="00CC735F" w:rsidP="0095758B">
      <w:r w:rsidRPr="00FC33F1">
        <w:t xml:space="preserve">La extracción de la batería ha de poder realizarse de forma rápida, en cualquier momento la organización puede solicitar la extracción de </w:t>
      </w:r>
      <w:r w:rsidR="0086059C" w:rsidRPr="00FC33F1">
        <w:t>esta</w:t>
      </w:r>
      <w:r w:rsidRPr="00FC33F1">
        <w:t>.</w:t>
      </w:r>
    </w:p>
    <w:p w14:paraId="41369374" w14:textId="77777777" w:rsidR="00EE0CED" w:rsidRPr="00FC33F1" w:rsidRDefault="00CC735F" w:rsidP="0095758B">
      <w:r w:rsidRPr="00FC33F1">
        <w:t>El uso del cargador de baterías suministrado en el kit es obligatorio. Nunca se podrá cargar este acumulador con un cargador diferente o modificar el mismo.</w:t>
      </w:r>
      <w:r w:rsidR="00CE6552" w:rsidRPr="00FC33F1">
        <w:t xml:space="preserve"> En cualquier momento la organización puede pedir la </w:t>
      </w:r>
      <w:r w:rsidR="00716901" w:rsidRPr="00FC33F1">
        <w:t>revisión de este componente.</w:t>
      </w:r>
      <w:r w:rsidR="00197760" w:rsidRPr="00FC33F1">
        <w:t xml:space="preserve"> </w:t>
      </w:r>
    </w:p>
    <w:p w14:paraId="6C7D433A" w14:textId="68618696" w:rsidR="000A10B5" w:rsidRPr="00702B3C" w:rsidRDefault="00197760" w:rsidP="0095758B">
      <w:r w:rsidRPr="00FC33F1">
        <w:t>Todo</w:t>
      </w:r>
      <w:r w:rsidR="00716612" w:rsidRPr="00FC33F1">
        <w:t xml:space="preserve"> el</w:t>
      </w:r>
      <w:r w:rsidRPr="00FC33F1">
        <w:t xml:space="preserve"> cableado d</w:t>
      </w:r>
      <w:r w:rsidR="00EE0CED" w:rsidRPr="00FC33F1">
        <w:t>e</w:t>
      </w:r>
      <w:r w:rsidR="003442A2" w:rsidRPr="00FC33F1">
        <w:t xml:space="preserve"> potencia</w:t>
      </w:r>
      <w:r w:rsidR="00C51CFF" w:rsidRPr="00FC33F1">
        <w:t xml:space="preserve"> de</w:t>
      </w:r>
      <w:r w:rsidR="00EE0CED" w:rsidRPr="00FC33F1">
        <w:t xml:space="preserve"> la </w:t>
      </w:r>
      <w:r w:rsidR="00B52F23" w:rsidRPr="00FC33F1">
        <w:t>batería de tracción</w:t>
      </w:r>
      <w:r w:rsidR="00EE0CED" w:rsidRPr="00FC33F1">
        <w:t xml:space="preserve"> y</w:t>
      </w:r>
      <w:r w:rsidR="00C51CFF" w:rsidRPr="00FC33F1">
        <w:t xml:space="preserve"> el motor eléctrico</w:t>
      </w:r>
      <w:r w:rsidR="00325A41" w:rsidRPr="00FC33F1">
        <w:t xml:space="preserve"> deberán </w:t>
      </w:r>
      <w:r w:rsidR="007D178F" w:rsidRPr="00FC33F1">
        <w:t xml:space="preserve">tener </w:t>
      </w:r>
      <w:r w:rsidR="00466AE3" w:rsidRPr="00FC33F1">
        <w:t xml:space="preserve">cobertura con </w:t>
      </w:r>
      <w:r w:rsidR="00466AE3" w:rsidRPr="00FC33F1">
        <w:rPr>
          <w:b/>
          <w:bCs/>
        </w:rPr>
        <w:t xml:space="preserve">color exterior </w:t>
      </w:r>
      <w:r w:rsidRPr="001F2E05">
        <w:rPr>
          <w:b/>
          <w:bCs/>
        </w:rPr>
        <w:t>Naranja</w:t>
      </w:r>
      <w:r w:rsidR="001E5D95" w:rsidRPr="00FC33F1">
        <w:t xml:space="preserve">, </w:t>
      </w:r>
      <w:r w:rsidR="00A443CD" w:rsidRPr="00FC33F1">
        <w:t>no</w:t>
      </w:r>
      <w:r w:rsidR="001E5D95" w:rsidRPr="00FC33F1">
        <w:t xml:space="preserve"> pudiendo modificar este </w:t>
      </w:r>
      <w:r w:rsidR="00B45D26" w:rsidRPr="00FC33F1">
        <w:t>cableado sin autorización</w:t>
      </w:r>
      <w:r w:rsidR="00A443CD" w:rsidRPr="00FC33F1">
        <w:t xml:space="preserve"> expresa de la organización</w:t>
      </w:r>
      <w:r w:rsidR="000D668A" w:rsidRPr="00FC33F1">
        <w:t xml:space="preserve">, no pudiendo envolverlo con cintas </w:t>
      </w:r>
      <w:r w:rsidR="008F2303" w:rsidRPr="00FC33F1">
        <w:t xml:space="preserve">o </w:t>
      </w:r>
      <w:r w:rsidR="00DD6441" w:rsidRPr="00FC33F1">
        <w:t xml:space="preserve">fundas </w:t>
      </w:r>
      <w:r w:rsidR="000D668A" w:rsidRPr="00FC33F1">
        <w:t xml:space="preserve">que </w:t>
      </w:r>
      <w:r w:rsidR="008F2303" w:rsidRPr="00FC33F1">
        <w:t xml:space="preserve">no sean destinadas para este </w:t>
      </w:r>
      <w:r w:rsidR="00DD6441" w:rsidRPr="00FC33F1">
        <w:t>fin</w:t>
      </w:r>
      <w:r w:rsidR="008F2303" w:rsidRPr="00FC33F1">
        <w:t>.</w:t>
      </w:r>
    </w:p>
    <w:p w14:paraId="6F0DB03D" w14:textId="77777777" w:rsidR="00CC735F" w:rsidRPr="007F6996" w:rsidRDefault="00CC735F" w:rsidP="00CC735F">
      <w:pPr>
        <w:rPr>
          <w:rFonts w:cs="Segoe UI Light"/>
        </w:rPr>
      </w:pPr>
      <w:r w:rsidRPr="007F6996">
        <w:rPr>
          <w:rFonts w:cs="Segoe UI Light"/>
        </w:rPr>
        <w:t>Opcionales:</w:t>
      </w:r>
    </w:p>
    <w:p w14:paraId="7B2F0393" w14:textId="3A6D25FF" w:rsidR="00DD66A7" w:rsidRPr="00FC33F1" w:rsidRDefault="00DD66A7" w:rsidP="00DD66A7">
      <w:pPr>
        <w:pStyle w:val="Prrafodelista"/>
        <w:numPr>
          <w:ilvl w:val="0"/>
          <w:numId w:val="5"/>
        </w:numPr>
        <w:jc w:val="both"/>
        <w:rPr>
          <w:rFonts w:ascii="Segoe UI Light" w:hAnsi="Segoe UI Light" w:cs="Segoe UI Light"/>
          <w:sz w:val="24"/>
        </w:rPr>
      </w:pPr>
      <w:r w:rsidRPr="00FC33F1">
        <w:rPr>
          <w:rFonts w:ascii="Segoe UI Light" w:hAnsi="Segoe UI Light" w:cs="Segoe UI Light"/>
          <w:sz w:val="24"/>
        </w:rPr>
        <w:lastRenderedPageBreak/>
        <w:t>Acumulador auxiliar, en el cual se tendrá que utilizar cualquier sistema de acumulación de energía, con el propósito de hacer funcionar servicios auxiliares del vehículo (lu</w:t>
      </w:r>
      <w:r w:rsidR="00690DD1" w:rsidRPr="00FC33F1">
        <w:rPr>
          <w:rFonts w:ascii="Segoe UI Light" w:hAnsi="Segoe UI Light" w:cs="Segoe UI Light"/>
          <w:sz w:val="24"/>
        </w:rPr>
        <w:t>z de posición</w:t>
      </w:r>
      <w:r w:rsidR="003538FA" w:rsidRPr="00FC33F1">
        <w:rPr>
          <w:rFonts w:ascii="Segoe UI Light" w:hAnsi="Segoe UI Light" w:cs="Segoe UI Light"/>
          <w:sz w:val="24"/>
        </w:rPr>
        <w:t>, luz de freno</w:t>
      </w:r>
      <w:r w:rsidRPr="00FC33F1">
        <w:rPr>
          <w:rFonts w:ascii="Segoe UI Light" w:hAnsi="Segoe UI Light" w:cs="Segoe UI Light"/>
          <w:sz w:val="24"/>
        </w:rPr>
        <w:t>,</w:t>
      </w:r>
      <w:r w:rsidR="003538FA" w:rsidRPr="00FC33F1">
        <w:rPr>
          <w:rFonts w:ascii="Segoe UI Light" w:hAnsi="Segoe UI Light" w:cs="Segoe UI Light"/>
          <w:sz w:val="24"/>
        </w:rPr>
        <w:t xml:space="preserve"> </w:t>
      </w:r>
      <w:r w:rsidRPr="00FC33F1">
        <w:rPr>
          <w:rFonts w:ascii="Segoe UI Light" w:hAnsi="Segoe UI Light" w:cs="Segoe UI Light"/>
          <w:sz w:val="24"/>
        </w:rPr>
        <w:t xml:space="preserve">claxon, etc. según proceda), pero nunca para realimentar el sistema de tracción y/o el acumulador principal. </w:t>
      </w:r>
      <w:r w:rsidRPr="001F2E05">
        <w:rPr>
          <w:rFonts w:ascii="Segoe UI Light" w:hAnsi="Segoe UI Light" w:cs="Segoe UI Light"/>
          <w:sz w:val="24"/>
        </w:rPr>
        <w:t>Este acumulador será de 12 VDC nominales y no ha de superar los 15 VDC en ningún momento.</w:t>
      </w:r>
      <w:r w:rsidR="0076225C" w:rsidRPr="001F2E05">
        <w:rPr>
          <w:rFonts w:ascii="Segoe UI Light" w:hAnsi="Segoe UI Light" w:cs="Segoe UI Light"/>
          <w:sz w:val="24"/>
        </w:rPr>
        <w:t xml:space="preserve"> Si se opta por la uti</w:t>
      </w:r>
      <w:r w:rsidR="00902305" w:rsidRPr="001F2E05">
        <w:rPr>
          <w:rFonts w:ascii="Segoe UI Light" w:hAnsi="Segoe UI Light" w:cs="Segoe UI Light"/>
          <w:sz w:val="24"/>
        </w:rPr>
        <w:t xml:space="preserve">lización de este sistema, deberá protegerse </w:t>
      </w:r>
      <w:r w:rsidR="00101C26" w:rsidRPr="001F2E05">
        <w:rPr>
          <w:rFonts w:ascii="Segoe UI Light" w:hAnsi="Segoe UI Light" w:cs="Segoe UI Light"/>
          <w:sz w:val="24"/>
        </w:rPr>
        <w:t>contra sobrecargas</w:t>
      </w:r>
      <w:r w:rsidR="00177E63" w:rsidRPr="001F2E05">
        <w:rPr>
          <w:rFonts w:ascii="Segoe UI Light" w:hAnsi="Segoe UI Light" w:cs="Segoe UI Light"/>
          <w:sz w:val="24"/>
        </w:rPr>
        <w:t xml:space="preserve"> según el punto </w:t>
      </w:r>
      <w:hyperlink w:anchor="_Protecciones_eléctricas" w:history="1">
        <w:r w:rsidR="00177E63" w:rsidRPr="001F2E05">
          <w:rPr>
            <w:rFonts w:ascii="Segoe UI Light" w:hAnsi="Segoe UI Light" w:cs="Segoe UI Light"/>
            <w:sz w:val="24"/>
          </w:rPr>
          <w:t>4.4.</w:t>
        </w:r>
        <w:r w:rsidR="004D4DA5" w:rsidRPr="001F2E05">
          <w:rPr>
            <w:rFonts w:ascii="Segoe UI Light" w:hAnsi="Segoe UI Light" w:cs="Segoe UI Light"/>
            <w:sz w:val="24"/>
          </w:rPr>
          <w:t>3.</w:t>
        </w:r>
      </w:hyperlink>
    </w:p>
    <w:p w14:paraId="55A92280" w14:textId="5E94C34E" w:rsidR="00DD66A7" w:rsidRPr="00FC33F1" w:rsidRDefault="00DD66A7" w:rsidP="00DD66A7">
      <w:pPr>
        <w:pStyle w:val="Prrafodelista"/>
        <w:numPr>
          <w:ilvl w:val="0"/>
          <w:numId w:val="5"/>
        </w:numPr>
        <w:jc w:val="both"/>
        <w:rPr>
          <w:rFonts w:ascii="Segoe UI Light" w:hAnsi="Segoe UI Light" w:cs="Segoe UI Light"/>
          <w:sz w:val="24"/>
          <w:szCs w:val="24"/>
        </w:rPr>
      </w:pPr>
      <w:r w:rsidRPr="001F2E05">
        <w:rPr>
          <w:rFonts w:ascii="Segoe UI Light" w:hAnsi="Segoe UI Light" w:cs="Segoe UI Light"/>
          <w:sz w:val="24"/>
        </w:rPr>
        <w:t xml:space="preserve">Algunos dispositivos pueden ser alimentados por baterías diferentes a la de propulsión o </w:t>
      </w:r>
      <w:r w:rsidRPr="001C3668">
        <w:rPr>
          <w:rFonts w:ascii="Segoe UI Light" w:hAnsi="Segoe UI Light" w:cs="Segoe UI Light"/>
          <w:sz w:val="24"/>
        </w:rPr>
        <w:t>auxiliar, siempre que utilicen baterías internas. Estos equipos pueden ser: Sistemas de</w:t>
      </w:r>
      <w:r w:rsidRPr="00FC33F1">
        <w:rPr>
          <w:rFonts w:ascii="Segoe UI Light" w:hAnsi="Segoe UI Light" w:cs="Segoe UI Light"/>
          <w:sz w:val="24"/>
          <w:szCs w:val="24"/>
        </w:rPr>
        <w:t xml:space="preserve"> comunicación por radio, sistemas de adquisición de datos y/o de monitorización</w:t>
      </w:r>
      <w:r w:rsidR="002B3134" w:rsidRPr="00FC33F1">
        <w:rPr>
          <w:rFonts w:ascii="Segoe UI Light" w:hAnsi="Segoe UI Light" w:cs="Segoe UI Light"/>
          <w:sz w:val="24"/>
          <w:szCs w:val="24"/>
        </w:rPr>
        <w:t>. El uso de estos sistemas queda</w:t>
      </w:r>
      <w:r w:rsidRPr="00FC33F1">
        <w:rPr>
          <w:rFonts w:ascii="Segoe UI Light" w:hAnsi="Segoe UI Light" w:cs="Segoe UI Light"/>
          <w:sz w:val="24"/>
          <w:szCs w:val="24"/>
        </w:rPr>
        <w:t xml:space="preserve"> bajo </w:t>
      </w:r>
      <w:r w:rsidR="00E83223" w:rsidRPr="00FC33F1">
        <w:rPr>
          <w:rFonts w:ascii="Segoe UI Light" w:hAnsi="Segoe UI Light" w:cs="Segoe UI Light"/>
          <w:sz w:val="24"/>
          <w:szCs w:val="24"/>
        </w:rPr>
        <w:t xml:space="preserve">la </w:t>
      </w:r>
      <w:r w:rsidRPr="00FC33F1">
        <w:rPr>
          <w:rFonts w:ascii="Segoe UI Light" w:hAnsi="Segoe UI Light" w:cs="Segoe UI Light"/>
          <w:sz w:val="24"/>
          <w:szCs w:val="24"/>
        </w:rPr>
        <w:t>aprobación específica por parte de la organización</w:t>
      </w:r>
      <w:r w:rsidR="008B7C11">
        <w:rPr>
          <w:rFonts w:ascii="Segoe UI Light" w:hAnsi="Segoe UI Light" w:cs="Segoe UI Light"/>
          <w:sz w:val="24"/>
          <w:szCs w:val="24"/>
        </w:rPr>
        <w:t xml:space="preserve"> en la entrega de esquema eléctrico</w:t>
      </w:r>
      <w:r w:rsidRPr="00FC33F1">
        <w:rPr>
          <w:rFonts w:ascii="Segoe UI Light" w:hAnsi="Segoe UI Light" w:cs="Segoe UI Light"/>
          <w:sz w:val="24"/>
          <w:szCs w:val="24"/>
        </w:rPr>
        <w:t>.</w:t>
      </w:r>
    </w:p>
    <w:p w14:paraId="549D6B54" w14:textId="3F00F6F8" w:rsidR="00CC735F" w:rsidRPr="00FC33F1" w:rsidRDefault="00CC735F" w:rsidP="00CC735F">
      <w:r w:rsidRPr="00FC33F1">
        <w:t>Los miembros del equipo que manipulen baterías deberán usar guantes</w:t>
      </w:r>
      <w:r w:rsidR="00255A87" w:rsidRPr="00FC33F1">
        <w:t xml:space="preserve"> y gafas protectoras específica</w:t>
      </w:r>
      <w:r w:rsidRPr="00FC33F1">
        <w:t>s para tal fin.</w:t>
      </w:r>
    </w:p>
    <w:p w14:paraId="362B65C2" w14:textId="59FD518B" w:rsidR="00CC735F" w:rsidRPr="007F6996" w:rsidRDefault="00CC735F" w:rsidP="00CC735F">
      <w:pPr>
        <w:pStyle w:val="Ttulo3"/>
      </w:pPr>
      <w:bookmarkStart w:id="175" w:name="_Protecciones_eléctricas"/>
      <w:bookmarkStart w:id="176" w:name="_Ref509398903"/>
      <w:bookmarkStart w:id="177" w:name="_Toc534808980"/>
      <w:bookmarkStart w:id="178" w:name="_Toc534832595"/>
      <w:bookmarkStart w:id="179" w:name="_Toc83135007"/>
      <w:bookmarkEnd w:id="175"/>
      <w:r w:rsidRPr="007F6996">
        <w:t>Protecciones eléctricas</w:t>
      </w:r>
      <w:bookmarkEnd w:id="176"/>
      <w:bookmarkEnd w:id="177"/>
      <w:bookmarkEnd w:id="178"/>
      <w:bookmarkEnd w:id="179"/>
    </w:p>
    <w:p w14:paraId="39EBA110" w14:textId="34D87239" w:rsidR="00CC735F" w:rsidRPr="007F6996" w:rsidRDefault="00CC735F" w:rsidP="0095758B">
      <w:r w:rsidRPr="007F6996">
        <w:t>E</w:t>
      </w:r>
      <w:r w:rsidR="00DD66A7" w:rsidRPr="007F6996">
        <w:t>l</w:t>
      </w:r>
      <w:r w:rsidRPr="007F6996">
        <w:t xml:space="preserve"> </w:t>
      </w:r>
      <w:r w:rsidR="00A8534C" w:rsidRPr="007F6996">
        <w:t>kit de</w:t>
      </w:r>
      <w:r w:rsidR="00EC0738" w:rsidRPr="007F6996">
        <w:t xml:space="preserve"> </w:t>
      </w:r>
      <w:r w:rsidR="00055D5C" w:rsidRPr="007F6996">
        <w:t xml:space="preserve">potencia Euskelec </w:t>
      </w:r>
      <w:r w:rsidRPr="007F6996">
        <w:t>ya dispone de las protecciones contra cortocircuito y sobrecargas propias de su utilización para la competición, estas no se podrán manipular ni eliminar de forma alguna.</w:t>
      </w:r>
    </w:p>
    <w:p w14:paraId="1F8EB7A2" w14:textId="6EA2D609" w:rsidR="00CC735F" w:rsidRPr="007F6996" w:rsidRDefault="00CC735F" w:rsidP="0095758B">
      <w:r w:rsidRPr="007F6996">
        <w:t xml:space="preserve">Todo sistema eléctrico del vehículo tiene que estar protegido contra cortocircuitos. Esta protección se puede realizar mediante un fusible o un interruptor </w:t>
      </w:r>
      <w:r w:rsidR="00EC0738" w:rsidRPr="007F6996">
        <w:t>magnetotérmico</w:t>
      </w:r>
      <w:r w:rsidRPr="007F6996">
        <w:t>, estando prohibidos los dispositivos con rearme automático.</w:t>
      </w:r>
    </w:p>
    <w:p w14:paraId="41278D01" w14:textId="314F9078" w:rsidR="00CC735F" w:rsidRPr="007F6996" w:rsidRDefault="00CC735F" w:rsidP="0095758B">
      <w:r w:rsidRPr="007F6996">
        <w:t xml:space="preserve">La protección contra cortocircuitos tiene que situarse en el conductor positivo y lo más cerca posible de las baterías. El rango de actuación del dispositivo de protección tiene que elegirse de forma que </w:t>
      </w:r>
      <w:r w:rsidR="00864C33">
        <w:t>el fusible</w:t>
      </w:r>
      <w:r w:rsidR="00D131BA" w:rsidRPr="007F6996">
        <w:t>,</w:t>
      </w:r>
      <w:r w:rsidRPr="007F6996">
        <w:t xml:space="preserve"> sea capaz de </w:t>
      </w:r>
      <w:r w:rsidR="00D43E08" w:rsidRPr="007F6996">
        <w:t xml:space="preserve">seccionar </w:t>
      </w:r>
      <w:r w:rsidRPr="007F6996">
        <w:t>en cualquier momento la corriente de cortocircuito necesario para abrir el dispositivo.</w:t>
      </w:r>
    </w:p>
    <w:p w14:paraId="25594053" w14:textId="617600CF" w:rsidR="00CC735F" w:rsidRPr="007F6996" w:rsidRDefault="00CC735F" w:rsidP="0095758B">
      <w:r w:rsidRPr="007F6996">
        <w:t>Todo sistema eléctrico del vehículo tiene que estar protegido contra sobrecargas, ya sea utilizando controladores eléctricos para mantener los niveles de intensidad dentro de los límites establecidos o mediante fusibles calibrados.</w:t>
      </w:r>
    </w:p>
    <w:p w14:paraId="6C056546" w14:textId="0F97765C" w:rsidR="00CC735F" w:rsidRPr="007F6996" w:rsidRDefault="00CC735F" w:rsidP="0095758B">
      <w:r w:rsidRPr="007F6996">
        <w:t xml:space="preserve">La batería de propulsión </w:t>
      </w:r>
      <w:r w:rsidR="00E220EA" w:rsidRPr="007F6996">
        <w:t>debe</w:t>
      </w:r>
      <w:r w:rsidRPr="007F6996">
        <w:t xml:space="preserve"> tener los dos conductores positivo y negativo, eléctricamente aislados del chasis del vehículo y del circuito de</w:t>
      </w:r>
      <w:r w:rsidR="00243976" w:rsidRPr="007F6996">
        <w:t>l acumulador</w:t>
      </w:r>
      <w:r w:rsidRPr="007F6996">
        <w:t xml:space="preserve"> auxiliar</w:t>
      </w:r>
      <w:r w:rsidR="00163169">
        <w:t>.</w:t>
      </w:r>
    </w:p>
    <w:p w14:paraId="260B2651" w14:textId="29412BF0" w:rsidR="00CC735F" w:rsidRPr="007F6996" w:rsidRDefault="00CC735F" w:rsidP="0095758B">
      <w:r w:rsidRPr="007F6996">
        <w:t xml:space="preserve">Todas las cajas eléctricas, o al menos sus tapas, </w:t>
      </w:r>
      <w:r w:rsidRPr="0006603D">
        <w:rPr>
          <w:b/>
          <w:bCs/>
        </w:rPr>
        <w:t>tienen que poder mostrar</w:t>
      </w:r>
      <w:r w:rsidRPr="007F6996">
        <w:t>, desmontándose de forma sencilla, los circuitos y los componentes que los componen de forma que los circuitos puedan seguirse. El rango de actuación del dispositivo de protección tiene que elegirse de forma que la batería sea capaz de suministrar en cualquier momento la corriente de cortocircuito necesario para abrir el dispositivo (la selección del fusible ha de adecuarse al circuito para protegerlo y el fusible debe ser seccionable por la corriente del acumulador).</w:t>
      </w:r>
    </w:p>
    <w:p w14:paraId="14C9BCE2" w14:textId="40A459B3" w:rsidR="00CC735F" w:rsidRPr="007F6996" w:rsidRDefault="00CC735F" w:rsidP="0095758B">
      <w:r w:rsidRPr="007F6996">
        <w:lastRenderedPageBreak/>
        <w:t>La sección de los cableados deberá ser suficiente para conducir, al menos la corriente sobre la cual se ha diseñado el circuito que corresponda.</w:t>
      </w:r>
      <w:r w:rsidR="00E25910">
        <w:t xml:space="preserve"> Para el caso del circuito de potencia,</w:t>
      </w:r>
      <w:r w:rsidR="000172DC">
        <w:t xml:space="preserve"> tanto</w:t>
      </w:r>
      <w:r w:rsidR="00E25910">
        <w:t xml:space="preserve"> en la etapa de DC </w:t>
      </w:r>
      <w:r w:rsidR="00442E22">
        <w:t xml:space="preserve">y </w:t>
      </w:r>
      <w:r w:rsidR="000172DC">
        <w:t>como para</w:t>
      </w:r>
      <w:r w:rsidR="00442E22">
        <w:t xml:space="preserve"> la etapa de corriente alterna trifásica</w:t>
      </w:r>
      <w:r w:rsidR="00A00270">
        <w:t>,</w:t>
      </w:r>
      <w:r w:rsidR="00442E22">
        <w:t xml:space="preserve"> </w:t>
      </w:r>
      <w:r w:rsidR="000172DC">
        <w:t xml:space="preserve">la sección mínima será de </w:t>
      </w:r>
      <w:r w:rsidR="000172DC" w:rsidRPr="0006603D">
        <w:rPr>
          <w:b/>
          <w:bCs/>
        </w:rPr>
        <w:t xml:space="preserve">10AWG o </w:t>
      </w:r>
      <w:r w:rsidR="002257EB" w:rsidRPr="0006603D">
        <w:rPr>
          <w:b/>
          <w:bCs/>
        </w:rPr>
        <w:t>6</w:t>
      </w:r>
      <w:r w:rsidR="000172DC" w:rsidRPr="0006603D">
        <w:rPr>
          <w:b/>
          <w:bCs/>
        </w:rPr>
        <w:t xml:space="preserve"> </w:t>
      </w:r>
      <m:oMath>
        <m:sSup>
          <m:sSupPr>
            <m:ctrlPr>
              <w:rPr>
                <w:rFonts w:ascii="Cambria Math" w:hAnsi="Cambria Math"/>
                <w:b/>
                <w:bCs/>
              </w:rPr>
            </m:ctrlPr>
          </m:sSupPr>
          <m:e>
            <m:r>
              <m:rPr>
                <m:sty m:val="bi"/>
              </m:rPr>
              <w:rPr>
                <w:rFonts w:ascii="Cambria Math" w:hAnsi="Cambria Math"/>
              </w:rPr>
              <m:t>mm</m:t>
            </m:r>
          </m:e>
          <m:sup>
            <m:r>
              <m:rPr>
                <m:sty m:val="b"/>
              </m:rPr>
              <w:rPr>
                <w:rFonts w:ascii="Cambria Math" w:hAnsi="Cambria Math"/>
              </w:rPr>
              <m:t>2</m:t>
            </m:r>
          </m:sup>
        </m:sSup>
      </m:oMath>
      <w:r w:rsidR="000172DC">
        <w:t xml:space="preserve"> </w:t>
      </w:r>
      <w:r w:rsidR="002257EB">
        <w:t xml:space="preserve">de cobre </w:t>
      </w:r>
      <w:r w:rsidR="00442E22">
        <w:t xml:space="preserve">por </w:t>
      </w:r>
      <w:r w:rsidR="000172DC">
        <w:t xml:space="preserve">cada </w:t>
      </w:r>
      <w:r w:rsidR="00442E22">
        <w:t>conductor.</w:t>
      </w:r>
      <w:r w:rsidR="00E25910">
        <w:t xml:space="preserve"> </w:t>
      </w:r>
    </w:p>
    <w:p w14:paraId="65FDB488" w14:textId="6A4DF68A" w:rsidR="00A8534C" w:rsidRPr="001F2E05" w:rsidRDefault="00A8534C" w:rsidP="001F2E05">
      <w:pPr>
        <w:pStyle w:val="Ttulo4"/>
        <w:rPr>
          <w:b/>
          <w:bCs/>
        </w:rPr>
      </w:pPr>
      <w:r w:rsidRPr="001F2E05">
        <w:rPr>
          <w:b/>
          <w:bCs/>
        </w:rPr>
        <w:t>Desconect</w:t>
      </w:r>
      <w:r w:rsidR="00AC5619" w:rsidRPr="001F2E05">
        <w:rPr>
          <w:b/>
          <w:bCs/>
        </w:rPr>
        <w:t xml:space="preserve">ador </w:t>
      </w:r>
      <w:r w:rsidR="00EF4F24" w:rsidRPr="001F2E05">
        <w:rPr>
          <w:b/>
          <w:bCs/>
        </w:rPr>
        <w:t>de mantenimiento</w:t>
      </w:r>
    </w:p>
    <w:p w14:paraId="13D85E27" w14:textId="08577AF6" w:rsidR="00124F52" w:rsidRPr="0095758B" w:rsidRDefault="00EF4F24" w:rsidP="0095758B">
      <w:r w:rsidRPr="007F6996">
        <w:t>Este elemento</w:t>
      </w:r>
      <w:r w:rsidR="00DC5134" w:rsidRPr="007F6996">
        <w:t xml:space="preserve"> se suministra con el kit</w:t>
      </w:r>
      <w:r w:rsidR="007410F2" w:rsidRPr="007F6996">
        <w:t xml:space="preserve"> de potencia y</w:t>
      </w:r>
      <w:r w:rsidRPr="007F6996">
        <w:t xml:space="preserve"> se ha de utilizar </w:t>
      </w:r>
      <w:r w:rsidR="0079578F" w:rsidRPr="007F6996">
        <w:t xml:space="preserve">para garantizar la ausencia de tensión </w:t>
      </w:r>
      <w:r w:rsidR="00641B0D" w:rsidRPr="007F6996">
        <w:t>del vehículo</w:t>
      </w:r>
      <w:r w:rsidR="001E5E3E" w:rsidRPr="007F6996">
        <w:t xml:space="preserve"> </w:t>
      </w:r>
      <w:r w:rsidR="00641B0D" w:rsidRPr="007F6996">
        <w:t>antes de</w:t>
      </w:r>
      <w:r w:rsidR="0013190C" w:rsidRPr="007F6996">
        <w:t xml:space="preserve"> </w:t>
      </w:r>
      <w:r w:rsidR="00B83451" w:rsidRPr="007F6996">
        <w:t>realizar cualquier trabajo.</w:t>
      </w:r>
      <w:r w:rsidR="001107A3" w:rsidRPr="007F6996">
        <w:t xml:space="preserve"> M</w:t>
      </w:r>
      <w:r w:rsidR="00936C5D" w:rsidRPr="007F6996">
        <w:t>á</w:t>
      </w:r>
      <w:r w:rsidR="001107A3" w:rsidRPr="007F6996">
        <w:t>s detalles</w:t>
      </w:r>
      <w:r w:rsidR="00FD060B" w:rsidRPr="007F6996">
        <w:t xml:space="preserve"> sobre su instalación</w:t>
      </w:r>
      <w:r w:rsidR="001107A3" w:rsidRPr="007F6996">
        <w:t xml:space="preserve"> en el </w:t>
      </w:r>
      <w:hyperlink w:anchor="_Parada_de_mantenimiento" w:history="1">
        <w:r w:rsidR="001107A3" w:rsidRPr="007F6996">
          <w:rPr>
            <w:rStyle w:val="Hipervnculo"/>
          </w:rPr>
          <w:t>punto</w:t>
        </w:r>
        <w:r w:rsidR="009F6B8A" w:rsidRPr="007F6996">
          <w:rPr>
            <w:rStyle w:val="Hipervnculo"/>
          </w:rPr>
          <w:t xml:space="preserve"> 4.6.8</w:t>
        </w:r>
        <w:r w:rsidR="0045051E" w:rsidRPr="007F6996">
          <w:rPr>
            <w:rStyle w:val="Hipervnculo"/>
          </w:rPr>
          <w:t>.</w:t>
        </w:r>
      </w:hyperlink>
      <w:bookmarkStart w:id="180" w:name="_Ref5704452"/>
      <w:bookmarkStart w:id="181" w:name="_Ref5704455"/>
      <w:bookmarkStart w:id="182" w:name="_Ref5704461"/>
      <w:bookmarkStart w:id="183" w:name="_Ref5704466"/>
      <w:bookmarkEnd w:id="164"/>
    </w:p>
    <w:p w14:paraId="1A5FDA35" w14:textId="011E69A4" w:rsidR="00CB51F5" w:rsidRPr="00290FEB" w:rsidRDefault="004573F8" w:rsidP="00CB51F5">
      <w:pPr>
        <w:pStyle w:val="Ttulo2"/>
      </w:pPr>
      <w:bookmarkStart w:id="184" w:name="_Toc83135008"/>
      <w:r w:rsidRPr="00290FEB">
        <w:t>Carrocería</w:t>
      </w:r>
      <w:bookmarkEnd w:id="180"/>
      <w:bookmarkEnd w:id="181"/>
      <w:bookmarkEnd w:id="182"/>
      <w:bookmarkEnd w:id="183"/>
      <w:bookmarkEnd w:id="184"/>
    </w:p>
    <w:p w14:paraId="6A42EE41" w14:textId="6038FC48" w:rsidR="00CB51F5" w:rsidRPr="00290FEB" w:rsidRDefault="00CB51F5" w:rsidP="00CB51F5">
      <w:pPr>
        <w:pStyle w:val="Ttulo3"/>
      </w:pPr>
      <w:bookmarkStart w:id="185" w:name="_Ref509389387"/>
      <w:bookmarkStart w:id="186" w:name="_Toc83135009"/>
      <w:r w:rsidRPr="00290FEB">
        <w:t>Diseño</w:t>
      </w:r>
      <w:bookmarkEnd w:id="185"/>
      <w:bookmarkEnd w:id="186"/>
    </w:p>
    <w:p w14:paraId="017E8948" w14:textId="7E2184D1" w:rsidR="00654C93" w:rsidRPr="00290FEB" w:rsidRDefault="001F6B3E" w:rsidP="00654C93">
      <w:pPr>
        <w:rPr>
          <w:lang w:eastAsia="en-GB"/>
        </w:rPr>
      </w:pPr>
      <w:r w:rsidRPr="00290FEB">
        <w:t xml:space="preserve">Es obligatorio el uso de carrocería. Ésta, deberá </w:t>
      </w:r>
      <w:r w:rsidR="00654C93" w:rsidRPr="00290FEB">
        <w:rPr>
          <w:lang w:eastAsia="en-GB"/>
        </w:rPr>
        <w:t xml:space="preserve">tener una altura mínima de </w:t>
      </w:r>
      <w:r w:rsidR="00654C93" w:rsidRPr="00290FEB">
        <w:rPr>
          <w:b/>
          <w:lang w:eastAsia="en-GB"/>
        </w:rPr>
        <w:t>200mm</w:t>
      </w:r>
      <w:r w:rsidR="00B846CE">
        <w:rPr>
          <w:lang w:eastAsia="en-GB"/>
        </w:rPr>
        <w:t xml:space="preserve"> a lo largo de toda su extensión</w:t>
      </w:r>
      <w:r w:rsidR="00654C93" w:rsidRPr="00290FEB">
        <w:rPr>
          <w:lang w:eastAsia="en-GB"/>
        </w:rPr>
        <w:t xml:space="preserve"> desde el borde la base del chasis y cubrir tanto el frontal como los laterales del vehículo. </w:t>
      </w:r>
      <w:r w:rsidR="0097586A" w:rsidRPr="00290FEB">
        <w:rPr>
          <w:lang w:eastAsia="en-GB"/>
        </w:rPr>
        <w:t xml:space="preserve">Si la carrocería es cerrada, debe de poder realizarse la </w:t>
      </w:r>
      <w:r w:rsidR="00654C93" w:rsidRPr="00290FEB">
        <w:rPr>
          <w:lang w:eastAsia="en-GB"/>
        </w:rPr>
        <w:t>apertura</w:t>
      </w:r>
      <w:r w:rsidR="0097586A" w:rsidRPr="00290FEB">
        <w:rPr>
          <w:lang w:eastAsia="en-GB"/>
        </w:rPr>
        <w:t xml:space="preserve"> del compartimento del piloto tanto desde</w:t>
      </w:r>
      <w:r w:rsidR="00654C93" w:rsidRPr="00290FEB">
        <w:rPr>
          <w:lang w:eastAsia="en-GB"/>
        </w:rPr>
        <w:t xml:space="preserve"> el interior como desde el exterior.</w:t>
      </w:r>
      <w:r w:rsidR="00075F22">
        <w:rPr>
          <w:lang w:eastAsia="en-GB"/>
        </w:rPr>
        <w:t xml:space="preserve"> Se deberá realizar el carenado de</w:t>
      </w:r>
      <w:r w:rsidR="00AC7D85">
        <w:rPr>
          <w:lang w:eastAsia="en-GB"/>
        </w:rPr>
        <w:t xml:space="preserve"> </w:t>
      </w:r>
      <w:r w:rsidR="00075F22">
        <w:rPr>
          <w:lang w:eastAsia="en-GB"/>
        </w:rPr>
        <w:t xml:space="preserve">tal forma que siempre se pueda acceder al cableado y a todo el sistema de </w:t>
      </w:r>
      <w:r w:rsidR="00105E1C">
        <w:rPr>
          <w:lang w:eastAsia="en-GB"/>
        </w:rPr>
        <w:t>p</w:t>
      </w:r>
      <w:r w:rsidR="00075F22">
        <w:rPr>
          <w:lang w:eastAsia="en-GB"/>
        </w:rPr>
        <w:t>owertrain.</w:t>
      </w:r>
    </w:p>
    <w:p w14:paraId="0613852E" w14:textId="574929BD" w:rsidR="00CA51C9" w:rsidRPr="00290FEB" w:rsidRDefault="0097586A" w:rsidP="00CA51C9">
      <w:pPr>
        <w:rPr>
          <w:lang w:eastAsia="en-GB"/>
        </w:rPr>
      </w:pPr>
      <w:r w:rsidRPr="00290FEB">
        <w:rPr>
          <w:lang w:eastAsia="en-GB"/>
        </w:rPr>
        <w:t>La carrocería d</w:t>
      </w:r>
      <w:r w:rsidR="00CA51C9" w:rsidRPr="00290FEB">
        <w:rPr>
          <w:lang w:eastAsia="en-GB"/>
        </w:rPr>
        <w:t>ebe ser de construcción sólida y</w:t>
      </w:r>
      <w:r w:rsidRPr="00290FEB">
        <w:rPr>
          <w:lang w:eastAsia="en-GB"/>
        </w:rPr>
        <w:t xml:space="preserve"> estar</w:t>
      </w:r>
      <w:r w:rsidR="00CA51C9" w:rsidRPr="00290FEB">
        <w:rPr>
          <w:lang w:eastAsia="en-GB"/>
        </w:rPr>
        <w:t xml:space="preserve"> firmemente anclada al chasis. </w:t>
      </w:r>
      <w:r w:rsidRPr="00290FEB">
        <w:rPr>
          <w:lang w:eastAsia="en-GB"/>
        </w:rPr>
        <w:t>Ésta, p</w:t>
      </w:r>
      <w:r w:rsidR="00CA51C9" w:rsidRPr="00290FEB">
        <w:rPr>
          <w:lang w:eastAsia="en-GB"/>
        </w:rPr>
        <w:t xml:space="preserve">uede ser de </w:t>
      </w:r>
      <w:r w:rsidR="00537D71" w:rsidRPr="00290FEB">
        <w:rPr>
          <w:lang w:eastAsia="en-GB"/>
        </w:rPr>
        <w:t>una o varias piezas, sin embargo, h</w:t>
      </w:r>
      <w:r w:rsidR="00CA51C9" w:rsidRPr="00290FEB">
        <w:rPr>
          <w:lang w:eastAsia="en-GB"/>
        </w:rPr>
        <w:t>a de ser fácilmente desmontable en caso de control</w:t>
      </w:r>
      <w:r w:rsidR="00537D71" w:rsidRPr="00290FEB">
        <w:rPr>
          <w:lang w:eastAsia="en-GB"/>
        </w:rPr>
        <w:t xml:space="preserve"> o verificación de los componentes de la organización</w:t>
      </w:r>
      <w:r w:rsidR="00CA51C9" w:rsidRPr="00290FEB">
        <w:rPr>
          <w:lang w:eastAsia="en-GB"/>
        </w:rPr>
        <w:t xml:space="preserve">. </w:t>
      </w:r>
    </w:p>
    <w:p w14:paraId="14DB6D5E" w14:textId="0F7B0A35" w:rsidR="00DB7002" w:rsidRPr="00290FEB" w:rsidRDefault="001F6B3E" w:rsidP="005A0D71">
      <w:r w:rsidRPr="00290FEB">
        <w:t>Con el fin de albergar tanto las pegatinas obligatorias del campeonato como la identificación del centro, los dorsales adjudicados y las verificaciones técnicas del campeonato</w:t>
      </w:r>
      <w:r w:rsidR="00537D71" w:rsidRPr="00290FEB">
        <w:t>;</w:t>
      </w:r>
      <w:r w:rsidRPr="00290FEB">
        <w:t xml:space="preserve"> </w:t>
      </w:r>
      <w:r w:rsidRPr="00290FEB">
        <w:rPr>
          <w:b/>
        </w:rPr>
        <w:t xml:space="preserve">se </w:t>
      </w:r>
      <w:r w:rsidR="001E7684" w:rsidRPr="00290FEB">
        <w:rPr>
          <w:b/>
        </w:rPr>
        <w:t>reservará</w:t>
      </w:r>
      <w:r w:rsidR="00537D71" w:rsidRPr="00290FEB">
        <w:rPr>
          <w:b/>
        </w:rPr>
        <w:t xml:space="preserve"> una superficie de</w:t>
      </w:r>
      <w:r w:rsidRPr="00290FEB">
        <w:rPr>
          <w:b/>
        </w:rPr>
        <w:t xml:space="preserve"> </w:t>
      </w:r>
      <w:r w:rsidR="00C33846">
        <w:rPr>
          <w:b/>
        </w:rPr>
        <w:t>15x21</w:t>
      </w:r>
      <w:r w:rsidR="00C33846" w:rsidRPr="00290FEB">
        <w:rPr>
          <w:b/>
        </w:rPr>
        <w:t xml:space="preserve"> </w:t>
      </w:r>
      <w:r w:rsidRPr="00290FEB">
        <w:rPr>
          <w:b/>
        </w:rPr>
        <w:t>cm</w:t>
      </w:r>
      <w:r w:rsidR="00DD24EC">
        <w:rPr>
          <w:b/>
        </w:rPr>
        <w:t xml:space="preserve"> (A5 en horizontal)</w:t>
      </w:r>
      <w:r w:rsidRPr="00290FEB">
        <w:rPr>
          <w:b/>
        </w:rPr>
        <w:t xml:space="preserve"> en la parte frontal, </w:t>
      </w:r>
      <w:r w:rsidR="00C33846">
        <w:rPr>
          <w:b/>
        </w:rPr>
        <w:t>15x21</w:t>
      </w:r>
      <w:r w:rsidR="00C33846" w:rsidRPr="00290FEB">
        <w:rPr>
          <w:b/>
        </w:rPr>
        <w:t xml:space="preserve"> </w:t>
      </w:r>
      <w:r w:rsidRPr="00290FEB">
        <w:rPr>
          <w:b/>
        </w:rPr>
        <w:t xml:space="preserve">cm en cada lado del vehículo y </w:t>
      </w:r>
      <w:r w:rsidR="00C33846">
        <w:rPr>
          <w:b/>
        </w:rPr>
        <w:t>15x21</w:t>
      </w:r>
      <w:r w:rsidR="00C33846" w:rsidRPr="00290FEB">
        <w:rPr>
          <w:b/>
        </w:rPr>
        <w:t xml:space="preserve"> </w:t>
      </w:r>
      <w:r w:rsidRPr="00290FEB">
        <w:rPr>
          <w:b/>
        </w:rPr>
        <w:t>cm en la parte trasera</w:t>
      </w:r>
      <w:r w:rsidRPr="00290FEB">
        <w:t xml:space="preserve"> del vehículo. Los dorsales de los equipos deben de ser visibles tanto desde los laterales como desde la parte frontal del vehículo.</w:t>
      </w:r>
      <w:r w:rsidR="0085663C">
        <w:t xml:space="preserve"> Los entregará la </w:t>
      </w:r>
      <w:r w:rsidR="00007473">
        <w:t>Organización</w:t>
      </w:r>
      <w:r w:rsidR="0085663C">
        <w:t xml:space="preserve"> el día del evento.</w:t>
      </w:r>
    </w:p>
    <w:p w14:paraId="3CC22BF5" w14:textId="761CE42E" w:rsidR="00DB7002" w:rsidRPr="00290FEB" w:rsidRDefault="00F6164C">
      <w:r>
        <w:t>D</w:t>
      </w:r>
      <w:r w:rsidR="001F6B3E" w:rsidRPr="00290FEB">
        <w:t>eberá</w:t>
      </w:r>
      <w:r>
        <w:t>n</w:t>
      </w:r>
      <w:r w:rsidR="001F6B3E" w:rsidRPr="00290FEB">
        <w:t xml:space="preserve"> mantener fuera del alcance del piloto todos los elementos mecánicos, motores, bulones, cadenas, ruedas y baterías desde el puesto de pilotaje.</w:t>
      </w:r>
      <w:r w:rsidR="00864C33">
        <w:t xml:space="preserve"> No debe haber línea de visión entre ningún elemento mecánico de la transmisión y el piloto.</w:t>
      </w:r>
    </w:p>
    <w:p w14:paraId="2373043C" w14:textId="7707E3E8" w:rsidR="001F6B3E" w:rsidRPr="00290FEB" w:rsidRDefault="001F6B3E" w:rsidP="001F6B3E">
      <w:pPr>
        <w:rPr>
          <w:strike/>
        </w:rPr>
      </w:pPr>
      <w:r w:rsidRPr="00290FEB">
        <w:t xml:space="preserve">La carrocería debe permitir que el piloto posea una visibilidad de </w:t>
      </w:r>
      <w:r w:rsidRPr="00290FEB">
        <w:rPr>
          <w:b/>
        </w:rPr>
        <w:t>180º</w:t>
      </w:r>
      <w:r w:rsidRPr="00290FEB">
        <w:t xml:space="preserve"> de amplitud mínima y la correcta evacuación del piloto según el apartado </w:t>
      </w:r>
      <w:r w:rsidRPr="00290FEB">
        <w:fldChar w:fldCharType="begin"/>
      </w:r>
      <w:r w:rsidRPr="00290FEB">
        <w:instrText xml:space="preserve"> REF _Ref509389394 \r \h  \* MERGEFORMAT </w:instrText>
      </w:r>
      <w:r w:rsidRPr="00290FEB">
        <w:fldChar w:fldCharType="separate"/>
      </w:r>
      <w:r w:rsidR="00AB589E">
        <w:t>4.6.2</w:t>
      </w:r>
      <w:r w:rsidRPr="00290FEB">
        <w:fldChar w:fldCharType="end"/>
      </w:r>
      <w:r w:rsidRPr="00290FEB">
        <w:t xml:space="preserve">. </w:t>
      </w:r>
    </w:p>
    <w:p w14:paraId="0E7624D4" w14:textId="01FDE495" w:rsidR="001F6B3E" w:rsidRPr="00290FEB" w:rsidRDefault="001F6B3E" w:rsidP="001F6B3E">
      <w:r w:rsidRPr="00290FEB">
        <w:t>No están permitidos diseños de carrocería con formas punzantes o cortantes que puedan implicar</w:t>
      </w:r>
      <w:r w:rsidR="00537D71" w:rsidRPr="00290FEB">
        <w:t xml:space="preserve"> </w:t>
      </w:r>
      <w:r w:rsidRPr="00290FEB">
        <w:t xml:space="preserve">peligro para otros participantes. </w:t>
      </w:r>
      <w:r w:rsidR="00CA51C9" w:rsidRPr="00290FEB">
        <w:t>Por razones de seguridad, t</w:t>
      </w:r>
      <w:r w:rsidRPr="00290FEB">
        <w:t>odos los bordes y acabados de la carrocería han de ser redo</w:t>
      </w:r>
      <w:r w:rsidR="00BC2350" w:rsidRPr="00290FEB">
        <w:t>ndeados con un r</w:t>
      </w:r>
      <w:r w:rsidR="001E15D0" w:rsidRPr="00290FEB">
        <w:t xml:space="preserve">adio mínimo de </w:t>
      </w:r>
      <w:r w:rsidR="00124F52" w:rsidRPr="00290FEB">
        <w:rPr>
          <w:b/>
        </w:rPr>
        <w:t>10</w:t>
      </w:r>
      <w:r w:rsidR="00686CEF" w:rsidRPr="00290FEB">
        <w:rPr>
          <w:b/>
        </w:rPr>
        <w:t xml:space="preserve"> </w:t>
      </w:r>
      <w:r w:rsidR="001E15D0" w:rsidRPr="00290FEB">
        <w:rPr>
          <w:b/>
        </w:rPr>
        <w:t>mm</w:t>
      </w:r>
      <w:r w:rsidR="001E15D0" w:rsidRPr="00290FEB">
        <w:t xml:space="preserve"> tanto </w:t>
      </w:r>
      <w:r w:rsidR="00CA51C9" w:rsidRPr="00290FEB">
        <w:t>por fuera como por dentro de la carrocería</w:t>
      </w:r>
      <w:r w:rsidR="001E15D0" w:rsidRPr="00290FEB">
        <w:t>.</w:t>
      </w:r>
      <w:r w:rsidRPr="00290FEB">
        <w:t xml:space="preserve"> </w:t>
      </w:r>
    </w:p>
    <w:p w14:paraId="656F80E0" w14:textId="112B076F" w:rsidR="00123F1C" w:rsidRPr="00290FEB" w:rsidRDefault="00123F1C" w:rsidP="001F6B3E">
      <w:r w:rsidRPr="00290FEB">
        <w:rPr>
          <w:b/>
        </w:rPr>
        <w:lastRenderedPageBreak/>
        <w:t>No se aceptarán carrocerías de vehículos con algún apéndice externo que pudiese ser pe</w:t>
      </w:r>
      <w:r w:rsidR="002950EB" w:rsidRPr="00290FEB">
        <w:rPr>
          <w:b/>
        </w:rPr>
        <w:t>ligrosos para cualquier persona</w:t>
      </w:r>
      <w:r w:rsidR="00CA51C9" w:rsidRPr="00290FEB">
        <w:t>.</w:t>
      </w:r>
      <w:r w:rsidR="002950EB" w:rsidRPr="00290FEB">
        <w:t xml:space="preserve"> </w:t>
      </w:r>
      <w:r w:rsidR="00CA51C9" w:rsidRPr="00290FEB">
        <w:t xml:space="preserve">Se tienen que </w:t>
      </w:r>
      <w:r w:rsidR="00445F29" w:rsidRPr="00290FEB">
        <w:t xml:space="preserve">evitar </w:t>
      </w:r>
      <w:r w:rsidRPr="00290FEB">
        <w:t xml:space="preserve">los puntos afilados </w:t>
      </w:r>
      <w:r w:rsidR="00445F29" w:rsidRPr="00290FEB">
        <w:t>en el diseño exterior del vehículo</w:t>
      </w:r>
      <w:r w:rsidR="008217D2">
        <w:t>. D</w:t>
      </w:r>
      <w:r w:rsidRPr="00290FEB">
        <w:t xml:space="preserve">e forma alternativa </w:t>
      </w:r>
      <w:r w:rsidR="008217D2">
        <w:t>,</w:t>
      </w:r>
      <w:r w:rsidRPr="00290FEB">
        <w:t>si no se pudiese cumplir la norma anterior</w:t>
      </w:r>
      <w:r w:rsidR="008217D2">
        <w:t>,</w:t>
      </w:r>
      <w:r w:rsidRPr="00290FEB">
        <w:t xml:space="preserve"> los puntos afilados deberán de estar recubiertos de espuma o un material deformable similar, que evite</w:t>
      </w:r>
      <w:r w:rsidR="00CA51C9" w:rsidRPr="00290FEB">
        <w:t xml:space="preserve"> causar daños</w:t>
      </w:r>
      <w:r w:rsidRPr="00290FEB">
        <w:t xml:space="preserve"> en caso de colisión. </w:t>
      </w:r>
    </w:p>
    <w:p w14:paraId="01B0037F" w14:textId="48305292" w:rsidR="001F6B3E" w:rsidRDefault="001F6B3E" w:rsidP="001F6B3E">
      <w:r w:rsidRPr="00290FEB">
        <w:t>No existen restricciones en cuanto a</w:t>
      </w:r>
      <w:r w:rsidR="00CA51C9" w:rsidRPr="00290FEB">
        <w:t xml:space="preserve"> </w:t>
      </w:r>
      <w:r w:rsidRPr="00290FEB">
        <w:t>l</w:t>
      </w:r>
      <w:r w:rsidR="00CA51C9" w:rsidRPr="00290FEB">
        <w:t>a forma de la carrocería ni sus</w:t>
      </w:r>
      <w:r w:rsidRPr="00290FEB">
        <w:t xml:space="preserve"> material</w:t>
      </w:r>
      <w:r w:rsidR="00CA51C9" w:rsidRPr="00290FEB">
        <w:t>es</w:t>
      </w:r>
      <w:r w:rsidRPr="00290FEB">
        <w:t xml:space="preserve"> de fabricación</w:t>
      </w:r>
      <w:r w:rsidR="00105E1C">
        <w:t>, aunque se valorarán positivamente los vehículos con carenados aerodinámicos, con curvas suaves y proporciones adecuadas</w:t>
      </w:r>
      <w:r w:rsidR="00CA51C9" w:rsidRPr="00290FEB">
        <w:t>.</w:t>
      </w:r>
      <w:r w:rsidR="00B842CA">
        <w:tab/>
      </w:r>
    </w:p>
    <w:p w14:paraId="60441E55" w14:textId="77777777" w:rsidR="00FB469B" w:rsidRDefault="00FB469B" w:rsidP="001F6B3E"/>
    <w:p w14:paraId="5A785C5D" w14:textId="78595A3F" w:rsidR="00CA51C9" w:rsidRPr="00290FEB" w:rsidRDefault="00D32FDF" w:rsidP="0006603D">
      <w:pPr>
        <w:jc w:val="center"/>
      </w:pPr>
      <w:r>
        <w:rPr>
          <w:noProof/>
        </w:rPr>
        <w:drawing>
          <wp:inline distT="0" distB="0" distL="0" distR="0" wp14:anchorId="375B95D0" wp14:editId="333260D4">
            <wp:extent cx="5852160" cy="2713990"/>
            <wp:effectExtent l="0" t="0" r="0" b="0"/>
            <wp:docPr id="37" name="Imagen 37" descr="Imagen que contiene interior, tabla, computador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interior, tabla, computadora, frente&#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2713990"/>
                    </a:xfrm>
                    <a:prstGeom prst="rect">
                      <a:avLst/>
                    </a:prstGeom>
                    <a:noFill/>
                    <a:ln>
                      <a:noFill/>
                    </a:ln>
                  </pic:spPr>
                </pic:pic>
              </a:graphicData>
            </a:graphic>
          </wp:inline>
        </w:drawing>
      </w:r>
    </w:p>
    <w:p w14:paraId="5882C4C0" w14:textId="77777777" w:rsidR="007B5DEC" w:rsidRPr="00290FEB" w:rsidRDefault="007B5DEC" w:rsidP="007B5DEC">
      <w:pPr>
        <w:pStyle w:val="Ttulo3"/>
      </w:pPr>
      <w:bookmarkStart w:id="187" w:name="_Toc24645259"/>
      <w:bookmarkStart w:id="188" w:name="_Toc24645343"/>
      <w:bookmarkStart w:id="189" w:name="_Toc83135010"/>
      <w:bookmarkEnd w:id="187"/>
      <w:bookmarkEnd w:id="188"/>
      <w:r w:rsidRPr="00290FEB">
        <w:t>Dorsales</w:t>
      </w:r>
      <w:bookmarkEnd w:id="189"/>
    </w:p>
    <w:p w14:paraId="2BC2DAA3" w14:textId="28057DF5" w:rsidR="00040E44" w:rsidRPr="00290FEB" w:rsidRDefault="00040E44" w:rsidP="002C162B">
      <w:r w:rsidRPr="00290FEB">
        <w:t xml:space="preserve">Cada </w:t>
      </w:r>
      <w:r w:rsidR="005642B2" w:rsidRPr="00290FEB">
        <w:t>vehículo</w:t>
      </w:r>
      <w:r w:rsidRPr="00290FEB">
        <w:t xml:space="preserve"> deberá incluir</w:t>
      </w:r>
      <w:r w:rsidR="00032F9B" w:rsidRPr="00290FEB">
        <w:t xml:space="preserve"> </w:t>
      </w:r>
      <w:r w:rsidRPr="00290FEB">
        <w:t xml:space="preserve">sobre </w:t>
      </w:r>
      <w:r w:rsidR="004573F8" w:rsidRPr="00290FEB">
        <w:t>la carrocería</w:t>
      </w:r>
      <w:r w:rsidRPr="00290FEB">
        <w:t xml:space="preserve"> </w:t>
      </w:r>
      <w:r w:rsidR="00455611" w:rsidRPr="00290FEB">
        <w:rPr>
          <w:b/>
        </w:rPr>
        <w:t>3</w:t>
      </w:r>
      <w:r w:rsidR="005642B2" w:rsidRPr="00290FEB">
        <w:rPr>
          <w:b/>
        </w:rPr>
        <w:t xml:space="preserve"> dorsales</w:t>
      </w:r>
      <w:r w:rsidRPr="00290FEB">
        <w:rPr>
          <w:b/>
        </w:rPr>
        <w:t xml:space="preserve"> identificativo</w:t>
      </w:r>
      <w:r w:rsidR="005642B2" w:rsidRPr="00290FEB">
        <w:rPr>
          <w:b/>
        </w:rPr>
        <w:t>s</w:t>
      </w:r>
      <w:r w:rsidR="00032F9B" w:rsidRPr="00290FEB">
        <w:t xml:space="preserve">, </w:t>
      </w:r>
      <w:r w:rsidR="00455611" w:rsidRPr="00290FEB">
        <w:t>situando uno</w:t>
      </w:r>
      <w:r w:rsidR="003D5FB2" w:rsidRPr="00290FEB">
        <w:t xml:space="preserve"> en un lateral del vehícul</w:t>
      </w:r>
      <w:r w:rsidR="00032F9B" w:rsidRPr="00290FEB">
        <w:t xml:space="preserve">o, </w:t>
      </w:r>
      <w:r w:rsidR="00455611" w:rsidRPr="00290FEB">
        <w:t>otro en la parte frontal del vehículo</w:t>
      </w:r>
      <w:r w:rsidR="00032F9B" w:rsidRPr="00290FEB">
        <w:t xml:space="preserve"> y otro en la parte trasera</w:t>
      </w:r>
      <w:r w:rsidRPr="00290FEB">
        <w:t>.</w:t>
      </w:r>
      <w:r w:rsidR="000A62F3" w:rsidRPr="00290FEB">
        <w:t xml:space="preserve"> </w:t>
      </w:r>
      <w:r w:rsidR="0007541F">
        <w:t>Se entregarán por parte de la competición</w:t>
      </w:r>
    </w:p>
    <w:p w14:paraId="59F98373" w14:textId="16437142" w:rsidR="00040E44" w:rsidRPr="00290FEB" w:rsidRDefault="00040E44" w:rsidP="002C162B">
      <w:r w:rsidRPr="00290FEB">
        <w:t>El número de dorsal será</w:t>
      </w:r>
      <w:r w:rsidR="008B3B08" w:rsidRPr="00290FEB">
        <w:t xml:space="preserve"> </w:t>
      </w:r>
      <w:r w:rsidR="00D90840" w:rsidRPr="00290FEB">
        <w:t>adjudicado</w:t>
      </w:r>
      <w:r w:rsidRPr="00290FEB">
        <w:t xml:space="preserve"> por orden de </w:t>
      </w:r>
      <w:r w:rsidR="00C467C5">
        <w:t>posición en la anterior edición del campeonato y orden de registro en caso de no haber participado anteriormente</w:t>
      </w:r>
      <w:r w:rsidRPr="00290FEB">
        <w:t xml:space="preserve">. </w:t>
      </w:r>
    </w:p>
    <w:p w14:paraId="5434C531" w14:textId="610565A6" w:rsidR="007B5DEC" w:rsidRPr="00290FEB" w:rsidRDefault="007B5DEC" w:rsidP="007B5DEC">
      <w:pPr>
        <w:pStyle w:val="Ttulo3"/>
      </w:pPr>
      <w:bookmarkStart w:id="190" w:name="_Toc83135011"/>
      <w:r w:rsidRPr="00290FEB">
        <w:t>Identificación</w:t>
      </w:r>
      <w:bookmarkEnd w:id="190"/>
    </w:p>
    <w:p w14:paraId="077DD0A8" w14:textId="000134A6" w:rsidR="007B5DEC" w:rsidRPr="00290FEB" w:rsidRDefault="005642B2" w:rsidP="002C162B">
      <w:r w:rsidRPr="00290FEB">
        <w:t>En todos los prototipos deberá estar representado el nombre</w:t>
      </w:r>
      <w:r w:rsidR="00537EB9" w:rsidRPr="00290FEB">
        <w:t xml:space="preserve"> y el logo</w:t>
      </w:r>
      <w:r w:rsidRPr="00290FEB">
        <w:t xml:space="preserve"> de</w:t>
      </w:r>
      <w:r w:rsidR="00E47E7F" w:rsidRPr="00290FEB">
        <w:t xml:space="preserve">l centro </w:t>
      </w:r>
      <w:r w:rsidR="00610021" w:rsidRPr="00290FEB">
        <w:t xml:space="preserve">el </w:t>
      </w:r>
      <w:r w:rsidR="008A39DB" w:rsidRPr="00290FEB">
        <w:t>cual representa</w:t>
      </w:r>
      <w:r w:rsidRPr="00290FEB">
        <w:t>, el logotipo o las iniciales</w:t>
      </w:r>
      <w:r w:rsidR="008C2540" w:rsidRPr="00290FEB">
        <w:t xml:space="preserve"> de este deberán de</w:t>
      </w:r>
      <w:r w:rsidRPr="00290FEB">
        <w:t xml:space="preserve"> ocupa</w:t>
      </w:r>
      <w:r w:rsidR="008C2540" w:rsidRPr="00290FEB">
        <w:t>r</w:t>
      </w:r>
      <w:r w:rsidRPr="00290FEB">
        <w:t xml:space="preserve"> un área con un</w:t>
      </w:r>
      <w:r w:rsidR="006B36C6" w:rsidRPr="00290FEB">
        <w:t xml:space="preserve">a altura y anchura mínimas de </w:t>
      </w:r>
      <w:r w:rsidR="006B36C6" w:rsidRPr="00290FEB">
        <w:rPr>
          <w:b/>
        </w:rPr>
        <w:t>12</w:t>
      </w:r>
      <w:r w:rsidRPr="00290FEB">
        <w:rPr>
          <w:b/>
        </w:rPr>
        <w:t>0mm</w:t>
      </w:r>
      <w:r w:rsidRPr="00290FEB">
        <w:t>.</w:t>
      </w:r>
    </w:p>
    <w:p w14:paraId="00BA6712" w14:textId="77777777" w:rsidR="005642B2" w:rsidRPr="00290FEB" w:rsidRDefault="005642B2" w:rsidP="002C162B">
      <w:r w:rsidRPr="00290FEB">
        <w:t>Deberá existir un espacio en el chasis para los adhesivos de</w:t>
      </w:r>
      <w:r w:rsidR="006B36C6" w:rsidRPr="00290FEB">
        <w:t xml:space="preserve"> las</w:t>
      </w:r>
      <w:r w:rsidRPr="00290FEB">
        <w:t xml:space="preserve"> verificaciones </w:t>
      </w:r>
      <w:r w:rsidR="006B36C6" w:rsidRPr="00290FEB">
        <w:t>técnicas.</w:t>
      </w:r>
      <w:r w:rsidRPr="00290FEB">
        <w:t xml:space="preserve"> No se podrá cubrir con pintura o lámina adhesiva ningún elemento identificador de los co</w:t>
      </w:r>
      <w:r w:rsidR="00224544" w:rsidRPr="00290FEB">
        <w:t>mponentes suministrados por la o</w:t>
      </w:r>
      <w:r w:rsidRPr="00290FEB">
        <w:t>rganización.</w:t>
      </w:r>
    </w:p>
    <w:p w14:paraId="0A10CD32" w14:textId="77777777" w:rsidR="007B5DEC" w:rsidRPr="00290FEB" w:rsidRDefault="007B5DEC" w:rsidP="007B5DEC">
      <w:pPr>
        <w:pStyle w:val="Ttulo3"/>
      </w:pPr>
      <w:bookmarkStart w:id="191" w:name="_Ref509411931"/>
      <w:bookmarkStart w:id="192" w:name="_Toc83135012"/>
      <w:r w:rsidRPr="00290FEB">
        <w:t>Publicidad</w:t>
      </w:r>
      <w:bookmarkEnd w:id="191"/>
      <w:bookmarkEnd w:id="192"/>
    </w:p>
    <w:p w14:paraId="419CBEB9" w14:textId="77777777" w:rsidR="005642B2" w:rsidRPr="00290FEB" w:rsidRDefault="005642B2" w:rsidP="002C162B">
      <w:r w:rsidRPr="00290FEB">
        <w:t xml:space="preserve">Está terminante prohibido incluir publicidad de bebidas alcohólicas o tabaco en </w:t>
      </w:r>
      <w:r w:rsidR="007C10DE" w:rsidRPr="00290FEB">
        <w:t>el vehículo</w:t>
      </w:r>
      <w:r w:rsidRPr="00290FEB">
        <w:t xml:space="preserve"> o en cualquier otro tipo de medio corporativo del equipo. </w:t>
      </w:r>
    </w:p>
    <w:p w14:paraId="354D9018" w14:textId="39932061" w:rsidR="005642B2" w:rsidRPr="00290FEB" w:rsidRDefault="005642B2" w:rsidP="002C162B">
      <w:r w:rsidRPr="00290FEB">
        <w:t xml:space="preserve">Está terminante prohibido incluir publicidad u otro tipo de mensajes que atenten contra la dignidad humana (violencia, intolerancia, xenofobia, racismo, etc.) o que puedan herir la sensibilidad de ciertas personas, tanto en </w:t>
      </w:r>
      <w:r w:rsidR="00152BEC" w:rsidRPr="00290FEB">
        <w:t>el vehículo</w:t>
      </w:r>
      <w:r w:rsidRPr="00290FEB">
        <w:t xml:space="preserve"> como en cualquier otro tipo de medio corporativo del equipo. Así mismo</w:t>
      </w:r>
      <w:r w:rsidR="00855C16" w:rsidRPr="00290FEB">
        <w:t>,</w:t>
      </w:r>
      <w:r w:rsidRPr="00290FEB">
        <w:t xml:space="preserve"> la Organización se reserva el derecho de revisar y analizar el contenido publicitario y prohibirlo si así lo </w:t>
      </w:r>
      <w:r w:rsidR="00855C16" w:rsidRPr="00290FEB">
        <w:t xml:space="preserve">encuentra </w:t>
      </w:r>
      <w:r w:rsidRPr="00290FEB">
        <w:t>oportuno.</w:t>
      </w:r>
    </w:p>
    <w:p w14:paraId="7B9DB272" w14:textId="77777777" w:rsidR="00CC735F" w:rsidRPr="00290FEB" w:rsidRDefault="00CC735F" w:rsidP="00CC735F">
      <w:pPr>
        <w:pStyle w:val="Ttulo3"/>
      </w:pPr>
      <w:bookmarkStart w:id="193" w:name="_Toc534832601"/>
      <w:bookmarkStart w:id="194" w:name="_Ref5706091"/>
      <w:bookmarkStart w:id="195" w:name="_Ref5706103"/>
      <w:bookmarkStart w:id="196" w:name="_Toc534808987"/>
      <w:bookmarkStart w:id="197" w:name="_Toc495431518"/>
      <w:bookmarkStart w:id="198" w:name="_Toc83135013"/>
      <w:r w:rsidRPr="00290FEB">
        <w:t>Ventilación de la cabina.</w:t>
      </w:r>
      <w:bookmarkEnd w:id="193"/>
      <w:bookmarkEnd w:id="194"/>
      <w:bookmarkEnd w:id="195"/>
      <w:bookmarkEnd w:id="198"/>
    </w:p>
    <w:p w14:paraId="1673573E" w14:textId="757DE05A" w:rsidR="005F6758" w:rsidRPr="00290FEB" w:rsidRDefault="00CC735F" w:rsidP="00702B3C">
      <w:pPr>
        <w:rPr>
          <w:b/>
          <w:caps/>
          <w:color w:val="222A35"/>
          <w:sz w:val="28"/>
        </w:rPr>
      </w:pPr>
      <w:r w:rsidRPr="00290FEB">
        <w:t>Los vehículos, se han de diseñar teniendo en cuenta las temperaturas que se pueden conseguir en su interior durante las sesiones de</w:t>
      </w:r>
      <w:r w:rsidR="008921CA" w:rsidRPr="00290FEB">
        <w:t>l</w:t>
      </w:r>
      <w:r w:rsidRPr="00290FEB">
        <w:t xml:space="preserve"> </w:t>
      </w:r>
      <w:r w:rsidR="008921CA" w:rsidRPr="00290FEB">
        <w:t>campeonato</w:t>
      </w:r>
      <w:r w:rsidRPr="00290FEB">
        <w:t>.</w:t>
      </w:r>
      <w:r w:rsidR="008921CA" w:rsidRPr="00290FEB">
        <w:t xml:space="preserve"> </w:t>
      </w:r>
      <w:r w:rsidRPr="00290FEB">
        <w:t>Para evitar el malestar del piloto, la cabina</w:t>
      </w:r>
      <w:r w:rsidR="00D86762" w:rsidRPr="00290FEB">
        <w:t xml:space="preserve"> (en el caso de ser cerrada) </w:t>
      </w:r>
      <w:r w:rsidRPr="00290FEB">
        <w:t xml:space="preserve">tiene que estar debidamente ventilada. </w:t>
      </w:r>
      <w:r w:rsidR="008921CA" w:rsidRPr="00290FEB">
        <w:t xml:space="preserve">Se permite la utilización de ventilación forzada para este propósito, obligatoriamente conectada al circuito de elementos auxiliares con </w:t>
      </w:r>
      <w:r w:rsidR="0078516F" w:rsidRPr="00290FEB">
        <w:t xml:space="preserve">un </w:t>
      </w:r>
      <w:r w:rsidR="008921CA" w:rsidRPr="00290FEB">
        <w:t>acumulador auxiliar.</w:t>
      </w:r>
    </w:p>
    <w:p w14:paraId="33E3F3BC" w14:textId="54C14B51" w:rsidR="00DC3F68" w:rsidRPr="00290FEB" w:rsidRDefault="00DC3F68" w:rsidP="00DC3F68">
      <w:pPr>
        <w:pStyle w:val="Ttulo2"/>
      </w:pPr>
      <w:bookmarkStart w:id="199" w:name="_Toc83135014"/>
      <w:r w:rsidRPr="00290FEB">
        <w:lastRenderedPageBreak/>
        <w:t>Equipamiento de seguridad</w:t>
      </w:r>
      <w:bookmarkEnd w:id="196"/>
      <w:bookmarkEnd w:id="199"/>
    </w:p>
    <w:p w14:paraId="4B0A44BE" w14:textId="77777777" w:rsidR="00DC3F68" w:rsidRPr="00290FEB" w:rsidRDefault="00DC3F68" w:rsidP="00DC3F68">
      <w:pPr>
        <w:pStyle w:val="Ttulo3"/>
      </w:pPr>
      <w:bookmarkStart w:id="200" w:name="_Toc534808988"/>
      <w:bookmarkStart w:id="201" w:name="_Toc83135015"/>
      <w:r w:rsidRPr="00290FEB">
        <w:t>Cinturón de seguridad</w:t>
      </w:r>
      <w:bookmarkEnd w:id="200"/>
      <w:bookmarkEnd w:id="201"/>
    </w:p>
    <w:p w14:paraId="63FC17DF" w14:textId="4D66E4F6" w:rsidR="00DC3F68" w:rsidRPr="00290FEB" w:rsidRDefault="00DC3F68" w:rsidP="00DC3F68">
      <w:r w:rsidRPr="00290FEB">
        <w:t xml:space="preserve">El </w:t>
      </w:r>
      <w:r w:rsidR="00C9369D">
        <w:t>vehículo</w:t>
      </w:r>
      <w:r w:rsidR="00C9369D" w:rsidRPr="00290FEB">
        <w:t xml:space="preserve"> </w:t>
      </w:r>
      <w:r w:rsidR="0054132B">
        <w:t>debe disponer</w:t>
      </w:r>
      <w:r w:rsidRPr="00290FEB">
        <w:t xml:space="preserve"> de un cinturón de seguridad con al menos 4 puntos de anclaje para mantener el piloto en su asiento en caso de accidente. </w:t>
      </w:r>
      <w:r w:rsidR="00B16C5A" w:rsidRPr="00290FEB">
        <w:t>El cinturón</w:t>
      </w:r>
      <w:r w:rsidR="0012475E" w:rsidRPr="00290FEB">
        <w:t xml:space="preserve"> de seguridad debe ser fabricado</w:t>
      </w:r>
      <w:r w:rsidR="00B16C5A" w:rsidRPr="00290FEB">
        <w:t xml:space="preserve"> específicamente para el uso </w:t>
      </w:r>
      <w:r w:rsidR="0012475E" w:rsidRPr="00290FEB">
        <w:t>en</w:t>
      </w:r>
      <w:r w:rsidR="00B16C5A" w:rsidRPr="00290FEB">
        <w:t xml:space="preserve"> deportes de motor (por ejemplo, certificado o compatible con los estándares de la FIA) y en </w:t>
      </w:r>
      <w:r w:rsidRPr="00290FEB">
        <w:t xml:space="preserve">ningún caso se permite manipularlo. </w:t>
      </w:r>
      <w:r w:rsidR="00B16C5A" w:rsidRPr="00290FEB">
        <w:t>Éste debe impedir cualquier movimiento hacia arriba o hacia adelante del torso del conductor. Cualquier holgura en el arnés</w:t>
      </w:r>
      <w:r w:rsidR="00461388" w:rsidRPr="00290FEB">
        <w:t xml:space="preserve"> del</w:t>
      </w:r>
      <w:r w:rsidR="00B16C5A" w:rsidRPr="00290FEB">
        <w:t xml:space="preserve"> cinturón debe ajustarse usando el ajustador de longitud de</w:t>
      </w:r>
      <w:r w:rsidR="00461388" w:rsidRPr="00290FEB">
        <w:t>l</w:t>
      </w:r>
      <w:r w:rsidR="00B16C5A" w:rsidRPr="00290FEB">
        <w:t xml:space="preserve"> </w:t>
      </w:r>
      <w:r w:rsidR="00461388" w:rsidRPr="00290FEB">
        <w:t>dispositivo</w:t>
      </w:r>
      <w:r w:rsidR="00B16C5A" w:rsidRPr="00290FEB">
        <w:t>. El regulador debe estar ubicad</w:t>
      </w:r>
      <w:r w:rsidR="00E134E8" w:rsidRPr="00290FEB">
        <w:t>o lo más cerca posible del</w:t>
      </w:r>
      <w:r w:rsidR="00B16C5A" w:rsidRPr="00290FEB">
        <w:t xml:space="preserve"> punto de conexión.</w:t>
      </w:r>
    </w:p>
    <w:p w14:paraId="592CA099" w14:textId="01405AF0" w:rsidR="00DC3F68" w:rsidRPr="00290FEB" w:rsidRDefault="00DC3F68" w:rsidP="00DC3F68">
      <w:r w:rsidRPr="00290FEB">
        <w:t>Cuando el cinturón se encuentre abrochado, el mecanismo del cinturón deberá quedar en la parte blanda del tórax</w:t>
      </w:r>
      <w:r w:rsidR="00325651" w:rsidRPr="00290FEB">
        <w:t xml:space="preserve"> (el ombligo)</w:t>
      </w:r>
      <w:r w:rsidRPr="00290FEB">
        <w:t>, sobre la cintura y nunca por encima de las costillas y/o cadera</w:t>
      </w:r>
      <w:r w:rsidR="00FD4EFD">
        <w:t>,</w:t>
      </w:r>
      <w:r w:rsidR="00325651" w:rsidRPr="00290FEB">
        <w:t xml:space="preserve"> es decir</w:t>
      </w:r>
      <w:r w:rsidR="00FD4EFD">
        <w:t>,</w:t>
      </w:r>
      <w:r w:rsidR="00325651" w:rsidRPr="00290FEB">
        <w:t xml:space="preserve"> en la zona del ombligo</w:t>
      </w:r>
      <w:r w:rsidRPr="00290FEB">
        <w:t>.</w:t>
      </w:r>
    </w:p>
    <w:p w14:paraId="2CF5C6C1" w14:textId="6D5AD0C0" w:rsidR="00325651" w:rsidRPr="00290FEB" w:rsidRDefault="00B16C5A" w:rsidP="00DC3F68">
      <w:r w:rsidRPr="00290FEB">
        <w:t>Las 4 correas independientes deben estar firmemente unidas a la estructura principal del vehículo</w:t>
      </w:r>
      <w:r w:rsidR="00325651" w:rsidRPr="00290FEB">
        <w:t xml:space="preserve"> según se indica en la siguiente fotografía</w:t>
      </w:r>
      <w:r w:rsidR="00980727">
        <w:t xml:space="preserve"> y respetando las cotas que se incluyen</w:t>
      </w:r>
      <w:r w:rsidR="00325651" w:rsidRPr="00290FEB">
        <w:t>:</w:t>
      </w:r>
    </w:p>
    <w:p w14:paraId="01D59C6F" w14:textId="77777777" w:rsidR="00325651" w:rsidRPr="00290FEB" w:rsidRDefault="00325651" w:rsidP="00DC3F68">
      <w:pPr>
        <w:rPr>
          <w:noProof/>
        </w:rPr>
      </w:pPr>
    </w:p>
    <w:p w14:paraId="2019FE93" w14:textId="2F7431AE" w:rsidR="00DC3F68" w:rsidRPr="00290FEB" w:rsidRDefault="00B80D52" w:rsidP="005A0D71">
      <w:pPr>
        <w:jc w:val="center"/>
      </w:pPr>
      <w:r>
        <w:rPr>
          <w:noProof/>
        </w:rPr>
        <w:lastRenderedPageBreak/>
        <w:drawing>
          <wp:inline distT="0" distB="0" distL="0" distR="0" wp14:anchorId="53FA4AB2" wp14:editId="3E264A62">
            <wp:extent cx="2445116" cy="3051544"/>
            <wp:effectExtent l="0" t="0" r="0" b="0"/>
            <wp:docPr id="49" name="Imagen 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Diagrama&#10;&#10;Descripción generada automáticamente"/>
                    <pic:cNvPicPr/>
                  </pic:nvPicPr>
                  <pic:blipFill rotWithShape="1">
                    <a:blip r:embed="rId22"/>
                    <a:srcRect b="1666"/>
                    <a:stretch/>
                  </pic:blipFill>
                  <pic:spPr bwMode="auto">
                    <a:xfrm>
                      <a:off x="0" y="0"/>
                      <a:ext cx="2458136" cy="3067794"/>
                    </a:xfrm>
                    <a:prstGeom prst="rect">
                      <a:avLst/>
                    </a:prstGeom>
                    <a:ln>
                      <a:noFill/>
                    </a:ln>
                    <a:extLst>
                      <a:ext uri="{53640926-AAD7-44D8-BBD7-CCE9431645EC}">
                        <a14:shadowObscured xmlns:a14="http://schemas.microsoft.com/office/drawing/2010/main"/>
                      </a:ext>
                    </a:extLst>
                  </pic:spPr>
                </pic:pic>
              </a:graphicData>
            </a:graphic>
          </wp:inline>
        </w:drawing>
      </w:r>
    </w:p>
    <w:p w14:paraId="204823F2" w14:textId="6D44C9D3" w:rsidR="0042692D" w:rsidRPr="00290FEB" w:rsidRDefault="0042692D" w:rsidP="0042692D">
      <w:r w:rsidRPr="00290FEB">
        <w:t>El arnés de seguridad siempre se debe usar apretado y bloqueado</w:t>
      </w:r>
      <w:r w:rsidR="001C0252" w:rsidRPr="00290FEB">
        <w:t>,</w:t>
      </w:r>
      <w:r w:rsidRPr="00290FEB">
        <w:t xml:space="preserve"> para evitar que el conductor tenga libre circulación cuando el vehículo está en movimiento. </w:t>
      </w:r>
    </w:p>
    <w:p w14:paraId="0A97CCE4" w14:textId="5D3E5A0B" w:rsidR="0042692D" w:rsidRPr="00290FEB" w:rsidRDefault="0042692D" w:rsidP="0042692D">
      <w:pPr>
        <w:rPr>
          <w:b/>
        </w:rPr>
      </w:pPr>
      <w:r w:rsidRPr="00290FEB">
        <w:t xml:space="preserve">El arnés de seguridad debe poder soportar una carga </w:t>
      </w:r>
      <w:r w:rsidR="00B16C5A" w:rsidRPr="00290FEB">
        <w:t xml:space="preserve">mínima </w:t>
      </w:r>
      <w:r w:rsidRPr="00290FEB">
        <w:t xml:space="preserve">de </w:t>
      </w:r>
      <w:r w:rsidR="00F8116B">
        <w:rPr>
          <w:b/>
          <w:bCs/>
        </w:rPr>
        <w:t>70</w:t>
      </w:r>
      <w:r w:rsidRPr="00290FEB">
        <w:rPr>
          <w:b/>
        </w:rPr>
        <w:t xml:space="preserve"> kg</w:t>
      </w:r>
      <w:r w:rsidR="00F8116B">
        <w:rPr>
          <w:b/>
        </w:rPr>
        <w:t xml:space="preserve"> </w:t>
      </w:r>
      <w:r w:rsidR="00F8116B" w:rsidRPr="00F8116B">
        <w:t>en cada uno de sus puntos de anclaje.</w:t>
      </w:r>
      <w:r w:rsidRPr="00290FEB">
        <w:rPr>
          <w:b/>
        </w:rPr>
        <w:t xml:space="preserve"> </w:t>
      </w:r>
    </w:p>
    <w:p w14:paraId="7C9BEF5C" w14:textId="1A614FB1" w:rsidR="00DC3F68" w:rsidRPr="00290FEB" w:rsidRDefault="00DC3F68" w:rsidP="00DC3F68">
      <w:pPr>
        <w:pStyle w:val="Ttulo3"/>
      </w:pPr>
      <w:bookmarkStart w:id="202" w:name="_Ref509389394"/>
      <w:bookmarkStart w:id="203" w:name="_Toc534808989"/>
      <w:bookmarkStart w:id="204" w:name="_Toc83135016"/>
      <w:r w:rsidRPr="00290FEB">
        <w:lastRenderedPageBreak/>
        <w:t>Evacuación del piloto</w:t>
      </w:r>
      <w:bookmarkEnd w:id="202"/>
      <w:bookmarkEnd w:id="203"/>
      <w:bookmarkEnd w:id="204"/>
    </w:p>
    <w:p w14:paraId="053AA6E5" w14:textId="299AE6DB" w:rsidR="00DC3F68" w:rsidRPr="00290FEB" w:rsidRDefault="00DC3F68" w:rsidP="00DC3F68">
      <w:r w:rsidRPr="00290FEB">
        <w:t xml:space="preserve">Es necesario que el conductor sea capaz de abandonar su vehículo en cualquier momento, y sin ayuda, en menos de </w:t>
      </w:r>
      <w:r w:rsidR="008921CA" w:rsidRPr="00290FEB">
        <w:t xml:space="preserve">12 </w:t>
      </w:r>
      <w:r w:rsidR="005F6758" w:rsidRPr="00290FEB">
        <w:t>segundos,</w:t>
      </w:r>
      <w:r w:rsidR="008921CA" w:rsidRPr="00290FEB">
        <w:t xml:space="preserve"> </w:t>
      </w:r>
      <w:r w:rsidRPr="00290FEB">
        <w:t>sin desmontar la carrocería. La posición de conducción tiene que permitir una sencilla evacuación del piloto por los servicios de emergencia si fuera necesario.</w:t>
      </w:r>
    </w:p>
    <w:p w14:paraId="05B00FE9" w14:textId="15FF7C93" w:rsidR="001625BF" w:rsidRPr="00290FEB" w:rsidRDefault="001625BF" w:rsidP="001625BF">
      <w:pPr>
        <w:pStyle w:val="Ttulo3"/>
      </w:pPr>
      <w:bookmarkStart w:id="205" w:name="_Toc83135017"/>
      <w:r w:rsidRPr="00290FEB">
        <w:t>Puntos de remolque</w:t>
      </w:r>
      <w:bookmarkEnd w:id="205"/>
    </w:p>
    <w:p w14:paraId="5AD439C7" w14:textId="6684CBC9" w:rsidR="00C17911" w:rsidRDefault="00A8189C" w:rsidP="005A0D71">
      <w:pPr>
        <w:rPr>
          <w:b/>
        </w:rPr>
      </w:pPr>
      <w:r w:rsidRPr="00290FEB">
        <w:t>Será obligatorio</w:t>
      </w:r>
      <w:r w:rsidR="00C17911" w:rsidRPr="00290FEB">
        <w:t xml:space="preserve"> disponer de un punto de enganche delantero y</w:t>
      </w:r>
      <w:r w:rsidRPr="00290FEB">
        <w:t xml:space="preserve"> otro</w:t>
      </w:r>
      <w:r w:rsidR="00C17911" w:rsidRPr="00290FEB">
        <w:t xml:space="preserve"> trasero, bien visible</w:t>
      </w:r>
      <w:r w:rsidRPr="00290FEB">
        <w:t>s</w:t>
      </w:r>
      <w:r w:rsidR="00C17911" w:rsidRPr="00290FEB">
        <w:t xml:space="preserve">. Estos elementos han de ser capaces de aguantar el remolque del </w:t>
      </w:r>
      <w:r w:rsidRPr="00290FEB">
        <w:t xml:space="preserve">propio </w:t>
      </w:r>
      <w:r w:rsidR="00C17911" w:rsidRPr="00290FEB">
        <w:t xml:space="preserve">vehículo </w:t>
      </w:r>
      <w:r w:rsidR="006E42DC">
        <w:t>o</w:t>
      </w:r>
      <w:r w:rsidRPr="00290FEB">
        <w:t xml:space="preserve"> han de ser capaces de soportar una carga de</w:t>
      </w:r>
      <w:r w:rsidR="00C17911" w:rsidRPr="00290FEB">
        <w:t xml:space="preserve"> </w:t>
      </w:r>
      <w:r w:rsidR="006E42DC">
        <w:rPr>
          <w:b/>
        </w:rPr>
        <w:t>2,5</w:t>
      </w:r>
      <w:r w:rsidR="00C17911" w:rsidRPr="00290FEB">
        <w:rPr>
          <w:b/>
        </w:rPr>
        <w:t>KN.</w:t>
      </w:r>
      <w:r w:rsidR="00315D24">
        <w:rPr>
          <w:b/>
        </w:rPr>
        <w:t xml:space="preserve"> </w:t>
      </w:r>
      <w:r w:rsidR="00B517B5">
        <w:rPr>
          <w:b/>
        </w:rPr>
        <w:t>Se muestran a continuación ejemplos de anclajes o argollas que se pueden usar como correctos puntos de remolque:</w:t>
      </w:r>
    </w:p>
    <w:p w14:paraId="2A8E8BA2" w14:textId="3C113B20" w:rsidR="00B517B5" w:rsidRPr="00290FEB" w:rsidRDefault="00B517B5" w:rsidP="005A0D71">
      <w:pPr>
        <w:rPr>
          <w:b/>
        </w:rPr>
      </w:pPr>
      <w:r>
        <w:rPr>
          <w:noProof/>
        </w:rPr>
        <w:drawing>
          <wp:anchor distT="0" distB="0" distL="114300" distR="114300" simplePos="0" relativeHeight="251639808" behindDoc="0" locked="0" layoutInCell="1" allowOverlap="1" wp14:anchorId="53C57DEE" wp14:editId="2064B28B">
            <wp:simplePos x="0" y="0"/>
            <wp:positionH relativeFrom="margin">
              <wp:posOffset>2804671</wp:posOffset>
            </wp:positionH>
            <wp:positionV relativeFrom="paragraph">
              <wp:posOffset>107419</wp:posOffset>
            </wp:positionV>
            <wp:extent cx="1543793" cy="1044672"/>
            <wp:effectExtent l="0" t="0" r="0" b="31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6295" cy="1046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14:anchorId="63DFA087" wp14:editId="6D63D475">
            <wp:simplePos x="0" y="0"/>
            <wp:positionH relativeFrom="column">
              <wp:posOffset>1804670</wp:posOffset>
            </wp:positionH>
            <wp:positionV relativeFrom="paragraph">
              <wp:posOffset>129540</wp:posOffset>
            </wp:positionV>
            <wp:extent cx="895350" cy="103004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5350" cy="1030049"/>
                    </a:xfrm>
                    <a:prstGeom prst="rect">
                      <a:avLst/>
                    </a:prstGeom>
                  </pic:spPr>
                </pic:pic>
              </a:graphicData>
            </a:graphic>
            <wp14:sizeRelH relativeFrom="page">
              <wp14:pctWidth>0</wp14:pctWidth>
            </wp14:sizeRelH>
            <wp14:sizeRelV relativeFrom="page">
              <wp14:pctHeight>0</wp14:pctHeight>
            </wp14:sizeRelV>
          </wp:anchor>
        </w:drawing>
      </w:r>
    </w:p>
    <w:p w14:paraId="504D80EB" w14:textId="77777777" w:rsidR="000761C1" w:rsidRDefault="000761C1" w:rsidP="000761C1">
      <w:bookmarkStart w:id="206" w:name="_Toc24645268"/>
      <w:bookmarkStart w:id="207" w:name="_Toc24645352"/>
      <w:bookmarkStart w:id="208" w:name="_Ref509389397"/>
      <w:bookmarkStart w:id="209" w:name="_Toc534808990"/>
      <w:bookmarkStart w:id="210" w:name="_Hlk30774618"/>
      <w:bookmarkStart w:id="211" w:name="_Hlk30670544"/>
      <w:bookmarkEnd w:id="206"/>
      <w:bookmarkEnd w:id="207"/>
    </w:p>
    <w:p w14:paraId="60B889D1" w14:textId="77777777" w:rsidR="000761C1" w:rsidRDefault="000761C1" w:rsidP="000761C1"/>
    <w:p w14:paraId="7A1B329B" w14:textId="77777777" w:rsidR="00DE2228" w:rsidRDefault="00DE2228"/>
    <w:p w14:paraId="195AA511" w14:textId="77777777" w:rsidR="00DE2228" w:rsidRDefault="00DE2228"/>
    <w:p w14:paraId="76CE55B9" w14:textId="0D07A87F" w:rsidR="005F22C8" w:rsidRDefault="005F22C8" w:rsidP="0006603D">
      <w:r w:rsidRPr="00964157">
        <w:t>En caso de</w:t>
      </w:r>
      <w:r>
        <w:t xml:space="preserve"> que la argolla </w:t>
      </w:r>
      <w:r w:rsidR="00667E1A">
        <w:t>sobresalga del frontal del vehículo</w:t>
      </w:r>
      <w:r w:rsidR="00656F98">
        <w:t xml:space="preserve"> y pueda suponer un peligro</w:t>
      </w:r>
      <w:r w:rsidR="0053118F">
        <w:t>,</w:t>
      </w:r>
      <w:r w:rsidR="00667E1A">
        <w:t xml:space="preserve"> se deberá desmontar para la realización de las pruebas dinámicas.</w:t>
      </w:r>
      <w:r w:rsidR="000761C1">
        <w:t xml:space="preserve"> La a</w:t>
      </w:r>
      <w:r w:rsidR="00E829CB">
        <w:t>rgolla deberá permanecer en el box prepara para usarse en caso de que sea necesario.</w:t>
      </w:r>
    </w:p>
    <w:p w14:paraId="443B84F3" w14:textId="77777777" w:rsidR="00DC2DDB" w:rsidRPr="00964157" w:rsidRDefault="00DC2DDB" w:rsidP="0006603D"/>
    <w:p w14:paraId="36214615" w14:textId="7998D272" w:rsidR="00DC3F68" w:rsidRPr="007F6996" w:rsidRDefault="00DC3F68">
      <w:pPr>
        <w:pStyle w:val="Ttulo3"/>
      </w:pPr>
      <w:bookmarkStart w:id="212" w:name="_Toc83135018"/>
      <w:r w:rsidRPr="007F6996">
        <w:t>Aislamiento del sistema de tracción</w:t>
      </w:r>
      <w:bookmarkEnd w:id="208"/>
      <w:bookmarkEnd w:id="209"/>
      <w:bookmarkEnd w:id="212"/>
    </w:p>
    <w:p w14:paraId="358A5185" w14:textId="3F81033A" w:rsidR="00DC3F68" w:rsidRPr="00FC33F1" w:rsidRDefault="00DC3F68" w:rsidP="00DC3F68">
      <w:r w:rsidRPr="00FC33F1">
        <w:t>Tiene que existir una pared fija, rígida</w:t>
      </w:r>
      <w:r w:rsidR="00693B91">
        <w:t xml:space="preserve"> y</w:t>
      </w:r>
      <w:r w:rsidR="00442E22">
        <w:t xml:space="preserve"> </w:t>
      </w:r>
      <w:r w:rsidRPr="00FC33F1">
        <w:t>resistente</w:t>
      </w:r>
      <w:r w:rsidR="00442E22">
        <w:t xml:space="preserve"> </w:t>
      </w:r>
      <w:r w:rsidRPr="00FC33F1">
        <w:t xml:space="preserve">que separe el compartimento del piloto respecto el sistema de tracción: </w:t>
      </w:r>
      <w:r w:rsidR="00693B91">
        <w:t>m</w:t>
      </w:r>
      <w:r w:rsidRPr="00FC33F1">
        <w:t xml:space="preserve">otor, controlador de motor, batería y su correspondiente </w:t>
      </w:r>
      <w:r w:rsidR="006749ED" w:rsidRPr="007F6996">
        <w:t>conexionado</w:t>
      </w:r>
      <w:r w:rsidRPr="007F6996">
        <w:t xml:space="preserve"> y </w:t>
      </w:r>
      <w:r w:rsidR="006749ED" w:rsidRPr="007F6996">
        <w:t xml:space="preserve">los </w:t>
      </w:r>
      <w:r w:rsidRPr="007F6996">
        <w:t xml:space="preserve">otros dispositivos que superen </w:t>
      </w:r>
      <w:r w:rsidR="00F529A9" w:rsidRPr="007F6996">
        <w:rPr>
          <w:b/>
        </w:rPr>
        <w:t>15</w:t>
      </w:r>
      <w:r w:rsidRPr="007F6996">
        <w:rPr>
          <w:b/>
        </w:rPr>
        <w:t xml:space="preserve"> V</w:t>
      </w:r>
      <w:r w:rsidRPr="007F6996">
        <w:t xml:space="preserve"> de tensión. No se permite la colocación de baterías dentro del habitáculo</w:t>
      </w:r>
      <w:r w:rsidR="004D63AE" w:rsidRPr="00FC33F1">
        <w:t xml:space="preserve"> del piloto</w:t>
      </w:r>
      <w:r w:rsidRPr="00FC33F1">
        <w:t>. No existirán conductores</w:t>
      </w:r>
      <w:r w:rsidR="00F529A9" w:rsidRPr="00FC33F1">
        <w:t xml:space="preserve"> sin </w:t>
      </w:r>
      <w:r w:rsidR="007A7B67" w:rsidRPr="00FC33F1">
        <w:t>protección</w:t>
      </w:r>
      <w:r w:rsidR="005D4FAC" w:rsidRPr="00FC33F1">
        <w:t>,</w:t>
      </w:r>
      <w:r w:rsidRPr="00FC33F1">
        <w:t xml:space="preserve"> con una tensión superior a </w:t>
      </w:r>
      <w:r w:rsidR="00F529A9" w:rsidRPr="00FC33F1">
        <w:rPr>
          <w:b/>
        </w:rPr>
        <w:t xml:space="preserve">15 </w:t>
      </w:r>
      <w:r w:rsidRPr="00FC33F1">
        <w:rPr>
          <w:b/>
        </w:rPr>
        <w:t>V</w:t>
      </w:r>
      <w:r w:rsidRPr="00FC33F1">
        <w:t xml:space="preserve"> dentro del habitáculo</w:t>
      </w:r>
      <w:r w:rsidR="004D63AE" w:rsidRPr="00FC33F1">
        <w:t xml:space="preserve"> del piloto</w:t>
      </w:r>
      <w:r w:rsidRPr="00FC33F1">
        <w:t>.</w:t>
      </w:r>
    </w:p>
    <w:p w14:paraId="16663682" w14:textId="77777777" w:rsidR="00DC3F68" w:rsidRPr="00FC33F1" w:rsidRDefault="00DC3F68" w:rsidP="00DC3F68">
      <w:pPr>
        <w:pStyle w:val="Ttulo3"/>
      </w:pPr>
      <w:bookmarkStart w:id="213" w:name="_Claxon"/>
      <w:bookmarkStart w:id="214" w:name="_Toc534808991"/>
      <w:bookmarkStart w:id="215" w:name="_Toc83135019"/>
      <w:bookmarkEnd w:id="213"/>
      <w:r w:rsidRPr="00FC33F1">
        <w:t>Claxon</w:t>
      </w:r>
      <w:bookmarkEnd w:id="214"/>
      <w:bookmarkEnd w:id="215"/>
    </w:p>
    <w:p w14:paraId="6A45CEDF" w14:textId="53659984" w:rsidR="00DC3F68" w:rsidRPr="00290FEB" w:rsidRDefault="00DC3F68" w:rsidP="00DC3F68">
      <w:r w:rsidRPr="00FC33F1">
        <w:t xml:space="preserve">Cada vehículo tiene que estar equipado con un claxon eléctrico, montado en la parte delantera del vehículo, que sea audible por los pilotos, otros vehículos y comisarios de pista, con un mínimo </w:t>
      </w:r>
      <w:r w:rsidRPr="00FC33F1">
        <w:rPr>
          <w:b/>
        </w:rPr>
        <w:t>80</w:t>
      </w:r>
      <w:r w:rsidR="007F4727" w:rsidRPr="00FC33F1">
        <w:rPr>
          <w:b/>
        </w:rPr>
        <w:t xml:space="preserve"> </w:t>
      </w:r>
      <w:r w:rsidRPr="00FC33F1">
        <w:rPr>
          <w:b/>
        </w:rPr>
        <w:t>dBA</w:t>
      </w:r>
      <w:r w:rsidRPr="00FC33F1">
        <w:t xml:space="preserve">, medido con una separación horizontal de </w:t>
      </w:r>
      <w:r w:rsidR="00104800">
        <w:t>2</w:t>
      </w:r>
      <w:r w:rsidR="00104800" w:rsidRPr="00FC33F1">
        <w:t xml:space="preserve"> </w:t>
      </w:r>
      <w:r w:rsidRPr="00FC33F1">
        <w:t>metros respecto el vehículo y a 1 metro de distancia en dirección perpendicular al plano del suelo</w:t>
      </w:r>
      <w:r w:rsidR="0071055F" w:rsidRPr="00FC33F1">
        <w:t>. Debe ser accionable por el piloto mediante pulsador</w:t>
      </w:r>
      <w:bookmarkEnd w:id="210"/>
      <w:r w:rsidR="0071055F" w:rsidRPr="00FC33F1">
        <w:t>.</w:t>
      </w:r>
    </w:p>
    <w:p w14:paraId="131E4351" w14:textId="77777777" w:rsidR="00DC3F68" w:rsidRPr="00290FEB" w:rsidRDefault="00DC3F68" w:rsidP="00DC3F68">
      <w:pPr>
        <w:pStyle w:val="Ttulo3"/>
      </w:pPr>
      <w:bookmarkStart w:id="216" w:name="_Toc534808992"/>
      <w:bookmarkStart w:id="217" w:name="_Ref5706119"/>
      <w:bookmarkStart w:id="218" w:name="_Ref5706124"/>
      <w:bookmarkStart w:id="219" w:name="_Toc83135020"/>
      <w:bookmarkEnd w:id="211"/>
      <w:r w:rsidRPr="00290FEB">
        <w:t>Velocímetro</w:t>
      </w:r>
      <w:bookmarkEnd w:id="216"/>
      <w:bookmarkEnd w:id="217"/>
      <w:bookmarkEnd w:id="218"/>
      <w:bookmarkEnd w:id="219"/>
    </w:p>
    <w:p w14:paraId="0B092909" w14:textId="471DC6BC" w:rsidR="00DC3F68" w:rsidRPr="00290FEB" w:rsidRDefault="006F645F" w:rsidP="00DC3F68">
      <w:r w:rsidRPr="00290FEB">
        <w:t>Es muy recomendable</w:t>
      </w:r>
      <w:r w:rsidR="00B0313B" w:rsidRPr="00290FEB">
        <w:t>, aunque no es obligatorio la utilización</w:t>
      </w:r>
      <w:r w:rsidR="00DC3F68" w:rsidRPr="00290FEB">
        <w:t xml:space="preserve"> de un velocímetr</w:t>
      </w:r>
      <w:r w:rsidR="00702B3C">
        <w:t>o</w:t>
      </w:r>
      <w:r w:rsidR="00DC3F68" w:rsidRPr="00290FEB">
        <w:t>, para que el piloto tenga una referencia de la velocidad.</w:t>
      </w:r>
    </w:p>
    <w:p w14:paraId="7977F0FE" w14:textId="77777777" w:rsidR="00B0313B" w:rsidRPr="00290FEB" w:rsidRDefault="00B0313B" w:rsidP="00DC3F68">
      <w:r w:rsidRPr="00290FEB">
        <w:t>La configuración del velocímetro deberá tener en cuenta desde el desarrollo del vehículo hasta el diámetro exterior de las ruedas utilizadas.</w:t>
      </w:r>
    </w:p>
    <w:p w14:paraId="09653F5B" w14:textId="77777777" w:rsidR="00DC3F68" w:rsidRPr="007F6996" w:rsidRDefault="00DC3F68" w:rsidP="00DC3F68">
      <w:pPr>
        <w:pStyle w:val="Ttulo3"/>
      </w:pPr>
      <w:bookmarkStart w:id="220" w:name="_Ref509402398"/>
      <w:bookmarkStart w:id="221" w:name="_Toc534808993"/>
      <w:bookmarkStart w:id="222" w:name="_Hlk30670577"/>
      <w:bookmarkStart w:id="223" w:name="_Toc83135021"/>
      <w:r w:rsidRPr="007F6996">
        <w:lastRenderedPageBreak/>
        <w:t>Parada de emergencia</w:t>
      </w:r>
      <w:bookmarkEnd w:id="220"/>
      <w:bookmarkEnd w:id="221"/>
      <w:bookmarkEnd w:id="223"/>
    </w:p>
    <w:p w14:paraId="60BAFE25" w14:textId="2FF4EE8E" w:rsidR="007D1358" w:rsidRPr="007F6996" w:rsidRDefault="007D1358" w:rsidP="007D1358">
      <w:pPr>
        <w:pStyle w:val="Prrafodelista"/>
        <w:spacing w:before="120"/>
        <w:ind w:left="0"/>
        <w:jc w:val="both"/>
        <w:rPr>
          <w:rFonts w:ascii="Segoe UI Light" w:hAnsi="Segoe UI Light" w:cs="Segoe UI Light"/>
          <w:b/>
          <w:bCs/>
          <w:sz w:val="24"/>
          <w:szCs w:val="24"/>
        </w:rPr>
      </w:pPr>
      <w:r w:rsidRPr="007F6996">
        <w:rPr>
          <w:rFonts w:ascii="Segoe UI Light" w:hAnsi="Segoe UI Light" w:cs="Segoe UI Light"/>
          <w:sz w:val="24"/>
          <w:szCs w:val="24"/>
        </w:rPr>
        <w:t xml:space="preserve">Este circuito tendrá </w:t>
      </w:r>
      <w:r w:rsidR="00E31869" w:rsidRPr="007F6996">
        <w:rPr>
          <w:rFonts w:ascii="Segoe UI Light" w:hAnsi="Segoe UI Light" w:cs="Segoe UI Light"/>
          <w:sz w:val="24"/>
          <w:szCs w:val="24"/>
        </w:rPr>
        <w:t>3</w:t>
      </w:r>
      <w:r w:rsidRPr="007F6996">
        <w:rPr>
          <w:rFonts w:ascii="Segoe UI Light" w:hAnsi="Segoe UI Light" w:cs="Segoe UI Light"/>
          <w:sz w:val="24"/>
          <w:szCs w:val="24"/>
        </w:rPr>
        <w:t xml:space="preserve"> interruptores </w:t>
      </w:r>
      <w:r w:rsidR="000E7FBD">
        <w:rPr>
          <w:rFonts w:ascii="Segoe UI Light" w:hAnsi="Segoe UI Light" w:cs="Segoe UI Light"/>
          <w:sz w:val="24"/>
          <w:szCs w:val="24"/>
        </w:rPr>
        <w:t xml:space="preserve">tipo rotativo </w:t>
      </w:r>
      <w:r w:rsidRPr="007F6996">
        <w:rPr>
          <w:rFonts w:ascii="Segoe UI Light" w:hAnsi="Segoe UI Light" w:cs="Segoe UI Light"/>
          <w:sz w:val="24"/>
          <w:szCs w:val="24"/>
        </w:rPr>
        <w:t xml:space="preserve">con enclavamiento, para accionar la parada de emergencia. Estos actuarán sobre el controlador de motor y la batería. </w:t>
      </w:r>
      <w:r w:rsidR="007B0402">
        <w:rPr>
          <w:rFonts w:ascii="Segoe UI Light" w:hAnsi="Segoe UI Light" w:cs="Segoe UI Light"/>
          <w:sz w:val="24"/>
          <w:szCs w:val="24"/>
        </w:rPr>
        <w:t xml:space="preserve">Debe </w:t>
      </w:r>
      <w:r w:rsidR="006A5CB4">
        <w:rPr>
          <w:rFonts w:ascii="Segoe UI Light" w:hAnsi="Segoe UI Light" w:cs="Segoe UI Light"/>
          <w:sz w:val="24"/>
          <w:szCs w:val="24"/>
        </w:rPr>
        <w:t>haber al menos un interruptor visible desde cualquier ángulo</w:t>
      </w:r>
      <w:r w:rsidR="00EB5EC5">
        <w:rPr>
          <w:rFonts w:ascii="Segoe UI Light" w:hAnsi="Segoe UI Light" w:cs="Segoe UI Light"/>
          <w:sz w:val="24"/>
          <w:szCs w:val="24"/>
        </w:rPr>
        <w:t xml:space="preserve"> al que se aproxime un comisario al vehículo. En caso de ser necesario, se podrán incluir interruptores adicionales.</w:t>
      </w:r>
    </w:p>
    <w:p w14:paraId="026B3A6B" w14:textId="3B9238DE" w:rsidR="00E31869" w:rsidRPr="00F83C7D" w:rsidRDefault="00E31869" w:rsidP="00E31869">
      <w:r w:rsidRPr="007F6996">
        <w:t xml:space="preserve">Los </w:t>
      </w:r>
      <w:r w:rsidRPr="007F6996">
        <w:rPr>
          <w:b/>
        </w:rPr>
        <w:t>3 interruptores</w:t>
      </w:r>
      <w:r w:rsidRPr="007F6996">
        <w:t>,</w:t>
      </w:r>
      <w:r w:rsidR="00CE253C" w:rsidRPr="007F6996">
        <w:t xml:space="preserve"> </w:t>
      </w:r>
      <w:r w:rsidRPr="007F6996">
        <w:t>deberán estar sujetos con firmeza.  Dos interruptores de paro de emergencia se ubicarán uno a cado lado del vehículo, accesibles desde el exterior</w:t>
      </w:r>
      <w:r w:rsidR="00315D24">
        <w:t xml:space="preserve"> con un </w:t>
      </w:r>
      <w:r w:rsidR="00315D24" w:rsidRPr="0006603D">
        <w:rPr>
          <w:b/>
          <w:bCs/>
        </w:rPr>
        <w:t>diámetro mínimo de 40mm</w:t>
      </w:r>
      <w:r w:rsidRPr="007F6996">
        <w:t>. Un tercer paro de emergencia quedará situado en la cabina del piloto y accesible desde la posición normal</w:t>
      </w:r>
      <w:r w:rsidRPr="007F6996">
        <w:rPr>
          <w:shd w:val="clear" w:color="auto" w:fill="FFFFFF"/>
        </w:rPr>
        <w:t xml:space="preserve"> de conducción, con los cinturones</w:t>
      </w:r>
      <w:r w:rsidR="007271B5">
        <w:rPr>
          <w:shd w:val="clear" w:color="auto" w:fill="FFFFFF"/>
        </w:rPr>
        <w:t xml:space="preserve"> abrochados</w:t>
      </w:r>
      <w:r w:rsidR="000E7FBD">
        <w:rPr>
          <w:shd w:val="clear" w:color="auto" w:fill="FFFFFF"/>
        </w:rPr>
        <w:t xml:space="preserve">. El diámetro </w:t>
      </w:r>
      <w:r w:rsidR="000E7FBD" w:rsidRPr="0006603D">
        <w:rPr>
          <w:b/>
          <w:bCs/>
          <w:shd w:val="clear" w:color="auto" w:fill="FFFFFF"/>
        </w:rPr>
        <w:t>mínimo del interruptor de la cabina será de 24mm</w:t>
      </w:r>
      <w:r w:rsidRPr="007F6996">
        <w:rPr>
          <w:shd w:val="clear" w:color="auto" w:fill="FFFFFF"/>
        </w:rPr>
        <w:t>. La propulsión del vehículo ha de detenerse al accionar un pulsador, dos o los tres simultáneamente, sea cual sea la combinación de estos y sin interceder otros mandos en esta maniobra.</w:t>
      </w:r>
    </w:p>
    <w:p w14:paraId="249EAC7E" w14:textId="77777777" w:rsidR="00E31869" w:rsidRPr="007F6996" w:rsidRDefault="00E31869" w:rsidP="007D1358">
      <w:pPr>
        <w:pStyle w:val="Prrafodelista"/>
        <w:spacing w:before="120"/>
        <w:ind w:left="0"/>
        <w:jc w:val="both"/>
        <w:rPr>
          <w:rFonts w:ascii="Segoe UI Light" w:hAnsi="Segoe UI Light" w:cs="Segoe UI Light"/>
          <w:sz w:val="24"/>
          <w:szCs w:val="24"/>
        </w:rPr>
      </w:pPr>
    </w:p>
    <w:p w14:paraId="159A477D" w14:textId="0EE57485" w:rsidR="008A2994" w:rsidRDefault="007D1358" w:rsidP="00E31869">
      <w:pPr>
        <w:pStyle w:val="Prrafodelista"/>
        <w:spacing w:before="120"/>
        <w:ind w:left="0"/>
        <w:jc w:val="both"/>
        <w:rPr>
          <w:rFonts w:ascii="Segoe UI Light" w:hAnsi="Segoe UI Light" w:cs="Segoe UI Light"/>
          <w:sz w:val="24"/>
          <w:szCs w:val="24"/>
        </w:rPr>
      </w:pPr>
      <w:r w:rsidRPr="007F6996">
        <w:rPr>
          <w:rFonts w:ascii="Segoe UI Light" w:hAnsi="Segoe UI Light" w:cs="Segoe UI Light"/>
          <w:sz w:val="24"/>
          <w:szCs w:val="24"/>
        </w:rPr>
        <w:t>Los interruptores de emergencia</w:t>
      </w:r>
      <w:r w:rsidR="0082671E" w:rsidRPr="007F6996">
        <w:rPr>
          <w:rFonts w:ascii="Segoe UI Light" w:hAnsi="Segoe UI Light" w:cs="Segoe UI Light"/>
          <w:sz w:val="24"/>
          <w:szCs w:val="24"/>
        </w:rPr>
        <w:t xml:space="preserve"> </w:t>
      </w:r>
      <w:r w:rsidR="00DC3F68" w:rsidRPr="00F83C7D">
        <w:rPr>
          <w:rFonts w:ascii="Segoe UI Light" w:hAnsi="Segoe UI Light" w:cs="Segoe UI Light"/>
          <w:sz w:val="24"/>
          <w:szCs w:val="24"/>
        </w:rPr>
        <w:t>ha</w:t>
      </w:r>
      <w:r w:rsidR="005B0081" w:rsidRPr="007F6996">
        <w:rPr>
          <w:rFonts w:ascii="Segoe UI Light" w:hAnsi="Segoe UI Light" w:cs="Segoe UI Light"/>
          <w:sz w:val="24"/>
          <w:szCs w:val="24"/>
        </w:rPr>
        <w:t>n</w:t>
      </w:r>
      <w:r w:rsidR="00DC3F68" w:rsidRPr="00F83C7D">
        <w:rPr>
          <w:rFonts w:ascii="Segoe UI Light" w:hAnsi="Segoe UI Light" w:cs="Segoe UI Light"/>
          <w:sz w:val="24"/>
          <w:szCs w:val="24"/>
        </w:rPr>
        <w:t xml:space="preserve"> de desconectar eléctricamente la batería de propulsión respecto el sistema eléctrico del vehículo o derivar del sistema de parada.</w:t>
      </w:r>
      <w:r w:rsidR="00647CE0" w:rsidRPr="007F6996">
        <w:rPr>
          <w:rFonts w:ascii="Segoe UI Light" w:hAnsi="Segoe UI Light" w:cs="Segoe UI Light"/>
          <w:sz w:val="24"/>
          <w:szCs w:val="24"/>
        </w:rPr>
        <w:t xml:space="preserve"> Es obligatorio seguir </w:t>
      </w:r>
      <w:r w:rsidR="00CD5A69" w:rsidRPr="007F6996">
        <w:rPr>
          <w:rFonts w:ascii="Segoe UI Light" w:hAnsi="Segoe UI Light" w:cs="Segoe UI Light"/>
          <w:sz w:val="24"/>
          <w:szCs w:val="24"/>
        </w:rPr>
        <w:t xml:space="preserve">la conexión que </w:t>
      </w:r>
      <w:r w:rsidR="008832C4" w:rsidRPr="007F6996">
        <w:rPr>
          <w:rFonts w:ascii="Segoe UI Light" w:hAnsi="Segoe UI Light" w:cs="Segoe UI Light"/>
          <w:sz w:val="24"/>
          <w:szCs w:val="24"/>
        </w:rPr>
        <w:t xml:space="preserve">indica el </w:t>
      </w:r>
      <w:r w:rsidR="008832C4" w:rsidRPr="007F6996">
        <w:rPr>
          <w:rFonts w:ascii="Segoe UI Light" w:hAnsi="Segoe UI Light" w:cs="Segoe UI Light"/>
          <w:b/>
          <w:bCs/>
          <w:sz w:val="24"/>
          <w:szCs w:val="24"/>
        </w:rPr>
        <w:t xml:space="preserve">esquema eléctrico Euskelec </w:t>
      </w:r>
      <w:r w:rsidR="00767C53" w:rsidRPr="007F6996">
        <w:rPr>
          <w:rFonts w:ascii="Segoe UI Light" w:hAnsi="Segoe UI Light" w:cs="Segoe UI Light"/>
          <w:b/>
          <w:bCs/>
          <w:sz w:val="24"/>
          <w:szCs w:val="24"/>
        </w:rPr>
        <w:t>’</w:t>
      </w:r>
      <w:r w:rsidR="008832C4" w:rsidRPr="007F6996">
        <w:rPr>
          <w:rFonts w:ascii="Segoe UI Light" w:hAnsi="Segoe UI Light" w:cs="Segoe UI Light"/>
          <w:b/>
          <w:bCs/>
          <w:sz w:val="24"/>
          <w:szCs w:val="24"/>
        </w:rPr>
        <w:t>2</w:t>
      </w:r>
      <w:r w:rsidR="001C1CAD">
        <w:rPr>
          <w:rFonts w:ascii="Segoe UI Light" w:hAnsi="Segoe UI Light" w:cs="Segoe UI Light"/>
          <w:b/>
          <w:bCs/>
          <w:sz w:val="24"/>
          <w:szCs w:val="24"/>
        </w:rPr>
        <w:t>1</w:t>
      </w:r>
      <w:r w:rsidR="00767C53" w:rsidRPr="007F6996">
        <w:rPr>
          <w:rFonts w:ascii="Segoe UI Light" w:hAnsi="Segoe UI Light" w:cs="Segoe UI Light"/>
          <w:b/>
          <w:bCs/>
          <w:sz w:val="24"/>
          <w:szCs w:val="24"/>
        </w:rPr>
        <w:t xml:space="preserve"> </w:t>
      </w:r>
      <w:r w:rsidR="00D3324B" w:rsidRPr="007F6996">
        <w:rPr>
          <w:rFonts w:ascii="Segoe UI Light" w:hAnsi="Segoe UI Light" w:cs="Segoe UI Light"/>
          <w:sz w:val="24"/>
          <w:szCs w:val="24"/>
        </w:rPr>
        <w:t xml:space="preserve">para garantizar la </w:t>
      </w:r>
      <w:r w:rsidR="006D5ED0" w:rsidRPr="007F6996">
        <w:rPr>
          <w:rFonts w:ascii="Segoe UI Light" w:hAnsi="Segoe UI Light" w:cs="Segoe UI Light"/>
          <w:sz w:val="24"/>
          <w:szCs w:val="24"/>
        </w:rPr>
        <w:t xml:space="preserve">maniobra en condiciones de marcha del </w:t>
      </w:r>
      <w:r w:rsidR="001737AA" w:rsidRPr="007F6996">
        <w:rPr>
          <w:rFonts w:ascii="Segoe UI Light" w:hAnsi="Segoe UI Light" w:cs="Segoe UI Light"/>
          <w:sz w:val="24"/>
          <w:szCs w:val="24"/>
        </w:rPr>
        <w:t>vehículo.</w:t>
      </w:r>
      <w:r w:rsidR="00831AA9">
        <w:rPr>
          <w:rFonts w:ascii="Segoe UI Light" w:hAnsi="Segoe UI Light" w:cs="Segoe UI Light"/>
          <w:sz w:val="24"/>
          <w:szCs w:val="24"/>
        </w:rPr>
        <w:t xml:space="preserve"> Se dan a continuación ejemplos de</w:t>
      </w:r>
      <w:r w:rsidR="009E19AB">
        <w:rPr>
          <w:rFonts w:ascii="Segoe UI Light" w:hAnsi="Segoe UI Light" w:cs="Segoe UI Light"/>
          <w:sz w:val="24"/>
          <w:szCs w:val="24"/>
        </w:rPr>
        <w:t xml:space="preserve"> interruptores válidos:</w:t>
      </w:r>
    </w:p>
    <w:p w14:paraId="13B3D1A2" w14:textId="51F26B28" w:rsidR="00E7119E" w:rsidRPr="00F83C7D" w:rsidRDefault="00E7119E" w:rsidP="0006603D">
      <w:pPr>
        <w:pStyle w:val="Prrafodelista"/>
        <w:spacing w:before="120"/>
        <w:ind w:left="0"/>
        <w:jc w:val="center"/>
        <w:rPr>
          <w:rFonts w:ascii="Segoe UI Light" w:hAnsi="Segoe UI Light" w:cs="Segoe UI Light"/>
          <w:sz w:val="24"/>
          <w:szCs w:val="24"/>
        </w:rPr>
      </w:pPr>
      <w:r>
        <w:rPr>
          <w:noProof/>
        </w:rPr>
        <w:drawing>
          <wp:inline distT="0" distB="0" distL="0" distR="0" wp14:anchorId="2B4C880F" wp14:editId="66B41BB8">
            <wp:extent cx="1017890" cy="1303361"/>
            <wp:effectExtent l="0" t="0" r="0" b="0"/>
            <wp:docPr id="10" name="Imagen 10" descr="Una caja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ja de color negro&#10;&#10;Descripción generada automáticamente con confianza baja"/>
                    <pic:cNvPicPr/>
                  </pic:nvPicPr>
                  <pic:blipFill>
                    <a:blip r:embed="rId25"/>
                    <a:stretch>
                      <a:fillRect/>
                    </a:stretch>
                  </pic:blipFill>
                  <pic:spPr>
                    <a:xfrm>
                      <a:off x="0" y="0"/>
                      <a:ext cx="1028616" cy="1317095"/>
                    </a:xfrm>
                    <a:prstGeom prst="rect">
                      <a:avLst/>
                    </a:prstGeom>
                  </pic:spPr>
                </pic:pic>
              </a:graphicData>
            </a:graphic>
          </wp:inline>
        </w:drawing>
      </w:r>
      <w:r w:rsidR="007C3B7C">
        <w:rPr>
          <w:noProof/>
        </w:rPr>
        <w:drawing>
          <wp:inline distT="0" distB="0" distL="0" distR="0" wp14:anchorId="30993C1F" wp14:editId="5C05BB6A">
            <wp:extent cx="1508078" cy="1215171"/>
            <wp:effectExtent l="0" t="0" r="0" b="4445"/>
            <wp:docPr id="16" name="Imagen 16" descr="Dibujo de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de video juego&#10;&#10;Descripción generada automáticamente con confianza baja"/>
                    <pic:cNvPicPr/>
                  </pic:nvPicPr>
                  <pic:blipFill>
                    <a:blip r:embed="rId26"/>
                    <a:stretch>
                      <a:fillRect/>
                    </a:stretch>
                  </pic:blipFill>
                  <pic:spPr>
                    <a:xfrm>
                      <a:off x="0" y="0"/>
                      <a:ext cx="1526819" cy="1230272"/>
                    </a:xfrm>
                    <a:prstGeom prst="rect">
                      <a:avLst/>
                    </a:prstGeom>
                  </pic:spPr>
                </pic:pic>
              </a:graphicData>
            </a:graphic>
          </wp:inline>
        </w:drawing>
      </w:r>
    </w:p>
    <w:p w14:paraId="7ACD59DD" w14:textId="779A6974" w:rsidR="0014190A" w:rsidRPr="007F6996" w:rsidRDefault="0014190A" w:rsidP="0014190A">
      <w:pPr>
        <w:pStyle w:val="Ttulo3"/>
        <w:rPr>
          <w:shd w:val="clear" w:color="auto" w:fill="FFFFFF"/>
        </w:rPr>
      </w:pPr>
      <w:bookmarkStart w:id="224" w:name="_Parada_de_mantenimiento"/>
      <w:bookmarkStart w:id="225" w:name="_Toc83135022"/>
      <w:bookmarkEnd w:id="224"/>
      <w:r w:rsidRPr="007F6996">
        <w:rPr>
          <w:shd w:val="clear" w:color="auto" w:fill="FFFFFF"/>
        </w:rPr>
        <w:t>Parada de manteni</w:t>
      </w:r>
      <w:r w:rsidR="007C09FD" w:rsidRPr="007F6996">
        <w:rPr>
          <w:shd w:val="clear" w:color="auto" w:fill="FFFFFF"/>
        </w:rPr>
        <w:t>miento</w:t>
      </w:r>
      <w:bookmarkEnd w:id="225"/>
    </w:p>
    <w:p w14:paraId="69578319" w14:textId="399ED167" w:rsidR="00337B7B" w:rsidRPr="007F6996" w:rsidRDefault="007C09FD" w:rsidP="00DA42D5">
      <w:r w:rsidRPr="007F6996">
        <w:t xml:space="preserve">Debe instalarse en el vehículo un sistema de parada de </w:t>
      </w:r>
      <w:r w:rsidR="003701C0" w:rsidRPr="007F6996">
        <w:t>mantenimient</w:t>
      </w:r>
      <w:r w:rsidR="00DC0303" w:rsidRPr="007F6996">
        <w:t>o</w:t>
      </w:r>
      <w:r w:rsidR="00990614">
        <w:t>. Este</w:t>
      </w:r>
      <w:r w:rsidR="00886079" w:rsidRPr="007F6996">
        <w:t xml:space="preserve"> debe colocarse entre </w:t>
      </w:r>
      <w:r w:rsidR="00A264DB" w:rsidRPr="007F6996">
        <w:t>la batería de tracción y la controladora</w:t>
      </w:r>
      <w:r w:rsidR="009C64D3" w:rsidRPr="007F6996">
        <w:t xml:space="preserve"> de motor</w:t>
      </w:r>
      <w:r w:rsidR="00AF0B64" w:rsidRPr="007F6996">
        <w:t xml:space="preserve">, fijado de forma firme y que permita el accionamiento del </w:t>
      </w:r>
      <w:r w:rsidR="00E23981" w:rsidRPr="007F6996">
        <w:t>desconectador</w:t>
      </w:r>
      <w:r w:rsidR="00C53C09" w:rsidRPr="007F6996">
        <w:t xml:space="preserve"> sin desmontar </w:t>
      </w:r>
      <w:r w:rsidR="00A37304" w:rsidRPr="007F6996">
        <w:t>ningún componente del vehículo</w:t>
      </w:r>
      <w:r w:rsidR="009C64D3" w:rsidRPr="007F6996">
        <w:t>.</w:t>
      </w:r>
    </w:p>
    <w:p w14:paraId="57F29957" w14:textId="01AE5958" w:rsidR="00926ED4" w:rsidRPr="007F6996" w:rsidRDefault="009F6B8A" w:rsidP="001F39F2">
      <w:r w:rsidRPr="007F6996">
        <w:t>El desconectador de mantenimiento tiene una llave extraíble para garantizar la ausencia de tensión en todo momento</w:t>
      </w:r>
      <w:r w:rsidR="00E31869" w:rsidRPr="007F6996">
        <w:t>,</w:t>
      </w:r>
      <w:r w:rsidRPr="007F6996">
        <w:t xml:space="preserve"> hasta la finalización de la actuación</w:t>
      </w:r>
      <w:r w:rsidR="00A752E0" w:rsidRPr="007F6996">
        <w:t xml:space="preserve"> sobre el vehículo</w:t>
      </w:r>
      <w:r w:rsidR="00E31869" w:rsidRPr="007F6996">
        <w:t>.</w:t>
      </w:r>
      <w:r w:rsidR="007C7E79" w:rsidRPr="007F6996">
        <w:t xml:space="preserve"> </w:t>
      </w:r>
      <w:r w:rsidR="00E31869" w:rsidRPr="007F6996">
        <w:t>S</w:t>
      </w:r>
      <w:r w:rsidR="007C7E79" w:rsidRPr="007F6996">
        <w:t>i la llave est</w:t>
      </w:r>
      <w:r w:rsidR="00262019">
        <w:t>á</w:t>
      </w:r>
      <w:r w:rsidR="007C7E79" w:rsidRPr="007F6996">
        <w:t xml:space="preserve"> fuera del desconectador</w:t>
      </w:r>
      <w:r w:rsidR="00262019">
        <w:t>,</w:t>
      </w:r>
      <w:r w:rsidR="007C7E79" w:rsidRPr="007F6996">
        <w:t xml:space="preserve"> el </w:t>
      </w:r>
      <w:r w:rsidR="00915B05" w:rsidRPr="007F6996">
        <w:t>circuito queda abierto</w:t>
      </w:r>
      <w:r w:rsidR="00262019">
        <w:t>.</w:t>
      </w:r>
      <w:r w:rsidR="00E31869" w:rsidRPr="007F6996">
        <w:t xml:space="preserve"> </w:t>
      </w:r>
      <w:r w:rsidR="00262019">
        <w:t>D</w:t>
      </w:r>
      <w:r w:rsidR="00B7777F" w:rsidRPr="007F6996">
        <w:t xml:space="preserve">espués de la actuación </w:t>
      </w:r>
      <w:r w:rsidR="00086744" w:rsidRPr="007F6996">
        <w:t xml:space="preserve">se volverá a accionar </w:t>
      </w:r>
      <w:r w:rsidR="00861FE2" w:rsidRPr="007F6996">
        <w:t>la llave cerrando el circuito</w:t>
      </w:r>
      <w:r w:rsidR="003F2CFE" w:rsidRPr="007F6996">
        <w:t>.</w:t>
      </w:r>
      <w:r w:rsidR="00926ED4" w:rsidRPr="007F6996">
        <w:t xml:space="preserve"> </w:t>
      </w:r>
    </w:p>
    <w:p w14:paraId="79CC7A9A" w14:textId="18A64183" w:rsidR="007C09FD" w:rsidRPr="007F6996" w:rsidRDefault="009F6B8A" w:rsidP="00884577">
      <w:r w:rsidRPr="007F6996">
        <w:t xml:space="preserve">Cada equipo deberá tener conocimiento del protocolo de desconexión de su vehículo conforme al </w:t>
      </w:r>
      <w:r w:rsidR="000E441A">
        <w:t>desafío</w:t>
      </w:r>
      <w:r w:rsidR="000E441A" w:rsidRPr="007F6996">
        <w:t xml:space="preserve"> </w:t>
      </w:r>
      <w:r w:rsidRPr="007F6996">
        <w:t>5 “Esquema eléctrico”</w:t>
      </w:r>
      <w:r w:rsidR="003F2CFE" w:rsidRPr="007F6996">
        <w:t xml:space="preserve">, pudiéndose requerir en cualquier momento </w:t>
      </w:r>
      <w:r w:rsidR="00106D30" w:rsidRPr="007F6996">
        <w:t>la parada de mantenimiento.</w:t>
      </w:r>
    </w:p>
    <w:p w14:paraId="1D8D1F0C" w14:textId="14A236DB" w:rsidR="00FF4F48" w:rsidRPr="00DA42D5" w:rsidRDefault="00FF4F48" w:rsidP="008322DC">
      <w:r w:rsidRPr="007F6996">
        <w:lastRenderedPageBreak/>
        <w:t xml:space="preserve">El interruptor de </w:t>
      </w:r>
      <w:r w:rsidR="004A71EF" w:rsidRPr="007F6996">
        <w:t>mantenimiento</w:t>
      </w:r>
      <w:r w:rsidR="00BB652A" w:rsidRPr="007F6996">
        <w:t xml:space="preserve"> debe garantizar el a</w:t>
      </w:r>
      <w:r w:rsidR="001C1CAD">
        <w:t>i</w:t>
      </w:r>
      <w:r w:rsidR="00BB652A" w:rsidRPr="007F6996">
        <w:t>slamiento eléctrico del conductor positivo</w:t>
      </w:r>
      <w:r w:rsidR="004A71EF" w:rsidRPr="007F6996">
        <w:t xml:space="preserve"> en </w:t>
      </w:r>
      <w:r w:rsidR="00F344D9" w:rsidRPr="007F6996">
        <w:t xml:space="preserve">cualquier posición </w:t>
      </w:r>
      <w:r w:rsidR="00DF7E30" w:rsidRPr="007F6996">
        <w:t>o situación de los mandos</w:t>
      </w:r>
      <w:r w:rsidR="00D67A2B" w:rsidRPr="007F6996">
        <w:t>, pulsadores o interruptores</w:t>
      </w:r>
      <w:r w:rsidR="00E31869" w:rsidRPr="007F6996">
        <w:t>.</w:t>
      </w:r>
    </w:p>
    <w:p w14:paraId="4A9C1AF1" w14:textId="6997CE93" w:rsidR="00DC3F68" w:rsidRPr="007F6996" w:rsidRDefault="00DC3F68" w:rsidP="00DC3F68">
      <w:pPr>
        <w:pStyle w:val="Ttulo3"/>
        <w:rPr>
          <w:shd w:val="clear" w:color="auto" w:fill="FFFFFF"/>
        </w:rPr>
      </w:pPr>
      <w:bookmarkStart w:id="226" w:name="_Luz_de_posición"/>
      <w:bookmarkStart w:id="227" w:name="_Toc534808994"/>
      <w:bookmarkStart w:id="228" w:name="_Ref5706132"/>
      <w:bookmarkStart w:id="229" w:name="_Ref5706137"/>
      <w:bookmarkStart w:id="230" w:name="_Toc83135023"/>
      <w:bookmarkEnd w:id="226"/>
      <w:r w:rsidRPr="007F6996">
        <w:rPr>
          <w:shd w:val="clear" w:color="auto" w:fill="FFFFFF"/>
        </w:rPr>
        <w:t>L</w:t>
      </w:r>
      <w:r w:rsidR="00A65016" w:rsidRPr="007F6996">
        <w:rPr>
          <w:shd w:val="clear" w:color="auto" w:fill="FFFFFF"/>
        </w:rPr>
        <w:t>uz</w:t>
      </w:r>
      <w:r w:rsidRPr="007F6996">
        <w:rPr>
          <w:shd w:val="clear" w:color="auto" w:fill="FFFFFF"/>
        </w:rPr>
        <w:t xml:space="preserve"> de posición</w:t>
      </w:r>
      <w:bookmarkEnd w:id="227"/>
      <w:bookmarkEnd w:id="228"/>
      <w:bookmarkEnd w:id="229"/>
      <w:r w:rsidR="00A65016" w:rsidRPr="007F6996">
        <w:rPr>
          <w:shd w:val="clear" w:color="auto" w:fill="FFFFFF"/>
        </w:rPr>
        <w:t xml:space="preserve"> y freno</w:t>
      </w:r>
      <w:bookmarkEnd w:id="230"/>
    </w:p>
    <w:p w14:paraId="16FFE6BC" w14:textId="4379E97B" w:rsidR="00AD0D2C" w:rsidRPr="007F6996" w:rsidRDefault="007E2823" w:rsidP="003E55BC">
      <w:bookmarkStart w:id="231" w:name="_Ref509390215"/>
      <w:r w:rsidRPr="007F6996">
        <w:rPr>
          <w:shd w:val="clear" w:color="auto" w:fill="FFFFFF"/>
        </w:rPr>
        <w:t>Sera obligatorio disponer de</w:t>
      </w:r>
      <w:r w:rsidR="00A65016" w:rsidRPr="007F6996">
        <w:rPr>
          <w:shd w:val="clear" w:color="auto" w:fill="FFFFFF"/>
        </w:rPr>
        <w:t xml:space="preserve"> al menos </w:t>
      </w:r>
      <w:r w:rsidR="00A65016" w:rsidRPr="007F6996">
        <w:rPr>
          <w:b/>
          <w:shd w:val="clear" w:color="auto" w:fill="FFFFFF"/>
        </w:rPr>
        <w:t>1 emisor</w:t>
      </w:r>
      <w:r w:rsidRPr="007F6996">
        <w:rPr>
          <w:b/>
          <w:shd w:val="clear" w:color="auto" w:fill="FFFFFF"/>
        </w:rPr>
        <w:t xml:space="preserve"> de luz </w:t>
      </w:r>
      <w:r w:rsidRPr="00DA42D5">
        <w:rPr>
          <w:bCs/>
          <w:shd w:val="clear" w:color="auto" w:fill="FFFFFF"/>
        </w:rPr>
        <w:t>en la parte trasera</w:t>
      </w:r>
      <w:r w:rsidRPr="007F6996">
        <w:rPr>
          <w:shd w:val="clear" w:color="auto" w:fill="FFFFFF"/>
        </w:rPr>
        <w:t xml:space="preserve"> </w:t>
      </w:r>
      <w:r w:rsidR="00A65016" w:rsidRPr="007F6996">
        <w:rPr>
          <w:shd w:val="clear" w:color="auto" w:fill="FFFFFF"/>
        </w:rPr>
        <w:t xml:space="preserve">del vehículo, </w:t>
      </w:r>
      <w:r w:rsidRPr="007F6996">
        <w:rPr>
          <w:shd w:val="clear" w:color="auto" w:fill="FFFFFF"/>
        </w:rPr>
        <w:t xml:space="preserve">denominado </w:t>
      </w:r>
      <w:r w:rsidR="00A65016" w:rsidRPr="007F6996">
        <w:rPr>
          <w:shd w:val="clear" w:color="auto" w:fill="FFFFFF"/>
        </w:rPr>
        <w:t>luz de posición</w:t>
      </w:r>
      <w:r w:rsidR="00841213" w:rsidRPr="007F6996">
        <w:rPr>
          <w:shd w:val="clear" w:color="auto" w:fill="FFFFFF"/>
        </w:rPr>
        <w:t xml:space="preserve">. </w:t>
      </w:r>
      <w:r w:rsidR="00AB2C6B" w:rsidRPr="007F6996">
        <w:rPr>
          <w:shd w:val="clear" w:color="auto" w:fill="FFFFFF"/>
        </w:rPr>
        <w:t>El elemento</w:t>
      </w:r>
      <w:r w:rsidR="00CA76DC" w:rsidRPr="007F6996">
        <w:rPr>
          <w:shd w:val="clear" w:color="auto" w:fill="FFFFFF"/>
        </w:rPr>
        <w:t xml:space="preserve"> debe contar con una luz </w:t>
      </w:r>
      <w:r w:rsidR="003529A4" w:rsidRPr="007F6996">
        <w:rPr>
          <w:shd w:val="clear" w:color="auto" w:fill="FFFFFF"/>
        </w:rPr>
        <w:t>roja,</w:t>
      </w:r>
      <w:r w:rsidR="00AB2C6B" w:rsidRPr="007F6996">
        <w:rPr>
          <w:shd w:val="clear" w:color="auto" w:fill="FFFFFF"/>
        </w:rPr>
        <w:t xml:space="preserve"> </w:t>
      </w:r>
      <w:r w:rsidR="009B48DC" w:rsidRPr="007F6996">
        <w:rPr>
          <w:shd w:val="clear" w:color="auto" w:fill="FFFFFF"/>
        </w:rPr>
        <w:t>al estar la luz encendida</w:t>
      </w:r>
      <w:r w:rsidR="003529A4" w:rsidRPr="007F6996">
        <w:rPr>
          <w:shd w:val="clear" w:color="auto" w:fill="FFFFFF"/>
        </w:rPr>
        <w:t xml:space="preserve">, </w:t>
      </w:r>
      <w:r w:rsidRPr="007F6996">
        <w:rPr>
          <w:shd w:val="clear" w:color="auto" w:fill="FFFFFF"/>
        </w:rPr>
        <w:t xml:space="preserve">deberá ser visible a </w:t>
      </w:r>
      <w:r w:rsidRPr="007F6996">
        <w:rPr>
          <w:b/>
          <w:shd w:val="clear" w:color="auto" w:fill="FFFFFF"/>
        </w:rPr>
        <w:t>50m</w:t>
      </w:r>
      <w:r w:rsidRPr="007F6996">
        <w:rPr>
          <w:shd w:val="clear" w:color="auto" w:fill="FFFFFF"/>
        </w:rPr>
        <w:t xml:space="preserve"> </w:t>
      </w:r>
      <w:r w:rsidR="0097056D" w:rsidRPr="007F6996">
        <w:rPr>
          <w:shd w:val="clear" w:color="auto" w:fill="FFFFFF"/>
        </w:rPr>
        <w:t xml:space="preserve">a </w:t>
      </w:r>
      <w:r w:rsidR="000E5747" w:rsidRPr="007F6996">
        <w:rPr>
          <w:shd w:val="clear" w:color="auto" w:fill="FFFFFF"/>
        </w:rPr>
        <w:t>plena</w:t>
      </w:r>
      <w:r w:rsidR="0097056D" w:rsidRPr="007F6996">
        <w:rPr>
          <w:shd w:val="clear" w:color="auto" w:fill="FFFFFF"/>
        </w:rPr>
        <w:t xml:space="preserve"> luz del día</w:t>
      </w:r>
      <w:r w:rsidR="00A65016" w:rsidRPr="007F6996">
        <w:rPr>
          <w:shd w:val="clear" w:color="auto" w:fill="FFFFFF"/>
        </w:rPr>
        <w:t>. Este componente se</w:t>
      </w:r>
      <w:r w:rsidRPr="007F6996">
        <w:rPr>
          <w:shd w:val="clear" w:color="auto" w:fill="FFFFFF"/>
        </w:rPr>
        <w:t xml:space="preserve"> utilizará para aumentar la visibilidad entre participantes.</w:t>
      </w:r>
      <w:r w:rsidR="003E55BC" w:rsidRPr="007F6996">
        <w:t xml:space="preserve"> </w:t>
      </w:r>
    </w:p>
    <w:p w14:paraId="55645D9E" w14:textId="162E5502" w:rsidR="00DD52F1" w:rsidRPr="007F6996" w:rsidRDefault="00AD0D2C" w:rsidP="003E55BC">
      <w:r w:rsidRPr="007F6996">
        <w:t xml:space="preserve">Es obligatorio </w:t>
      </w:r>
      <w:r w:rsidR="00A06595" w:rsidRPr="007F6996">
        <w:t xml:space="preserve">disponer </w:t>
      </w:r>
      <w:r w:rsidR="004C07BC" w:rsidRPr="007F6996">
        <w:rPr>
          <w:b/>
          <w:bCs/>
        </w:rPr>
        <w:t xml:space="preserve">de </w:t>
      </w:r>
      <w:r w:rsidR="00402E33">
        <w:rPr>
          <w:b/>
          <w:bCs/>
        </w:rPr>
        <w:t xml:space="preserve">al menos </w:t>
      </w:r>
      <w:r w:rsidR="007242B4" w:rsidRPr="007F6996">
        <w:rPr>
          <w:b/>
          <w:bCs/>
        </w:rPr>
        <w:t xml:space="preserve">1 </w:t>
      </w:r>
      <w:r w:rsidR="004C07BC" w:rsidRPr="007F6996">
        <w:rPr>
          <w:b/>
          <w:bCs/>
        </w:rPr>
        <w:t>emisor</w:t>
      </w:r>
      <w:r w:rsidR="00B3004C" w:rsidRPr="007F6996">
        <w:rPr>
          <w:b/>
          <w:bCs/>
        </w:rPr>
        <w:t xml:space="preserve"> de</w:t>
      </w:r>
      <w:r w:rsidR="00A65016" w:rsidRPr="001F39F2">
        <w:rPr>
          <w:b/>
          <w:bCs/>
        </w:rPr>
        <w:t xml:space="preserve"> luz </w:t>
      </w:r>
      <w:r w:rsidR="00A65016" w:rsidRPr="007F6996">
        <w:t xml:space="preserve">de </w:t>
      </w:r>
      <w:r w:rsidR="00082A89" w:rsidRPr="007F6996">
        <w:t>f</w:t>
      </w:r>
      <w:r w:rsidR="00A65016" w:rsidRPr="007F6996">
        <w:t>reno</w:t>
      </w:r>
      <w:r w:rsidR="00B3004C" w:rsidRPr="007F6996">
        <w:t xml:space="preserve">, que puede estar compartido </w:t>
      </w:r>
      <w:r w:rsidR="000C1E09" w:rsidRPr="007F6996">
        <w:t>con la luz de posición</w:t>
      </w:r>
      <w:r w:rsidR="00FF52AD" w:rsidRPr="007F6996">
        <w:t>. Est</w:t>
      </w:r>
      <w:r w:rsidR="009B338D" w:rsidRPr="007F6996">
        <w:t>e de</w:t>
      </w:r>
      <w:r w:rsidR="0000264F">
        <w:t>be</w:t>
      </w:r>
      <w:r w:rsidR="009B338D" w:rsidRPr="007F6996">
        <w:t xml:space="preserve"> estar </w:t>
      </w:r>
      <w:r w:rsidR="00082A89" w:rsidRPr="007F6996">
        <w:t>situad</w:t>
      </w:r>
      <w:r w:rsidR="009B338D" w:rsidRPr="007F6996">
        <w:t>o</w:t>
      </w:r>
      <w:r w:rsidR="00082A89" w:rsidRPr="007F6996">
        <w:t xml:space="preserve"> </w:t>
      </w:r>
      <w:r w:rsidR="000713AA" w:rsidRPr="007F6996">
        <w:t>en la parte trasera del vehículo</w:t>
      </w:r>
      <w:r w:rsidR="00B40C09" w:rsidRPr="007F6996">
        <w:t>,</w:t>
      </w:r>
      <w:r w:rsidR="00A65016" w:rsidRPr="007F6996">
        <w:t xml:space="preserve"> </w:t>
      </w:r>
      <w:r w:rsidR="00A65016" w:rsidRPr="007F6996">
        <w:rPr>
          <w:shd w:val="clear" w:color="auto" w:fill="FFFFFF"/>
        </w:rPr>
        <w:t xml:space="preserve">deberá activarse con </w:t>
      </w:r>
      <w:r w:rsidR="00957E99" w:rsidRPr="007F6996">
        <w:rPr>
          <w:shd w:val="clear" w:color="auto" w:fill="FFFFFF"/>
        </w:rPr>
        <w:t xml:space="preserve">un </w:t>
      </w:r>
      <w:r w:rsidR="00DD52F1" w:rsidRPr="007F6996">
        <w:rPr>
          <w:shd w:val="clear" w:color="auto" w:fill="FFFFFF"/>
        </w:rPr>
        <w:t>pulsador</w:t>
      </w:r>
      <w:r w:rsidR="005D44EC" w:rsidRPr="007F6996">
        <w:rPr>
          <w:shd w:val="clear" w:color="auto" w:fill="FFFFFF"/>
        </w:rPr>
        <w:t xml:space="preserve"> y debe</w:t>
      </w:r>
      <w:r w:rsidR="00A65016" w:rsidRPr="007F6996">
        <w:rPr>
          <w:shd w:val="clear" w:color="auto" w:fill="FFFFFF"/>
        </w:rPr>
        <w:t>rá</w:t>
      </w:r>
      <w:r w:rsidR="009F414F" w:rsidRPr="007F6996">
        <w:rPr>
          <w:shd w:val="clear" w:color="auto" w:fill="FFFFFF"/>
        </w:rPr>
        <w:t xml:space="preserve"> encender </w:t>
      </w:r>
      <w:r w:rsidR="00D036C3" w:rsidRPr="007F6996">
        <w:rPr>
          <w:shd w:val="clear" w:color="auto" w:fill="FFFFFF"/>
        </w:rPr>
        <w:t xml:space="preserve">una luz fija en el </w:t>
      </w:r>
      <w:r w:rsidR="00936C5D" w:rsidRPr="007F6996">
        <w:rPr>
          <w:shd w:val="clear" w:color="auto" w:fill="FFFFFF"/>
        </w:rPr>
        <w:t>m</w:t>
      </w:r>
      <w:r w:rsidR="00D036C3" w:rsidRPr="007F6996">
        <w:rPr>
          <w:shd w:val="clear" w:color="auto" w:fill="FFFFFF"/>
        </w:rPr>
        <w:t>omento del accionamiento</w:t>
      </w:r>
      <w:r w:rsidR="003F1B2B" w:rsidRPr="007F6996">
        <w:rPr>
          <w:shd w:val="clear" w:color="auto" w:fill="FFFFFF"/>
        </w:rPr>
        <w:t xml:space="preserve"> del pedal de freno</w:t>
      </w:r>
      <w:r w:rsidR="00DD52F1" w:rsidRPr="007F6996">
        <w:rPr>
          <w:shd w:val="clear" w:color="auto" w:fill="FFFFFF"/>
        </w:rPr>
        <w:t>, p</w:t>
      </w:r>
      <w:r w:rsidR="008E0D5A" w:rsidRPr="007F6996">
        <w:t>or suave que sea la acción sobre el pedal de freno.</w:t>
      </w:r>
      <w:r w:rsidR="004C07BC" w:rsidRPr="007F6996">
        <w:t xml:space="preserve"> </w:t>
      </w:r>
      <w:r w:rsidR="00C66E71" w:rsidRPr="007F6996">
        <w:rPr>
          <w:shd w:val="clear" w:color="auto" w:fill="FFFFFF"/>
        </w:rPr>
        <w:t xml:space="preserve">La </w:t>
      </w:r>
      <w:r w:rsidR="004605D6" w:rsidRPr="007F6996">
        <w:rPr>
          <w:shd w:val="clear" w:color="auto" w:fill="FFFFFF"/>
        </w:rPr>
        <w:t>i</w:t>
      </w:r>
      <w:r w:rsidR="00D036C3" w:rsidRPr="007F6996">
        <w:rPr>
          <w:shd w:val="clear" w:color="auto" w:fill="FFFFFF"/>
        </w:rPr>
        <w:t>ntensidad</w:t>
      </w:r>
      <w:r w:rsidR="004605D6" w:rsidRPr="007F6996">
        <w:rPr>
          <w:shd w:val="clear" w:color="auto" w:fill="FFFFFF"/>
        </w:rPr>
        <w:t xml:space="preserve"> de la luz debe</w:t>
      </w:r>
      <w:r w:rsidR="00D036C3" w:rsidRPr="007F6996">
        <w:rPr>
          <w:shd w:val="clear" w:color="auto" w:fill="FFFFFF"/>
        </w:rPr>
        <w:t xml:space="preserve"> </w:t>
      </w:r>
      <w:r w:rsidR="00A2022E">
        <w:rPr>
          <w:shd w:val="clear" w:color="auto" w:fill="FFFFFF"/>
        </w:rPr>
        <w:t xml:space="preserve">ser </w:t>
      </w:r>
      <w:r w:rsidR="00D036C3" w:rsidRPr="007F6996">
        <w:rPr>
          <w:shd w:val="clear" w:color="auto" w:fill="FFFFFF"/>
        </w:rPr>
        <w:t xml:space="preserve">superior </w:t>
      </w:r>
      <w:r w:rsidR="004417BC" w:rsidRPr="007F6996">
        <w:rPr>
          <w:shd w:val="clear" w:color="auto" w:fill="FFFFFF"/>
        </w:rPr>
        <w:t>a la luz de posición</w:t>
      </w:r>
      <w:r w:rsidR="00287BBA" w:rsidRPr="007F6996">
        <w:t>,</w:t>
      </w:r>
      <w:r w:rsidR="00B44538" w:rsidRPr="007F6996">
        <w:t xml:space="preserve"> pudiendo distinguirse</w:t>
      </w:r>
      <w:r w:rsidR="00557EE7" w:rsidRPr="007F6996">
        <w:t xml:space="preserve"> de la luz de posición </w:t>
      </w:r>
      <w:r w:rsidR="000E5747" w:rsidRPr="007F6996">
        <w:t xml:space="preserve">a </w:t>
      </w:r>
      <w:r w:rsidR="000E5747" w:rsidRPr="007F6996">
        <w:rPr>
          <w:b/>
          <w:bCs/>
        </w:rPr>
        <w:t>50m</w:t>
      </w:r>
      <w:r w:rsidR="00306493" w:rsidRPr="007F6996">
        <w:t xml:space="preserve"> a plena luz del día. </w:t>
      </w:r>
    </w:p>
    <w:p w14:paraId="64E9FFA3" w14:textId="641641B6" w:rsidR="00A65016" w:rsidRPr="007F6996" w:rsidRDefault="00DD52F1" w:rsidP="003E55BC">
      <w:pPr>
        <w:rPr>
          <w:shd w:val="clear" w:color="auto" w:fill="FFFFFF"/>
        </w:rPr>
      </w:pPr>
      <w:r w:rsidRPr="007F6996">
        <w:t xml:space="preserve">El accionamiento de la luz de freno no puede interferir con el sistema de la controladora y </w:t>
      </w:r>
      <w:r w:rsidR="007B14B0" w:rsidRPr="007F6996">
        <w:t xml:space="preserve">ha de ser independiente del sensor de </w:t>
      </w:r>
      <w:r w:rsidR="007F14C9" w:rsidRPr="007F6996">
        <w:t xml:space="preserve">accionamiento de la </w:t>
      </w:r>
      <w:r w:rsidR="007F14C9" w:rsidRPr="001F39F2">
        <w:rPr>
          <w:b/>
          <w:bCs/>
        </w:rPr>
        <w:t>controladora Guilera EUS2</w:t>
      </w:r>
      <w:r w:rsidR="001C1CAD">
        <w:rPr>
          <w:b/>
          <w:bCs/>
        </w:rPr>
        <w:t>1</w:t>
      </w:r>
      <w:r w:rsidR="00F06BB1" w:rsidRPr="007F6996">
        <w:rPr>
          <w:b/>
          <w:bCs/>
        </w:rPr>
        <w:t>.</w:t>
      </w:r>
    </w:p>
    <w:bookmarkEnd w:id="222"/>
    <w:p w14:paraId="42854BD8" w14:textId="601D119B" w:rsidR="00B93FD1" w:rsidRPr="00290FEB" w:rsidRDefault="001F39F2" w:rsidP="0079045A">
      <w:pPr>
        <w:pStyle w:val="Ttulo2"/>
      </w:pPr>
      <w:r>
        <w:br w:type="page"/>
      </w:r>
      <w:bookmarkStart w:id="232" w:name="_Ref7080420"/>
      <w:bookmarkStart w:id="233" w:name="_Ref7080451"/>
      <w:bookmarkStart w:id="234" w:name="_Toc83135024"/>
      <w:r w:rsidR="00B93FD1" w:rsidRPr="00290FEB">
        <w:lastRenderedPageBreak/>
        <w:t>V</w:t>
      </w:r>
      <w:bookmarkEnd w:id="197"/>
      <w:bookmarkEnd w:id="231"/>
      <w:bookmarkEnd w:id="232"/>
      <w:bookmarkEnd w:id="233"/>
      <w:r w:rsidR="00CA0E77">
        <w:t>erif</w:t>
      </w:r>
      <w:r w:rsidR="009B2DFC">
        <w:t>icación de vehículos</w:t>
      </w:r>
      <w:bookmarkEnd w:id="234"/>
    </w:p>
    <w:p w14:paraId="0EBB816D" w14:textId="0A7FF97C" w:rsidR="005E48CC" w:rsidRPr="00290FEB" w:rsidRDefault="00B93FD1" w:rsidP="003D6959">
      <w:pPr>
        <w:widowControl/>
        <w:spacing w:after="0"/>
        <w:ind w:right="0"/>
        <w:rPr>
          <w:rFonts w:ascii="Century Gothic" w:hAnsi="Century Gothic"/>
          <w:caps/>
          <w:color w:val="FF0066"/>
          <w:sz w:val="36"/>
        </w:rPr>
      </w:pPr>
      <w:r w:rsidRPr="00290FEB">
        <w:t xml:space="preserve">Previo a cada </w:t>
      </w:r>
      <w:r w:rsidR="002852E0">
        <w:t>evento</w:t>
      </w:r>
      <w:r w:rsidR="002852E0" w:rsidRPr="00290FEB">
        <w:t xml:space="preserve"> </w:t>
      </w:r>
      <w:r w:rsidRPr="00290FEB">
        <w:t>que se desarrolle en el circuito, se real</w:t>
      </w:r>
      <w:r w:rsidR="0053143C" w:rsidRPr="00290FEB">
        <w:t>izará una verificación técnica a</w:t>
      </w:r>
      <w:r w:rsidRPr="00290FEB">
        <w:t xml:space="preserve"> todos los vehículos para evaluar que estos cumplen la totalidad de los requerimientos descritos en el</w:t>
      </w:r>
      <w:r w:rsidR="00EF778D" w:rsidRPr="00290FEB">
        <w:t xml:space="preserve"> </w:t>
      </w:r>
      <w:r w:rsidR="00EF778D" w:rsidRPr="009B2DFC">
        <w:t>aparatado del</w:t>
      </w:r>
      <w:r w:rsidRPr="009B2DFC">
        <w:t xml:space="preserve"> reglamento técnico y de seguridad de los vehículos puesto que será indispensable que un jurado técnico valide el vehículo p</w:t>
      </w:r>
      <w:r w:rsidR="00C0192E" w:rsidRPr="009B2DFC">
        <w:t>a</w:t>
      </w:r>
      <w:r w:rsidRPr="009B2DFC">
        <w:t>r</w:t>
      </w:r>
      <w:r w:rsidR="00C0192E" w:rsidRPr="009B2DFC">
        <w:t xml:space="preserve">a </w:t>
      </w:r>
      <w:r w:rsidRPr="009B2DFC">
        <w:t>que este tenga acceso</w:t>
      </w:r>
      <w:r w:rsidRPr="00290FEB">
        <w:t xml:space="preserve"> a pista, ya sea para entrenamientos libres o competición.</w:t>
      </w:r>
    </w:p>
    <w:p w14:paraId="4A60F1E9" w14:textId="4D8D6F0A" w:rsidR="00D65C8C" w:rsidRPr="00290FEB" w:rsidRDefault="00B93FD1" w:rsidP="007D0AD8">
      <w:r w:rsidRPr="00290FEB">
        <w:t xml:space="preserve">Esta revisión será realizada por un jurado técnico de la organización y revisará los vehículos en base </w:t>
      </w:r>
      <w:r w:rsidR="00D11485" w:rsidRPr="00290FEB">
        <w:t>a</w:t>
      </w:r>
      <w:r w:rsidRPr="00290FEB">
        <w:t>l siguiente “check</w:t>
      </w:r>
      <w:r w:rsidR="00DC58C6" w:rsidRPr="00290FEB">
        <w:t>-</w:t>
      </w:r>
      <w:r w:rsidRPr="00290FEB">
        <w:t xml:space="preserve">list” y declarará los vehículos aptos o no aptos </w:t>
      </w:r>
      <w:r w:rsidR="000620FE" w:rsidRPr="00290FEB">
        <w:t xml:space="preserve">para la </w:t>
      </w:r>
      <w:r w:rsidRPr="00290FEB">
        <w:t>participación en el campeonato.</w:t>
      </w:r>
    </w:p>
    <w:p w14:paraId="042D6425" w14:textId="77777777" w:rsidR="00B93FD1" w:rsidRPr="00290FEB" w:rsidRDefault="00B93FD1" w:rsidP="00090ED9">
      <w:pPr>
        <w:rPr>
          <w:szCs w:val="24"/>
        </w:rPr>
      </w:pPr>
      <w:r w:rsidRPr="00290FEB">
        <w:rPr>
          <w:szCs w:val="24"/>
        </w:rPr>
        <w:t>Específicamente, se comprobarán los siguientes aspectos del vehículo:</w:t>
      </w:r>
    </w:p>
    <w:p w14:paraId="5C679384"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4"/>
        </w:rPr>
        <w:t xml:space="preserve">Las dimensiones del vehículo, así como el peso del conjunto vehículo y piloto con equipamiento. </w:t>
      </w:r>
    </w:p>
    <w:p w14:paraId="0C931203" w14:textId="60C08FD8"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4"/>
        </w:rPr>
        <w:t xml:space="preserve">La incorporación de todos los elementos mecánicos obligatorios como </w:t>
      </w:r>
      <w:r w:rsidR="0014440D">
        <w:rPr>
          <w:rFonts w:ascii="Segoe UI Light" w:eastAsia="SimSun" w:hAnsi="Segoe UI Light" w:cs="Segoe UI Light"/>
          <w:sz w:val="24"/>
          <w:szCs w:val="24"/>
        </w:rPr>
        <w:t>arcos de seguridad</w:t>
      </w:r>
      <w:r w:rsidRPr="00290FEB">
        <w:rPr>
          <w:rFonts w:ascii="Segoe UI Light" w:eastAsia="SimSun" w:hAnsi="Segoe UI Light" w:cs="Segoe UI Light"/>
          <w:sz w:val="24"/>
          <w:szCs w:val="24"/>
        </w:rPr>
        <w:t>, retrovisores, tapas, dorsales, etc</w:t>
      </w:r>
      <w:r w:rsidR="00784B7B">
        <w:rPr>
          <w:rFonts w:ascii="Segoe UI Light" w:eastAsia="SimSun" w:hAnsi="Segoe UI Light" w:cs="Segoe UI Light"/>
          <w:sz w:val="24"/>
          <w:szCs w:val="24"/>
        </w:rPr>
        <w:t>.</w:t>
      </w:r>
      <w:r w:rsidR="00BE4791">
        <w:rPr>
          <w:rFonts w:ascii="Segoe UI Light" w:eastAsia="SimSun" w:hAnsi="Segoe UI Light" w:cs="Segoe UI Light"/>
          <w:sz w:val="24"/>
          <w:szCs w:val="24"/>
        </w:rPr>
        <w:t xml:space="preserve"> y el correcto funcionamiento de estos.</w:t>
      </w:r>
    </w:p>
    <w:p w14:paraId="0EABE115" w14:textId="35B0095E" w:rsidR="00D11485" w:rsidRDefault="00D11485" w:rsidP="005A0D71">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4"/>
          <w:lang w:eastAsia="es-ES"/>
        </w:rPr>
        <w:t xml:space="preserve">El </w:t>
      </w:r>
      <w:r w:rsidR="009D6B20" w:rsidRPr="00290FEB">
        <w:rPr>
          <w:rFonts w:ascii="Segoe UI Light" w:eastAsia="SimSun" w:hAnsi="Segoe UI Light" w:cs="Segoe UI Light"/>
          <w:sz w:val="24"/>
          <w:szCs w:val="24"/>
          <w:lang w:eastAsia="es-ES"/>
        </w:rPr>
        <w:t>sistema de frenado</w:t>
      </w:r>
      <w:r w:rsidRPr="00290FEB">
        <w:rPr>
          <w:rFonts w:ascii="Segoe UI Light" w:eastAsia="SimSun" w:hAnsi="Segoe UI Light" w:cs="Segoe UI Light"/>
          <w:sz w:val="24"/>
          <w:szCs w:val="24"/>
          <w:lang w:eastAsia="es-ES"/>
        </w:rPr>
        <w:t xml:space="preserve">. </w:t>
      </w:r>
    </w:p>
    <w:p w14:paraId="3D64324A" w14:textId="5ECAF75C" w:rsidR="000E3346" w:rsidRPr="00290FEB" w:rsidRDefault="000E3346" w:rsidP="005A0D71">
      <w:pPr>
        <w:pStyle w:val="Prrafodelista"/>
        <w:numPr>
          <w:ilvl w:val="0"/>
          <w:numId w:val="12"/>
        </w:numPr>
        <w:jc w:val="both"/>
        <w:rPr>
          <w:rFonts w:ascii="Segoe UI Light" w:eastAsia="SimSun" w:hAnsi="Segoe UI Light" w:cs="Segoe UI Light"/>
          <w:sz w:val="24"/>
          <w:szCs w:val="24"/>
        </w:rPr>
      </w:pPr>
      <w:r>
        <w:rPr>
          <w:rFonts w:ascii="Segoe UI Light" w:eastAsia="SimSun" w:hAnsi="Segoe UI Light" w:cs="Segoe UI Light"/>
          <w:sz w:val="24"/>
          <w:szCs w:val="24"/>
          <w:lang w:eastAsia="es-ES"/>
        </w:rPr>
        <w:t>El sistema de dirección.</w:t>
      </w:r>
    </w:p>
    <w:p w14:paraId="450E33D0" w14:textId="1C1938FC" w:rsidR="009D6B20" w:rsidRPr="00290FEB" w:rsidRDefault="009D6B20" w:rsidP="005A0D71">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La fijación del cinturón de seguridad.</w:t>
      </w:r>
    </w:p>
    <w:p w14:paraId="4CE68882"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La presión de los neumáticos.</w:t>
      </w:r>
    </w:p>
    <w:p w14:paraId="430FAF47"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El aislamiento de las ruedas y del sistema de propulsión respecto del piloto.</w:t>
      </w:r>
    </w:p>
    <w:p w14:paraId="4BC41EA5"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La visibilidad del piloto en la posición normal de conducción.</w:t>
      </w:r>
    </w:p>
    <w:p w14:paraId="3DD87057" w14:textId="60C06E3C"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El correcto funcionamiento de todos los accionamientos del sistema de parada de emergencia</w:t>
      </w:r>
      <w:r w:rsidR="00BE4791">
        <w:rPr>
          <w:rFonts w:ascii="Segoe UI Light" w:eastAsia="SimSun" w:hAnsi="Segoe UI Light" w:cs="Segoe UI Light"/>
          <w:sz w:val="24"/>
          <w:szCs w:val="20"/>
          <w:lang w:eastAsia="es-ES"/>
        </w:rPr>
        <w:t xml:space="preserve"> y mantenimiento</w:t>
      </w:r>
      <w:r w:rsidRPr="00290FEB">
        <w:rPr>
          <w:rFonts w:ascii="Segoe UI Light" w:eastAsia="SimSun" w:hAnsi="Segoe UI Light" w:cs="Segoe UI Light"/>
          <w:sz w:val="24"/>
          <w:szCs w:val="20"/>
          <w:lang w:eastAsia="es-ES"/>
        </w:rPr>
        <w:t xml:space="preserve">, tanto con el vehículo en marcha como antes de ponerlo en marcha. </w:t>
      </w:r>
    </w:p>
    <w:p w14:paraId="335A8FA0" w14:textId="6A92AFA9"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El sistema eléctrico del vehículo (</w:t>
      </w:r>
      <w:r w:rsidR="008C5327">
        <w:rPr>
          <w:rFonts w:ascii="Segoe UI Light" w:eastAsia="SimSun" w:hAnsi="Segoe UI Light" w:cs="Segoe UI Light"/>
          <w:sz w:val="24"/>
          <w:szCs w:val="20"/>
          <w:lang w:eastAsia="es-ES"/>
        </w:rPr>
        <w:t>e</w:t>
      </w:r>
      <w:r w:rsidR="000E3346">
        <w:rPr>
          <w:rFonts w:ascii="Segoe UI Light" w:eastAsia="SimSun" w:hAnsi="Segoe UI Light" w:cs="Segoe UI Light"/>
          <w:sz w:val="24"/>
          <w:szCs w:val="20"/>
          <w:lang w:eastAsia="es-ES"/>
        </w:rPr>
        <w:t>lementos, c</w:t>
      </w:r>
      <w:r w:rsidRPr="00290FEB">
        <w:rPr>
          <w:rFonts w:ascii="Segoe UI Light" w:eastAsia="SimSun" w:hAnsi="Segoe UI Light" w:cs="Segoe UI Light"/>
          <w:sz w:val="24"/>
          <w:szCs w:val="20"/>
          <w:lang w:eastAsia="es-ES"/>
        </w:rPr>
        <w:t>onexiones, cableado, la fijación de los componentes, etc</w:t>
      </w:r>
      <w:r w:rsidR="00D11485" w:rsidRPr="00290FEB">
        <w:rPr>
          <w:rFonts w:ascii="Segoe UI Light" w:eastAsia="SimSun" w:hAnsi="Segoe UI Light" w:cs="Segoe UI Light"/>
          <w:sz w:val="24"/>
          <w:szCs w:val="20"/>
          <w:lang w:eastAsia="es-ES"/>
        </w:rPr>
        <w:t>.</w:t>
      </w:r>
      <w:r w:rsidRPr="00290FEB">
        <w:rPr>
          <w:rFonts w:ascii="Segoe UI Light" w:eastAsia="SimSun" w:hAnsi="Segoe UI Light" w:cs="Segoe UI Light"/>
          <w:sz w:val="24"/>
          <w:szCs w:val="20"/>
          <w:lang w:eastAsia="es-ES"/>
        </w:rPr>
        <w:t>)</w:t>
      </w:r>
    </w:p>
    <w:p w14:paraId="3444B4AF"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0"/>
          <w:lang w:eastAsia="es-ES"/>
        </w:rPr>
        <w:t>La señalización visual de la frenada.</w:t>
      </w:r>
    </w:p>
    <w:p w14:paraId="50E5327C" w14:textId="5320D8FD" w:rsidR="009D6B20" w:rsidRPr="00290FEB" w:rsidRDefault="008C6FFD" w:rsidP="00D20DA9">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4"/>
        </w:rPr>
        <w:t>Se verificará la desactivación de la señal del acelerador al activar el pedal del freno.</w:t>
      </w:r>
      <w:r w:rsidR="00442E22">
        <w:rPr>
          <w:rFonts w:ascii="Segoe UI Light" w:eastAsia="SimSun" w:hAnsi="Segoe UI Light" w:cs="Segoe UI Light"/>
          <w:sz w:val="24"/>
          <w:szCs w:val="24"/>
        </w:rPr>
        <w:t xml:space="preserve"> La controladora desactiva automáticamente el motor al pisar el freno por lo que con situar un sensor de freno y conectarlo correctamente a la controladora será suficiente.</w:t>
      </w:r>
    </w:p>
    <w:p w14:paraId="299AD951" w14:textId="2A67A9B5" w:rsidR="00991BBC" w:rsidRDefault="009D6B20" w:rsidP="008C6FFD">
      <w:pPr>
        <w:pStyle w:val="Prrafodelista"/>
        <w:numPr>
          <w:ilvl w:val="0"/>
          <w:numId w:val="12"/>
        </w:numPr>
        <w:jc w:val="both"/>
        <w:rPr>
          <w:rFonts w:ascii="Segoe UI Light" w:eastAsia="SimSun" w:hAnsi="Segoe UI Light" w:cs="Segoe UI Light"/>
          <w:sz w:val="24"/>
          <w:szCs w:val="24"/>
        </w:rPr>
      </w:pPr>
      <w:r w:rsidRPr="00290FEB">
        <w:rPr>
          <w:rFonts w:ascii="Segoe UI Light" w:eastAsia="SimSun" w:hAnsi="Segoe UI Light" w:cs="Segoe UI Light"/>
          <w:sz w:val="24"/>
          <w:szCs w:val="24"/>
        </w:rPr>
        <w:t>Verificación de las marcas de seguridad</w:t>
      </w:r>
      <w:r w:rsidR="008C5327">
        <w:rPr>
          <w:rFonts w:ascii="Segoe UI Light" w:eastAsia="SimSun" w:hAnsi="Segoe UI Light" w:cs="Segoe UI Light"/>
          <w:sz w:val="24"/>
          <w:szCs w:val="24"/>
        </w:rPr>
        <w:t>,</w:t>
      </w:r>
      <w:r w:rsidRPr="00290FEB">
        <w:rPr>
          <w:rFonts w:ascii="Segoe UI Light" w:eastAsia="SimSun" w:hAnsi="Segoe UI Light" w:cs="Segoe UI Light"/>
          <w:sz w:val="24"/>
          <w:szCs w:val="24"/>
        </w:rPr>
        <w:t xml:space="preserve"> pegatinas</w:t>
      </w:r>
      <w:r w:rsidR="008C5327">
        <w:rPr>
          <w:rFonts w:ascii="Segoe UI Light" w:eastAsia="SimSun" w:hAnsi="Segoe UI Light" w:cs="Segoe UI Light"/>
          <w:sz w:val="24"/>
          <w:szCs w:val="24"/>
        </w:rPr>
        <w:t xml:space="preserve"> y precintos.</w:t>
      </w:r>
    </w:p>
    <w:p w14:paraId="0F8E3355" w14:textId="5062E940" w:rsidR="00DB7A07" w:rsidRDefault="00DB7A07" w:rsidP="008C6FFD">
      <w:pPr>
        <w:pStyle w:val="Prrafodelista"/>
        <w:numPr>
          <w:ilvl w:val="0"/>
          <w:numId w:val="12"/>
        </w:numPr>
        <w:jc w:val="both"/>
        <w:rPr>
          <w:rFonts w:ascii="Segoe UI Light" w:eastAsia="SimSun" w:hAnsi="Segoe UI Light" w:cs="Segoe UI Light"/>
          <w:sz w:val="24"/>
          <w:szCs w:val="24"/>
        </w:rPr>
      </w:pPr>
      <w:r>
        <w:rPr>
          <w:rFonts w:ascii="Segoe UI Light" w:eastAsia="SimSun" w:hAnsi="Segoe UI Light" w:cs="Segoe UI Light"/>
          <w:sz w:val="24"/>
          <w:szCs w:val="24"/>
        </w:rPr>
        <w:t>Verificación del cumplimiento del radio de giro mínimo</w:t>
      </w:r>
    </w:p>
    <w:p w14:paraId="7AA6943A" w14:textId="466EEB49" w:rsidR="000E3346" w:rsidRDefault="000E3346" w:rsidP="008C6FFD">
      <w:pPr>
        <w:pStyle w:val="Prrafodelista"/>
        <w:numPr>
          <w:ilvl w:val="0"/>
          <w:numId w:val="12"/>
        </w:numPr>
        <w:jc w:val="both"/>
        <w:rPr>
          <w:rFonts w:ascii="Segoe UI Light" w:eastAsia="SimSun" w:hAnsi="Segoe UI Light" w:cs="Segoe UI Light"/>
          <w:sz w:val="24"/>
          <w:szCs w:val="24"/>
        </w:rPr>
      </w:pPr>
      <w:r>
        <w:rPr>
          <w:rFonts w:ascii="Segoe UI Light" w:eastAsia="SimSun" w:hAnsi="Segoe UI Light" w:cs="Segoe UI Light"/>
          <w:sz w:val="24"/>
          <w:szCs w:val="24"/>
        </w:rPr>
        <w:t>Evacuación del piloto.</w:t>
      </w:r>
    </w:p>
    <w:p w14:paraId="5C89E76E" w14:textId="77777777" w:rsidR="001438AD" w:rsidRPr="00290FEB" w:rsidRDefault="00B93FD1">
      <w:r w:rsidRPr="00290FEB">
        <w:t xml:space="preserve">Estas </w:t>
      </w:r>
      <w:r w:rsidR="00475719" w:rsidRPr="00290FEB">
        <w:t xml:space="preserve">verificaciones </w:t>
      </w:r>
      <w:r w:rsidRPr="00290FEB">
        <w:rPr>
          <w:b/>
        </w:rPr>
        <w:t>NO</w:t>
      </w:r>
      <w:r w:rsidRPr="00290FEB">
        <w:t xml:space="preserve"> serán </w:t>
      </w:r>
      <w:r w:rsidR="000D0306" w:rsidRPr="00290FEB">
        <w:t>puntuables</w:t>
      </w:r>
      <w:r w:rsidRPr="00290FEB">
        <w:t xml:space="preserve"> y servirán para verificar que los vehículos se ajustan a los mínimos técnic</w:t>
      </w:r>
      <w:r w:rsidR="006E27DB" w:rsidRPr="00290FEB">
        <w:t>os exigi</w:t>
      </w:r>
      <w:r w:rsidR="00BD0002" w:rsidRPr="00290FEB">
        <w:t>dos</w:t>
      </w:r>
      <w:r w:rsidR="006E27DB" w:rsidRPr="00290FEB">
        <w:t xml:space="preserve"> por la competición.</w:t>
      </w:r>
    </w:p>
    <w:p w14:paraId="31804718" w14:textId="77777777" w:rsidR="009D6B20" w:rsidRPr="00290FEB" w:rsidRDefault="00475719" w:rsidP="005A0D71">
      <w:pPr>
        <w:pStyle w:val="Ttulo3"/>
      </w:pPr>
      <w:bookmarkStart w:id="235" w:name="_Ref511998751"/>
      <w:bookmarkStart w:id="236" w:name="_Toc83135025"/>
      <w:r w:rsidRPr="00290FEB">
        <w:lastRenderedPageBreak/>
        <w:t xml:space="preserve">Verificación </w:t>
      </w:r>
      <w:r w:rsidR="00F92BDA" w:rsidRPr="00290FEB">
        <w:t xml:space="preserve">de </w:t>
      </w:r>
      <w:r w:rsidR="009D6B20" w:rsidRPr="00290FEB">
        <w:t>evacuación del piloto</w:t>
      </w:r>
      <w:bookmarkEnd w:id="235"/>
      <w:bookmarkEnd w:id="236"/>
    </w:p>
    <w:p w14:paraId="21343F49" w14:textId="47493D5B" w:rsidR="009D6B20" w:rsidRPr="00290FEB" w:rsidRDefault="009D6B20" w:rsidP="009D6B20">
      <w:r w:rsidRPr="00290FEB">
        <w:t>Es necesario que el conductor sea capaz de abandonar su vehículo en cualquier momento y sin ayuda en menos de 1</w:t>
      </w:r>
      <w:r w:rsidR="00404FB7" w:rsidRPr="00290FEB">
        <w:t>2</w:t>
      </w:r>
      <w:r w:rsidRPr="00290FEB">
        <w:t xml:space="preserve"> segundos, sin operar ninguna puerta o mover paneles. La posición de conducción tiene que permitir una sencilla evacuación del piloto por los servicios de emergencia si fuera necesario.</w:t>
      </w:r>
    </w:p>
    <w:p w14:paraId="3A9272EE" w14:textId="5C0C76D3" w:rsidR="009D6B20" w:rsidRPr="00290FEB" w:rsidRDefault="009D6B20" w:rsidP="0006603D">
      <w:pPr>
        <w:rPr>
          <w:rFonts w:cs="Segoe UI Light"/>
          <w:szCs w:val="24"/>
        </w:rPr>
      </w:pPr>
      <w:r w:rsidRPr="00290FEB">
        <w:t xml:space="preserve">Esta verificación simulará una evacuación de emergencia y será cronometrada por un juez de la organización. El piloto dispondrá de tres intentos en los que el juez comprobara que el piloto es capaz de abandonar el vehículo en un tiempo máximo de </w:t>
      </w:r>
      <w:r w:rsidR="00404FB7" w:rsidRPr="00290FEB">
        <w:t>12</w:t>
      </w:r>
      <w:r w:rsidRPr="00290FEB">
        <w:t xml:space="preserve"> segun</w:t>
      </w:r>
      <w:r w:rsidR="005C3BF0">
        <w:t>dos</w:t>
      </w:r>
      <w:r w:rsidRPr="00290FEB">
        <w:rPr>
          <w:rFonts w:cs="Segoe UI Light"/>
          <w:szCs w:val="24"/>
        </w:rPr>
        <w:t>.</w:t>
      </w:r>
      <w:r w:rsidR="005C3BF0">
        <w:rPr>
          <w:rFonts w:cs="Segoe UI Light"/>
          <w:szCs w:val="24"/>
        </w:rPr>
        <w:t xml:space="preserve"> Si un piloto no supera esta prueba no podrá participar en la competición.</w:t>
      </w:r>
    </w:p>
    <w:p w14:paraId="1F4FF93E" w14:textId="218A7351" w:rsidR="00B93FD1" w:rsidRPr="00290FEB" w:rsidRDefault="00475719" w:rsidP="005A0D71">
      <w:pPr>
        <w:pStyle w:val="Ttulo3"/>
      </w:pPr>
      <w:bookmarkStart w:id="237" w:name="_Toc495431521"/>
      <w:bookmarkStart w:id="238" w:name="_Ref511998757"/>
      <w:bookmarkStart w:id="239" w:name="_Toc83135026"/>
      <w:r w:rsidRPr="00290FEB">
        <w:t xml:space="preserve">Verificación </w:t>
      </w:r>
      <w:r w:rsidR="00B93FD1" w:rsidRPr="00290FEB">
        <w:t>de frenada</w:t>
      </w:r>
      <w:bookmarkEnd w:id="237"/>
      <w:bookmarkEnd w:id="238"/>
      <w:bookmarkEnd w:id="239"/>
    </w:p>
    <w:p w14:paraId="5A197EC3" w14:textId="216DB58C" w:rsidR="00E9668B" w:rsidRPr="00290FEB" w:rsidRDefault="00E9668B" w:rsidP="00E9668B">
      <w:r w:rsidRPr="00290FEB">
        <w:t xml:space="preserve">La prueba de frenada se realizará para asegurar el buen funcionamiento del sistema de frenada y es imprescindible superarla para </w:t>
      </w:r>
      <w:r w:rsidR="003519AD" w:rsidRPr="00290FEB">
        <w:t>tener acceso a participar en las pruebas dinámicas</w:t>
      </w:r>
      <w:r w:rsidRPr="00290FEB">
        <w:t>.</w:t>
      </w:r>
    </w:p>
    <w:p w14:paraId="1F20E45F" w14:textId="77777777" w:rsidR="00E9668B" w:rsidRPr="00290FEB" w:rsidRDefault="00E9668B" w:rsidP="00E9668B">
      <w:r w:rsidRPr="00290FEB">
        <w:t>Los vehículos tendrán que frenar por completo en las distancias descritas a continuación:</w:t>
      </w:r>
    </w:p>
    <w:p w14:paraId="4BE5C8B5" w14:textId="77777777" w:rsidR="00E9668B" w:rsidRPr="00290FEB" w:rsidRDefault="00E9668B" w:rsidP="00E9668B">
      <w:pPr>
        <w:spacing w:after="0" w:line="160" w:lineRule="exact"/>
        <w:jc w:val="left"/>
        <w:rPr>
          <w:rFonts w:cs="Segoe UI Light"/>
          <w:szCs w:val="24"/>
        </w:rPr>
      </w:pPr>
    </w:p>
    <w:p w14:paraId="4951AA6F" w14:textId="7A1F71B7" w:rsidR="00E9668B" w:rsidRPr="00290FEB" w:rsidRDefault="00E9668B" w:rsidP="00B9532A">
      <w:pPr>
        <w:pStyle w:val="Prrafodelista"/>
        <w:numPr>
          <w:ilvl w:val="0"/>
          <w:numId w:val="8"/>
        </w:numPr>
        <w:jc w:val="both"/>
        <w:rPr>
          <w:rFonts w:ascii="Segoe UI Light" w:hAnsi="Segoe UI Light" w:cs="Segoe UI Light"/>
          <w:sz w:val="24"/>
          <w:szCs w:val="24"/>
        </w:rPr>
      </w:pPr>
      <w:r w:rsidRPr="00290FEB">
        <w:rPr>
          <w:rFonts w:ascii="Segoe UI Light" w:hAnsi="Segoe UI Light" w:cs="Segoe UI Light"/>
          <w:b/>
          <w:sz w:val="24"/>
          <w:szCs w:val="24"/>
        </w:rPr>
        <w:t xml:space="preserve">Pista Seca: </w:t>
      </w:r>
      <w:r w:rsidRPr="00290FEB">
        <w:rPr>
          <w:rFonts w:ascii="Segoe UI Light" w:hAnsi="Segoe UI Light" w:cs="Segoe UI Light"/>
          <w:sz w:val="24"/>
          <w:szCs w:val="24"/>
        </w:rPr>
        <w:t xml:space="preserve">El vehículo tendrá que frenar por completo en una distancia máxima de </w:t>
      </w:r>
      <w:r w:rsidR="00393FEC">
        <w:rPr>
          <w:rFonts w:ascii="Segoe UI Light" w:hAnsi="Segoe UI Light" w:cs="Segoe UI Light"/>
          <w:sz w:val="24"/>
          <w:szCs w:val="24"/>
        </w:rPr>
        <w:t>8</w:t>
      </w:r>
      <w:r w:rsidRPr="00290FEB">
        <w:rPr>
          <w:rFonts w:ascii="Segoe UI Light" w:hAnsi="Segoe UI Light" w:cs="Segoe UI Light"/>
          <w:sz w:val="24"/>
          <w:szCs w:val="24"/>
        </w:rPr>
        <w:t xml:space="preserve"> metros a una velocidad mínima de 20km/h, en una pista de 2,5 metros de ancho.</w:t>
      </w:r>
    </w:p>
    <w:p w14:paraId="08167452" w14:textId="6A5F906F" w:rsidR="00E9668B" w:rsidRPr="00290FEB" w:rsidRDefault="00E9668B" w:rsidP="00774152">
      <w:pPr>
        <w:pStyle w:val="Prrafodelista"/>
        <w:numPr>
          <w:ilvl w:val="0"/>
          <w:numId w:val="8"/>
        </w:numPr>
        <w:jc w:val="both"/>
        <w:rPr>
          <w:rFonts w:ascii="Segoe UI Light" w:hAnsi="Segoe UI Light" w:cs="Segoe UI Light"/>
          <w:sz w:val="24"/>
          <w:szCs w:val="24"/>
        </w:rPr>
      </w:pPr>
      <w:r w:rsidRPr="00290FEB">
        <w:rPr>
          <w:rFonts w:ascii="Segoe UI Light" w:hAnsi="Segoe UI Light" w:cs="Segoe UI Light"/>
          <w:b/>
          <w:sz w:val="24"/>
          <w:szCs w:val="24"/>
        </w:rPr>
        <w:t>Pista mojad</w:t>
      </w:r>
      <w:r w:rsidR="00774152" w:rsidRPr="00290FEB">
        <w:rPr>
          <w:rFonts w:ascii="Segoe UI Light" w:hAnsi="Segoe UI Light" w:cs="Segoe UI Light"/>
          <w:b/>
          <w:sz w:val="24"/>
          <w:szCs w:val="24"/>
        </w:rPr>
        <w:t>a</w:t>
      </w:r>
      <w:r w:rsidRPr="00290FEB">
        <w:rPr>
          <w:rFonts w:ascii="Segoe UI Light" w:hAnsi="Segoe UI Light" w:cs="Segoe UI Light"/>
          <w:b/>
          <w:sz w:val="24"/>
          <w:szCs w:val="24"/>
        </w:rPr>
        <w:t>:</w:t>
      </w:r>
      <w:r w:rsidRPr="00290FEB">
        <w:rPr>
          <w:rFonts w:ascii="Segoe UI Light" w:hAnsi="Segoe UI Light" w:cs="Segoe UI Light"/>
          <w:sz w:val="24"/>
          <w:szCs w:val="24"/>
        </w:rPr>
        <w:t xml:space="preserve"> </w:t>
      </w:r>
      <w:r w:rsidR="00774152" w:rsidRPr="00290FEB">
        <w:rPr>
          <w:rFonts w:ascii="Segoe UI Light" w:hAnsi="Segoe UI Light" w:cs="Segoe UI Light"/>
          <w:sz w:val="24"/>
          <w:szCs w:val="24"/>
        </w:rPr>
        <w:t xml:space="preserve">En el caso </w:t>
      </w:r>
      <w:r w:rsidR="0014440D" w:rsidRPr="00290FEB">
        <w:rPr>
          <w:rFonts w:ascii="Segoe UI Light" w:hAnsi="Segoe UI Light" w:cs="Segoe UI Light"/>
          <w:sz w:val="24"/>
          <w:szCs w:val="24"/>
        </w:rPr>
        <w:t>de condiciones</w:t>
      </w:r>
      <w:r w:rsidR="00774152" w:rsidRPr="00290FEB">
        <w:rPr>
          <w:rFonts w:ascii="Segoe UI Light" w:hAnsi="Segoe UI Light" w:cs="Segoe UI Light"/>
          <w:sz w:val="24"/>
          <w:szCs w:val="24"/>
        </w:rPr>
        <w:t xml:space="preserve"> climatológicas adversas que puedan afectar al asfalto y/o el pilotaje de los vehículos, la organización se guarda el derecho de modificar o anular esta verificación en virtud de la seguridad de pilotos y asistentes.</w:t>
      </w:r>
    </w:p>
    <w:p w14:paraId="793F25E7" w14:textId="0D5FC832" w:rsidR="00C15A04" w:rsidRDefault="00E9668B" w:rsidP="00E9668B">
      <w:r w:rsidRPr="00290FEB">
        <w:t xml:space="preserve">En el supuesto de que el vehículo no </w:t>
      </w:r>
      <w:r w:rsidR="001C1CAD">
        <w:t>fuera capaz de llegar a</w:t>
      </w:r>
      <w:r w:rsidRPr="00290FEB">
        <w:t xml:space="preserve"> la velocidad indicada de 20km/h</w:t>
      </w:r>
      <w:r w:rsidR="001C1CAD">
        <w:t>, la distancia de frenada máxima permitida se calcularía función de la velocidad, según la siguiente tabla:</w:t>
      </w:r>
    </w:p>
    <w:tbl>
      <w:tblPr>
        <w:tblStyle w:val="Tablanormal4"/>
        <w:tblW w:w="0" w:type="auto"/>
        <w:tblLook w:val="04A0" w:firstRow="1" w:lastRow="0" w:firstColumn="1" w:lastColumn="0" w:noHBand="0" w:noVBand="1"/>
      </w:tblPr>
      <w:tblGrid>
        <w:gridCol w:w="4672"/>
        <w:gridCol w:w="4673"/>
      </w:tblGrid>
      <w:tr w:rsidR="00A100D1" w14:paraId="6113A4C9" w14:textId="77777777" w:rsidTr="00A10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3781CD5" w14:textId="246F8A7E" w:rsidR="00A100D1" w:rsidRPr="0006603D" w:rsidRDefault="00A100D1" w:rsidP="00A100D1">
            <w:pPr>
              <w:jc w:val="center"/>
            </w:pPr>
            <w:r w:rsidRPr="00297A14">
              <w:t>Velocidad [km/h]</w:t>
            </w:r>
          </w:p>
        </w:tc>
        <w:tc>
          <w:tcPr>
            <w:tcW w:w="4673" w:type="dxa"/>
          </w:tcPr>
          <w:p w14:paraId="31F6B893" w14:textId="6C16DB9C" w:rsidR="00A100D1" w:rsidRPr="0006603D" w:rsidRDefault="00A100D1" w:rsidP="00A100D1">
            <w:pPr>
              <w:jc w:val="center"/>
              <w:cnfStyle w:val="100000000000" w:firstRow="1" w:lastRow="0" w:firstColumn="0" w:lastColumn="0" w:oddVBand="0" w:evenVBand="0" w:oddHBand="0" w:evenHBand="0" w:firstRowFirstColumn="0" w:firstRowLastColumn="0" w:lastRowFirstColumn="0" w:lastRowLastColumn="0"/>
            </w:pPr>
            <w:r w:rsidRPr="00297A14">
              <w:t>Distancia de frenada permitida [m]</w:t>
            </w:r>
          </w:p>
        </w:tc>
      </w:tr>
      <w:tr w:rsidR="00A100D1" w14:paraId="3600C275"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9A59480" w14:textId="7C9A4BDF" w:rsidR="00A100D1" w:rsidRPr="00A100D1" w:rsidRDefault="00A100D1" w:rsidP="00A100D1">
            <w:pPr>
              <w:jc w:val="center"/>
              <w:rPr>
                <w:b w:val="0"/>
                <w:bCs w:val="0"/>
              </w:rPr>
            </w:pPr>
            <w:r w:rsidRPr="00A100D1">
              <w:rPr>
                <w:b w:val="0"/>
                <w:bCs w:val="0"/>
              </w:rPr>
              <w:t>19</w:t>
            </w:r>
          </w:p>
        </w:tc>
        <w:tc>
          <w:tcPr>
            <w:tcW w:w="4673" w:type="dxa"/>
          </w:tcPr>
          <w:p w14:paraId="703ED866" w14:textId="235A7A36"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7.6</w:t>
            </w:r>
          </w:p>
        </w:tc>
      </w:tr>
      <w:tr w:rsidR="00A100D1" w14:paraId="7F9DFF05" w14:textId="77777777" w:rsidTr="00A100D1">
        <w:tc>
          <w:tcPr>
            <w:cnfStyle w:val="001000000000" w:firstRow="0" w:lastRow="0" w:firstColumn="1" w:lastColumn="0" w:oddVBand="0" w:evenVBand="0" w:oddHBand="0" w:evenHBand="0" w:firstRowFirstColumn="0" w:firstRowLastColumn="0" w:lastRowFirstColumn="0" w:lastRowLastColumn="0"/>
            <w:tcW w:w="4672" w:type="dxa"/>
          </w:tcPr>
          <w:p w14:paraId="5630D0A7" w14:textId="14E8402B" w:rsidR="00A100D1" w:rsidRPr="00A100D1" w:rsidRDefault="00A100D1" w:rsidP="00A100D1">
            <w:pPr>
              <w:jc w:val="center"/>
              <w:rPr>
                <w:b w:val="0"/>
                <w:bCs w:val="0"/>
              </w:rPr>
            </w:pPr>
            <w:r>
              <w:rPr>
                <w:b w:val="0"/>
                <w:bCs w:val="0"/>
              </w:rPr>
              <w:t>18</w:t>
            </w:r>
          </w:p>
        </w:tc>
        <w:tc>
          <w:tcPr>
            <w:tcW w:w="4673" w:type="dxa"/>
          </w:tcPr>
          <w:p w14:paraId="29C181D1" w14:textId="58E7BACF" w:rsidR="00A100D1" w:rsidRPr="00A100D1" w:rsidRDefault="009F4F13" w:rsidP="00A100D1">
            <w:pPr>
              <w:jc w:val="center"/>
              <w:cnfStyle w:val="000000000000" w:firstRow="0" w:lastRow="0" w:firstColumn="0" w:lastColumn="0" w:oddVBand="0" w:evenVBand="0" w:oddHBand="0" w:evenHBand="0" w:firstRowFirstColumn="0" w:firstRowLastColumn="0" w:lastRowFirstColumn="0" w:lastRowLastColumn="0"/>
            </w:pPr>
            <w:r>
              <w:t>7.</w:t>
            </w:r>
            <w:r w:rsidR="00A100D1">
              <w:t>2</w:t>
            </w:r>
          </w:p>
        </w:tc>
      </w:tr>
      <w:tr w:rsidR="00A100D1" w14:paraId="07E7CD26"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B4D69AF" w14:textId="6B25B5DB" w:rsidR="00A100D1" w:rsidRPr="00A100D1" w:rsidRDefault="00A100D1" w:rsidP="00A100D1">
            <w:pPr>
              <w:jc w:val="center"/>
              <w:rPr>
                <w:b w:val="0"/>
                <w:bCs w:val="0"/>
              </w:rPr>
            </w:pPr>
            <w:r>
              <w:rPr>
                <w:b w:val="0"/>
                <w:bCs w:val="0"/>
              </w:rPr>
              <w:t>17</w:t>
            </w:r>
          </w:p>
        </w:tc>
        <w:tc>
          <w:tcPr>
            <w:tcW w:w="4673" w:type="dxa"/>
          </w:tcPr>
          <w:p w14:paraId="13DC5CFB" w14:textId="610F1F7D"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6.8</w:t>
            </w:r>
          </w:p>
        </w:tc>
      </w:tr>
      <w:tr w:rsidR="00A100D1" w14:paraId="49F7DF82" w14:textId="77777777" w:rsidTr="00A100D1">
        <w:tc>
          <w:tcPr>
            <w:cnfStyle w:val="001000000000" w:firstRow="0" w:lastRow="0" w:firstColumn="1" w:lastColumn="0" w:oddVBand="0" w:evenVBand="0" w:oddHBand="0" w:evenHBand="0" w:firstRowFirstColumn="0" w:firstRowLastColumn="0" w:lastRowFirstColumn="0" w:lastRowLastColumn="0"/>
            <w:tcW w:w="4672" w:type="dxa"/>
          </w:tcPr>
          <w:p w14:paraId="62B5D49D" w14:textId="44EC8FD1" w:rsidR="00A100D1" w:rsidRPr="00A100D1" w:rsidRDefault="00A100D1" w:rsidP="00A100D1">
            <w:pPr>
              <w:jc w:val="center"/>
              <w:rPr>
                <w:b w:val="0"/>
                <w:bCs w:val="0"/>
              </w:rPr>
            </w:pPr>
            <w:r>
              <w:rPr>
                <w:b w:val="0"/>
                <w:bCs w:val="0"/>
              </w:rPr>
              <w:t>16</w:t>
            </w:r>
          </w:p>
        </w:tc>
        <w:tc>
          <w:tcPr>
            <w:tcW w:w="4673" w:type="dxa"/>
          </w:tcPr>
          <w:p w14:paraId="74AA7282" w14:textId="1C37EF41" w:rsidR="00A100D1" w:rsidRPr="00A100D1" w:rsidRDefault="009F4F13" w:rsidP="00A100D1">
            <w:pPr>
              <w:jc w:val="center"/>
              <w:cnfStyle w:val="000000000000" w:firstRow="0" w:lastRow="0" w:firstColumn="0" w:lastColumn="0" w:oddVBand="0" w:evenVBand="0" w:oddHBand="0" w:evenHBand="0" w:firstRowFirstColumn="0" w:firstRowLastColumn="0" w:lastRowFirstColumn="0" w:lastRowLastColumn="0"/>
            </w:pPr>
            <w:r>
              <w:t>6.4</w:t>
            </w:r>
          </w:p>
        </w:tc>
      </w:tr>
      <w:tr w:rsidR="00A100D1" w14:paraId="305FE6BB"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54668D9" w14:textId="7F065E6E" w:rsidR="00A100D1" w:rsidRPr="00A100D1" w:rsidRDefault="00A100D1" w:rsidP="00A100D1">
            <w:pPr>
              <w:jc w:val="center"/>
              <w:rPr>
                <w:b w:val="0"/>
                <w:bCs w:val="0"/>
              </w:rPr>
            </w:pPr>
            <w:r>
              <w:rPr>
                <w:b w:val="0"/>
                <w:bCs w:val="0"/>
              </w:rPr>
              <w:t>15</w:t>
            </w:r>
          </w:p>
        </w:tc>
        <w:tc>
          <w:tcPr>
            <w:tcW w:w="4673" w:type="dxa"/>
          </w:tcPr>
          <w:p w14:paraId="393138E1" w14:textId="28E25938"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6</w:t>
            </w:r>
          </w:p>
        </w:tc>
      </w:tr>
    </w:tbl>
    <w:p w14:paraId="49B651E2" w14:textId="77777777" w:rsidR="001C1CAD" w:rsidRPr="00290FEB" w:rsidRDefault="001C1CAD" w:rsidP="00E9668B"/>
    <w:p w14:paraId="7D0D05AE" w14:textId="357AA31A" w:rsidR="00E9668B" w:rsidRPr="00290FEB" w:rsidRDefault="00E9668B" w:rsidP="00E9668B">
      <w:r w:rsidRPr="00290FEB">
        <w:t xml:space="preserve">El vehículo que supere la distancia máxima de frenada, sin importar la velocidad a la cual realice la prueba, sobresalga de las líneas que delimitan la pista o que los jueces determinen que ha frenado antes de llegar a la línea de frenada, no habrá superado la prueba y tendrá que repetirla. No se determina un máximo de oportunidades, si un equipo no supera la prueba, podrá hacer los ajustes necesarios y se volverá a posicionar detrás del último equipo que esté esperando para realizar la prueba. La duración máxima de la prueba estará limitada al tiempo que la organización estipule por las verificaciones técnicas. </w:t>
      </w:r>
    </w:p>
    <w:p w14:paraId="4BBA0BE0" w14:textId="027813FD" w:rsidR="00B93FD1" w:rsidRPr="00290FEB" w:rsidRDefault="00475719" w:rsidP="005A0D71">
      <w:pPr>
        <w:pStyle w:val="Ttulo3"/>
      </w:pPr>
      <w:bookmarkStart w:id="240" w:name="_Toc77318982"/>
      <w:bookmarkStart w:id="241" w:name="_Toc83124719"/>
      <w:bookmarkStart w:id="242" w:name="_Toc83124812"/>
      <w:bookmarkStart w:id="243" w:name="_Toc495431522"/>
      <w:bookmarkStart w:id="244" w:name="_Ref511998775"/>
      <w:bookmarkStart w:id="245" w:name="_Ref535326982"/>
      <w:bookmarkStart w:id="246" w:name="_Ref7080432"/>
      <w:bookmarkStart w:id="247" w:name="_Ref7080457"/>
      <w:bookmarkStart w:id="248" w:name="_Toc83135027"/>
      <w:bookmarkEnd w:id="240"/>
      <w:bookmarkEnd w:id="241"/>
      <w:bookmarkEnd w:id="242"/>
      <w:r w:rsidRPr="00290FEB">
        <w:t>Verificación</w:t>
      </w:r>
      <w:r w:rsidR="00F92BDA" w:rsidRPr="00290FEB">
        <w:t xml:space="preserve"> del </w:t>
      </w:r>
      <w:r w:rsidRPr="00290FEB">
        <w:t>r</w:t>
      </w:r>
      <w:r w:rsidR="00B93FD1" w:rsidRPr="00290FEB">
        <w:t>adio de giro</w:t>
      </w:r>
      <w:bookmarkEnd w:id="243"/>
      <w:bookmarkEnd w:id="244"/>
      <w:bookmarkEnd w:id="245"/>
      <w:bookmarkEnd w:id="246"/>
      <w:bookmarkEnd w:id="247"/>
      <w:bookmarkEnd w:id="248"/>
    </w:p>
    <w:p w14:paraId="3B66711C" w14:textId="31476A08" w:rsidR="00E9668B" w:rsidRPr="00290FEB" w:rsidRDefault="00E9668B">
      <w:r w:rsidRPr="00290FEB">
        <w:t>En esta prueba los vehículos tendrán que ser capaces de describir un radio mínimo de giro de 3</w:t>
      </w:r>
      <w:r w:rsidR="00417E48" w:rsidRPr="00290FEB">
        <w:t>,5</w:t>
      </w:r>
      <w:r w:rsidRPr="00290FEB">
        <w:t xml:space="preserve"> m hacia </w:t>
      </w:r>
      <w:r w:rsidR="00F00E70" w:rsidRPr="00290FEB">
        <w:t>ambos</w:t>
      </w:r>
      <w:r w:rsidRPr="00290FEB">
        <w:t xml:space="preserve"> lados, tomando como referencia el centro de la rueda interior del vehículo.</w:t>
      </w:r>
    </w:p>
    <w:p w14:paraId="08FF9B01" w14:textId="6AF44DFC" w:rsidR="00D12840" w:rsidRPr="00290FEB" w:rsidRDefault="00E9668B" w:rsidP="00D12840">
      <w:bookmarkStart w:id="249" w:name="_Toc495431523"/>
      <w:r w:rsidRPr="00290FEB">
        <w:t>El vehículo en verificación result</w:t>
      </w:r>
      <w:r w:rsidR="00E73698">
        <w:t>ara</w:t>
      </w:r>
      <w:r w:rsidRPr="00290FEB">
        <w:t xml:space="preserve"> apto si consigue seguir el trazado de la pista sin salirse de sus límites ni tirar ningún cono. En caso contrario</w:t>
      </w:r>
      <w:r w:rsidR="00F00E70" w:rsidRPr="00290FEB">
        <w:t>,</w:t>
      </w:r>
      <w:r w:rsidRPr="00290FEB">
        <w:t xml:space="preserve"> el vehículo resultar</w:t>
      </w:r>
      <w:r w:rsidR="003103C1">
        <w:t>á</w:t>
      </w:r>
      <w:r w:rsidRPr="00290FEB">
        <w:t xml:space="preserve"> no apto. No se determina un máximo de oportunidades, si un equipo no supera la prueba, podrá hacer los ajustes necesarios y se volverá a posicionar detrás del último equipo que esté esperando para realizar la prueba. La duración máxima de la prueba estará limitada al tiempo que la organización estipule por las verificaciones técnicas.</w:t>
      </w:r>
      <w:bookmarkStart w:id="250" w:name="_Ref511998790"/>
    </w:p>
    <w:p w14:paraId="50EA1954" w14:textId="77777777" w:rsidR="00630B60" w:rsidRPr="00290FEB" w:rsidRDefault="00630B60" w:rsidP="00630B60">
      <w:pPr>
        <w:pStyle w:val="Ttulo3"/>
      </w:pPr>
      <w:bookmarkStart w:id="251" w:name="_Toc495431505"/>
      <w:bookmarkStart w:id="252" w:name="_Toc534644940"/>
      <w:bookmarkStart w:id="253" w:name="_Toc83135028"/>
      <w:r w:rsidRPr="00290FEB">
        <w:t>Derecho de inspección</w:t>
      </w:r>
      <w:bookmarkEnd w:id="251"/>
      <w:bookmarkEnd w:id="252"/>
      <w:bookmarkEnd w:id="253"/>
    </w:p>
    <w:p w14:paraId="3FDA8C8C" w14:textId="39609DE1" w:rsidR="009D6B20" w:rsidRPr="00290FEB" w:rsidRDefault="00630B60" w:rsidP="006743AC">
      <w:r w:rsidRPr="00290FEB">
        <w:t xml:space="preserve">La </w:t>
      </w:r>
      <w:r w:rsidR="00280585">
        <w:t>O</w:t>
      </w:r>
      <w:r w:rsidRPr="00290FEB">
        <w:t>rganización se reserva el derecho de inspeccionar cualquier equipo en cualquier momento del campeonato si considera que el vehículo presentado incumple el reglamento técnico o representa un riesgo para los participantes, el público y/o los organizadores.</w:t>
      </w:r>
      <w:bookmarkEnd w:id="250"/>
    </w:p>
    <w:p w14:paraId="3E4EB951" w14:textId="4A9598C7" w:rsidR="009D6B20" w:rsidRPr="00290FEB" w:rsidRDefault="009D6B20" w:rsidP="006743AC">
      <w:r w:rsidRPr="00290FEB">
        <w:t xml:space="preserve">Se realizarán inspecciones adicionales si después de pasar la inspección técnica con resultado favorable, el vehículo ha sido sometido al reemplazo de partes importantes </w:t>
      </w:r>
      <w:r w:rsidR="00280585">
        <w:t xml:space="preserve">como </w:t>
      </w:r>
      <w:r w:rsidRPr="00290FEB">
        <w:t>el motor, la batería, la controladora, los frenos u otros elementos que puedan afectar a la seguridad del piloto. El vehículo tendrá que volver a ser aprobado por la organización.</w:t>
      </w:r>
    </w:p>
    <w:p w14:paraId="6D2825D3" w14:textId="77777777" w:rsidR="009A41CD" w:rsidRPr="00290FEB" w:rsidRDefault="009D6B20" w:rsidP="006743AC">
      <w:r w:rsidRPr="00290FEB">
        <w:t>En cualquier momento, la organización puede llevar a cabo inspecciones sin previo aviso.</w:t>
      </w:r>
      <w:bookmarkStart w:id="254" w:name="_Ref511998791"/>
    </w:p>
    <w:p w14:paraId="384001D8" w14:textId="6CDBE369" w:rsidR="00D56281" w:rsidRPr="00290FEB" w:rsidRDefault="00D56281" w:rsidP="0079045A">
      <w:pPr>
        <w:pStyle w:val="Ttulo3"/>
      </w:pPr>
      <w:bookmarkStart w:id="255" w:name="_Ref512001771"/>
      <w:bookmarkStart w:id="256" w:name="_Toc83135029"/>
      <w:r w:rsidRPr="00290FEB">
        <w:lastRenderedPageBreak/>
        <w:t>Rectificación de problemas</w:t>
      </w:r>
      <w:bookmarkEnd w:id="254"/>
      <w:bookmarkEnd w:id="255"/>
      <w:r w:rsidR="00412FE6">
        <w:t xml:space="preserve"> o ajustes</w:t>
      </w:r>
      <w:bookmarkEnd w:id="256"/>
    </w:p>
    <w:p w14:paraId="0A938E6B" w14:textId="36F95CFE" w:rsidR="00E9668B" w:rsidRPr="00290FEB" w:rsidRDefault="00E9668B" w:rsidP="00E9668B">
      <w:r w:rsidRPr="00290FEB">
        <w:t>Los equipos podrán realizar las maniobras de reparación, ajuste o modificación de los vehículos en el tiempo de espera entre verificación y verificación o entre prueba y prueba. Estos tiempos estarán marcados por la organización del campeonato y se informar</w:t>
      </w:r>
      <w:r w:rsidR="003316AE">
        <w:t>á</w:t>
      </w:r>
      <w:r w:rsidRPr="00290FEB">
        <w:t xml:space="preserve"> a los equipos antes del día del evento, pudiendo ser modificados durante el transcurso del evento debido a infortunios o retrasos durante el día del evento. Los equipos pueden modificar cualquier aspecto del vehículo respetando siempre el presente reglamento y los tiempos del campeonato.</w:t>
      </w:r>
      <w:r w:rsidR="00523D54">
        <w:t xml:space="preserve"> La organización se reserva el derecho de realizar verificaciones en cualquier momento para asegurar el cumplimiento de la normativa con los distintos ajustes.</w:t>
      </w:r>
      <w:r w:rsidRPr="00290FEB">
        <w:t xml:space="preserve"> Los equipos tienen la </w:t>
      </w:r>
      <w:r w:rsidR="001B5E05">
        <w:t>responsabilidad</w:t>
      </w:r>
      <w:r w:rsidRPr="00290FEB">
        <w:t xml:space="preserve"> de llegar a tiempo a la salida de las pruebas, </w:t>
      </w:r>
      <w:r w:rsidR="001B5E05">
        <w:t>pudiendo perder la oportunidad de competir en dicha prueba y</w:t>
      </w:r>
      <w:r w:rsidR="00325DE7">
        <w:t>,</w:t>
      </w:r>
      <w:r w:rsidR="001B5E05">
        <w:t xml:space="preserve"> por tanto</w:t>
      </w:r>
      <w:r w:rsidR="00325DE7">
        <w:t>,</w:t>
      </w:r>
      <w:r w:rsidR="001B5E05">
        <w:t xml:space="preserve"> también de puntuar</w:t>
      </w:r>
      <w:r w:rsidRPr="00290FEB">
        <w:t xml:space="preserve"> en el caso de no llegar a tiempo a la salida.</w:t>
      </w:r>
      <w:r w:rsidR="004A315F">
        <w:t xml:space="preserve"> No se podrá modificar el chasis estructural del vehículo sin autorización de la competición (para casos de reparaciones) </w:t>
      </w:r>
      <w:r w:rsidR="00B53342">
        <w:t xml:space="preserve">ni la altura del vehículo respecto al suelo </w:t>
      </w:r>
      <w:r w:rsidR="004A315F">
        <w:t xml:space="preserve">y se permitirá ajustar entre prueba y prueba elementos como: reparto de frenada,  ángulo de elementos aerodinámicos, presión de neumáticos, </w:t>
      </w:r>
      <w:r w:rsidR="00AA49D0">
        <w:t>dureza de amortiguadores o estabilizadoras</w:t>
      </w:r>
      <w:r w:rsidR="004A315F">
        <w:t>, cambio de corona de la transmisión…</w:t>
      </w:r>
    </w:p>
    <w:p w14:paraId="0F71EE78" w14:textId="3C9E5687" w:rsidR="00F8116B" w:rsidRPr="00181D90" w:rsidRDefault="00E9668B" w:rsidP="00350149">
      <w:r w:rsidRPr="00290FEB">
        <w:t xml:space="preserve">Todas las maniobras de reparación, ajuste o modificación deben realizarse dentro de la zona de box de cada equipo y en ningún caso podrá manipular el vehículo ninguna persona ajena al campeonato. </w:t>
      </w:r>
      <w:bookmarkStart w:id="257" w:name="_Ref511998799"/>
    </w:p>
    <w:p w14:paraId="68930CF5" w14:textId="77777777" w:rsidR="002F6C84" w:rsidRPr="00290FEB" w:rsidRDefault="002F6C84" w:rsidP="002F6C84">
      <w:pPr>
        <w:pStyle w:val="Ttulo1"/>
      </w:pPr>
      <w:bookmarkStart w:id="258" w:name="_Toc534645054"/>
      <w:bookmarkStart w:id="259" w:name="_Ref7080494"/>
      <w:bookmarkStart w:id="260" w:name="_Toc511994393"/>
      <w:bookmarkStart w:id="261" w:name="_Ref511998889"/>
      <w:bookmarkStart w:id="262" w:name="_Ref512001825"/>
      <w:bookmarkStart w:id="263" w:name="_Ref496106733"/>
      <w:bookmarkStart w:id="264" w:name="_Toc83135030"/>
      <w:bookmarkEnd w:id="249"/>
      <w:bookmarkEnd w:id="257"/>
      <w:r w:rsidRPr="00290FEB">
        <w:lastRenderedPageBreak/>
        <w:t>Reglamento del evento</w:t>
      </w:r>
      <w:bookmarkEnd w:id="258"/>
      <w:bookmarkEnd w:id="259"/>
      <w:bookmarkEnd w:id="264"/>
    </w:p>
    <w:p w14:paraId="6C650B7C" w14:textId="59725C62" w:rsidR="0079045A" w:rsidRPr="00290FEB" w:rsidRDefault="00A02752" w:rsidP="00BD1514">
      <w:pPr>
        <w:pStyle w:val="Ttulo2"/>
      </w:pPr>
      <w:bookmarkStart w:id="265" w:name="_Toc534645055"/>
      <w:bookmarkStart w:id="266" w:name="_Toc83135031"/>
      <w:r w:rsidRPr="00290FEB">
        <w:t>guía del evento</w:t>
      </w:r>
      <w:bookmarkEnd w:id="266"/>
    </w:p>
    <w:p w14:paraId="5B974ADB" w14:textId="4CA7C732" w:rsidR="00947C83" w:rsidRPr="00290FEB" w:rsidRDefault="00A02752" w:rsidP="0006603D">
      <w:pPr>
        <w:rPr>
          <w:b/>
          <w:caps/>
          <w:color w:val="222A35"/>
          <w:sz w:val="28"/>
        </w:rPr>
      </w:pPr>
      <w:r w:rsidRPr="00290FEB">
        <w:t>Toda la información referente al desarrollo de la fase 1 y 2 del campeonato se detalla en la</w:t>
      </w:r>
      <w:r w:rsidRPr="00290FEB">
        <w:rPr>
          <w:i/>
        </w:rPr>
        <w:t xml:space="preserve"> </w:t>
      </w:r>
      <w:r w:rsidRPr="00290FEB">
        <w:rPr>
          <w:b/>
          <w:i/>
        </w:rPr>
        <w:t>“</w:t>
      </w:r>
      <w:r w:rsidR="003074E4" w:rsidRPr="00290FEB">
        <w:rPr>
          <w:b/>
          <w:i/>
        </w:rPr>
        <w:t>G</w:t>
      </w:r>
      <w:r w:rsidRPr="00290FEB">
        <w:rPr>
          <w:b/>
          <w:i/>
        </w:rPr>
        <w:t>uía del evento”</w:t>
      </w:r>
      <w:r w:rsidRPr="00290FEB">
        <w:rPr>
          <w:i/>
        </w:rPr>
        <w:t xml:space="preserve"> </w:t>
      </w:r>
      <w:r w:rsidRPr="00290FEB">
        <w:t xml:space="preserve">donde se detallan la localización, distribución y horarios de las diferentes fases del campeonato. En caso de conflicto o discrepancia entre el documento </w:t>
      </w:r>
      <w:r w:rsidRPr="00290FEB">
        <w:rPr>
          <w:i/>
        </w:rPr>
        <w:t>“</w:t>
      </w:r>
      <w:r w:rsidR="006F643B">
        <w:rPr>
          <w:i/>
        </w:rPr>
        <w:t>G</w:t>
      </w:r>
      <w:r w:rsidRPr="00290FEB">
        <w:rPr>
          <w:i/>
        </w:rPr>
        <w:t>uía del evento”</w:t>
      </w:r>
      <w:r w:rsidRPr="00290FEB">
        <w:t xml:space="preserve"> y el presente reglamento, prevalecerá el presente reglamento. </w:t>
      </w:r>
      <w:bookmarkStart w:id="267" w:name="_Ref535318736"/>
      <w:bookmarkStart w:id="268" w:name="_Ref7079898"/>
      <w:bookmarkEnd w:id="260"/>
      <w:bookmarkEnd w:id="261"/>
      <w:bookmarkEnd w:id="262"/>
      <w:bookmarkEnd w:id="265"/>
    </w:p>
    <w:p w14:paraId="08614969" w14:textId="7F051382" w:rsidR="006E794B" w:rsidRPr="00290FEB" w:rsidRDefault="001578C7" w:rsidP="006E794B">
      <w:pPr>
        <w:pStyle w:val="Ttulo2"/>
      </w:pPr>
      <w:bookmarkStart w:id="269" w:name="_Ref24646386"/>
      <w:bookmarkStart w:id="270" w:name="_Toc83135032"/>
      <w:r>
        <w:t>Formulario</w:t>
      </w:r>
      <w:r w:rsidRPr="00290FEB">
        <w:t xml:space="preserve"> </w:t>
      </w:r>
      <w:r w:rsidR="006E794B" w:rsidRPr="00290FEB">
        <w:t>de recla</w:t>
      </w:r>
      <w:r w:rsidR="006E794B" w:rsidRPr="00290FEB">
        <w:rPr>
          <w:color w:val="auto"/>
        </w:rPr>
        <w:t>macion</w:t>
      </w:r>
      <w:r w:rsidR="006E794B" w:rsidRPr="00290FEB">
        <w:t>es</w:t>
      </w:r>
      <w:bookmarkEnd w:id="263"/>
      <w:bookmarkEnd w:id="267"/>
      <w:bookmarkEnd w:id="268"/>
      <w:bookmarkEnd w:id="269"/>
      <w:bookmarkEnd w:id="270"/>
    </w:p>
    <w:p w14:paraId="047E117B" w14:textId="3F41925E" w:rsidR="001578C7" w:rsidRDefault="001578C7" w:rsidP="001578C7">
      <w:r>
        <w:t xml:space="preserve">Para </w:t>
      </w:r>
      <w:r w:rsidR="0053340F">
        <w:t>realizar una reclamación a la organización o impugnación a otro equipo</w:t>
      </w:r>
      <w:r>
        <w:t xml:space="preserve"> se deberá rellenar el siguiente formulario:</w:t>
      </w:r>
    </w:p>
    <w:p w14:paraId="719B4088" w14:textId="0F83FF1F" w:rsidR="00D617C2" w:rsidRPr="0006603D" w:rsidRDefault="000A0F02" w:rsidP="001578C7">
      <w:pPr>
        <w:rPr>
          <w:rStyle w:val="Hipervnculo"/>
        </w:rPr>
      </w:pPr>
      <w:r w:rsidRPr="009F2913">
        <w:rPr>
          <w:rStyle w:val="Hipervnculo"/>
          <w:b/>
          <w:bCs/>
        </w:rPr>
        <w:t>https://forms.gle/gmrDVY2zzdPZpMTF6</w:t>
      </w:r>
    </w:p>
    <w:p w14:paraId="29E2FE55" w14:textId="3959A979" w:rsidR="001578C7" w:rsidRDefault="001578C7" w:rsidP="001578C7">
      <w:r>
        <w:t xml:space="preserve">Y adicionalmente enviar un correo electrónico a </w:t>
      </w:r>
      <w:hyperlink r:id="rId27" w:history="1">
        <w:r w:rsidRPr="002D1B53">
          <w:rPr>
            <w:rStyle w:val="Hipervnculo"/>
            <w:b/>
          </w:rPr>
          <w:t>admin@euskelec.eus</w:t>
        </w:r>
      </w:hyperlink>
      <w:r>
        <w:t xml:space="preserve"> para aportar fotografías o explicaciones más extensas</w:t>
      </w:r>
      <w:r w:rsidR="006267A3">
        <w:t xml:space="preserve"> si fuera necesario</w:t>
      </w:r>
      <w:r>
        <w:t>.</w:t>
      </w:r>
    </w:p>
    <w:p w14:paraId="7871CA74" w14:textId="7861CC45" w:rsidR="006267A3" w:rsidRDefault="001578C7" w:rsidP="001578C7">
      <w:r>
        <w:t>La organización recibirá automáticamente una notificación cada vez que se rellene el formulario e intentará responder lo más rápidamente posible.</w:t>
      </w:r>
    </w:p>
    <w:p w14:paraId="3F5A6A9D" w14:textId="0AB8D551" w:rsidR="006267A3" w:rsidRDefault="006267A3" w:rsidP="001578C7"/>
    <w:p w14:paraId="6DD53089" w14:textId="00531BDB" w:rsidR="006267A3" w:rsidRPr="00290FEB" w:rsidRDefault="006267A3" w:rsidP="006267A3">
      <w:pPr>
        <w:pStyle w:val="Ttulo2"/>
      </w:pPr>
      <w:bookmarkStart w:id="271" w:name="_Toc83135033"/>
      <w:r>
        <w:t>Formulario</w:t>
      </w:r>
      <w:r w:rsidRPr="00290FEB">
        <w:t xml:space="preserve"> de </w:t>
      </w:r>
      <w:r w:rsidR="00012590">
        <w:t>aclaraciones</w:t>
      </w:r>
      <w:bookmarkEnd w:id="271"/>
    </w:p>
    <w:p w14:paraId="26B3F547" w14:textId="60819916" w:rsidR="006267A3" w:rsidRDefault="006267A3" w:rsidP="006267A3">
      <w:r>
        <w:t>Para realizar una consulta sobre la normativa se deberá rellenar el siguiente formulario:</w:t>
      </w:r>
    </w:p>
    <w:p w14:paraId="6DBAA6AE" w14:textId="324BA905" w:rsidR="00CE57C2" w:rsidRPr="00B4236C" w:rsidRDefault="005A14E9" w:rsidP="006267A3">
      <w:pPr>
        <w:rPr>
          <w:b/>
          <w:bCs/>
          <w:color w:val="4F5340"/>
        </w:rPr>
      </w:pPr>
      <w:r w:rsidRPr="005A14E9">
        <w:rPr>
          <w:rStyle w:val="Hipervnculo"/>
          <w:b/>
          <w:bCs/>
        </w:rPr>
        <w:t>https://forms.gle/Mu1CzJwkNk1JAD4Q7</w:t>
      </w:r>
    </w:p>
    <w:p w14:paraId="0A54F6FB" w14:textId="069F2194" w:rsidR="006267A3" w:rsidRDefault="006267A3" w:rsidP="006267A3">
      <w:r>
        <w:t xml:space="preserve">Y adicionalmente enviar un correo electrónico a </w:t>
      </w:r>
      <w:hyperlink r:id="rId28" w:history="1">
        <w:r w:rsidRPr="002D1B53">
          <w:rPr>
            <w:rStyle w:val="Hipervnculo"/>
            <w:b/>
          </w:rPr>
          <w:t>admin@euskelec.eus</w:t>
        </w:r>
      </w:hyperlink>
      <w:r>
        <w:t xml:space="preserve"> para aportar fotografías o explicaciones más extensas si fuera necesario.</w:t>
      </w:r>
    </w:p>
    <w:p w14:paraId="2B7AA325" w14:textId="1AD94751" w:rsidR="00F4632C" w:rsidRPr="00F4632C" w:rsidRDefault="006267A3" w:rsidP="0006603D">
      <w:r>
        <w:t>La organización recibirá automáticamente una notificación cada vez que se rellene el formulario e intentará responder lo más rápidamente posible.</w:t>
      </w:r>
      <w:r w:rsidR="00012590">
        <w:t xml:space="preserve"> Además</w:t>
      </w:r>
      <w:r w:rsidR="00A1205C">
        <w:t>,</w:t>
      </w:r>
      <w:r w:rsidR="00012590">
        <w:t xml:space="preserve"> los equipos podrán encontrar en la web </w:t>
      </w:r>
      <w:hyperlink r:id="rId29" w:history="1">
        <w:r w:rsidR="00012590" w:rsidRPr="00DF22A7">
          <w:rPr>
            <w:rStyle w:val="Hipervnculo"/>
          </w:rPr>
          <w:t>www.euskelec.eus</w:t>
        </w:r>
      </w:hyperlink>
      <w:r w:rsidR="00012590">
        <w:t xml:space="preserve"> soporte mediante documentos técnicos, formaciones, formulario de contacto</w:t>
      </w:r>
      <w:r w:rsidR="002615EB">
        <w:t>.</w:t>
      </w:r>
    </w:p>
    <w:sectPr w:rsidR="00F4632C" w:rsidRPr="00F4632C" w:rsidSect="00E24E0A">
      <w:headerReference w:type="default" r:id="rId30"/>
      <w:footerReference w:type="default" r:id="rId31"/>
      <w:type w:val="continuous"/>
      <w:pgSz w:w="11907" w:h="16840" w:code="9"/>
      <w:pgMar w:top="1418" w:right="1134" w:bottom="1701" w:left="1418" w:header="567" w:footer="561"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5913" w14:textId="77777777" w:rsidR="00F709C1" w:rsidRDefault="00F709C1">
      <w:r>
        <w:separator/>
      </w:r>
    </w:p>
  </w:endnote>
  <w:endnote w:type="continuationSeparator" w:id="0">
    <w:p w14:paraId="541FF3B3" w14:textId="77777777" w:rsidR="00F709C1" w:rsidRDefault="00F709C1">
      <w:r>
        <w:continuationSeparator/>
      </w:r>
    </w:p>
  </w:endnote>
  <w:endnote w:type="continuationNotice" w:id="1">
    <w:p w14:paraId="4C182345" w14:textId="77777777" w:rsidR="00F709C1" w:rsidRDefault="00F709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36E7" w14:textId="4E2C78CB" w:rsidR="00F96ED9" w:rsidRDefault="00F96ED9">
    <w:pPr>
      <w:pStyle w:val="Piedepgina"/>
      <w:pBdr>
        <w:top w:val="single" w:sz="4" w:space="1" w:color="D9D9D9" w:themeColor="background1" w:themeShade="D9"/>
      </w:pBdr>
      <w:jc w:val="right"/>
    </w:pPr>
    <w:r>
      <w:rPr>
        <w:noProof/>
      </w:rPr>
      <mc:AlternateContent>
        <mc:Choice Requires="wps">
          <w:drawing>
            <wp:anchor distT="45720" distB="45720" distL="114300" distR="114300" simplePos="0" relativeHeight="251657216" behindDoc="1" locked="0" layoutInCell="1" allowOverlap="1" wp14:anchorId="1F49A6F9" wp14:editId="4B18595A">
              <wp:simplePos x="0" y="0"/>
              <wp:positionH relativeFrom="column">
                <wp:posOffset>-62865</wp:posOffset>
              </wp:positionH>
              <wp:positionV relativeFrom="paragraph">
                <wp:posOffset>-30480</wp:posOffset>
              </wp:positionV>
              <wp:extent cx="741680" cy="3016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01625"/>
                      </a:xfrm>
                      <a:prstGeom prst="rect">
                        <a:avLst/>
                      </a:prstGeom>
                      <a:noFill/>
                      <a:ln w="9525">
                        <a:noFill/>
                        <a:miter lim="800000"/>
                        <a:headEnd/>
                        <a:tailEnd/>
                      </a:ln>
                    </wps:spPr>
                    <wps:txbx>
                      <w:txbxContent>
                        <w:p w14:paraId="0AEE2CD8" w14:textId="662D075F" w:rsidR="00F96ED9" w:rsidRDefault="00F96ED9">
                          <w:pPr>
                            <w:rPr>
                              <w:rFonts w:ascii="Corbel" w:hAnsi="Corbel"/>
                              <w:sz w:val="22"/>
                            </w:rPr>
                          </w:pPr>
                          <w:r>
                            <w:rPr>
                              <w:rFonts w:ascii="Corbel" w:hAnsi="Corbel"/>
                              <w:sz w:val="22"/>
                            </w:rPr>
                            <w:t>01-2021</w:t>
                          </w:r>
                        </w:p>
                        <w:p w14:paraId="6E3B1728" w14:textId="77777777" w:rsidR="00F96ED9" w:rsidRPr="00597CC5" w:rsidRDefault="00F96ED9">
                          <w:pPr>
                            <w:rPr>
                              <w:rFonts w:ascii="Corbel" w:hAnsi="Corbe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9A6F9" id="_x0000_t202" coordsize="21600,21600" o:spt="202" path="m,l,21600r21600,l21600,xe">
              <v:stroke joinstyle="miter"/>
              <v:path gradientshapeok="t" o:connecttype="rect"/>
            </v:shapetype>
            <v:shape id="_x0000_s1033" type="#_x0000_t202" style="position:absolute;left:0;text-align:left;margin-left:-4.95pt;margin-top:-2.4pt;width:58.4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" filled="f" stroked="f">
              <v:textbox>
                <w:txbxContent>
                  <w:p w14:paraId="0AEE2CD8" w14:textId="662D075F" w:rsidR="00F96ED9" w:rsidRDefault="00F96ED9">
                    <w:pPr>
                      <w:rPr>
                        <w:rFonts w:ascii="Corbel" w:hAnsi="Corbel"/>
                        <w:sz w:val="22"/>
                      </w:rPr>
                    </w:pPr>
                    <w:r>
                      <w:rPr>
                        <w:rFonts w:ascii="Corbel" w:hAnsi="Corbel"/>
                        <w:sz w:val="22"/>
                      </w:rPr>
                      <w:t>01-2021</w:t>
                    </w:r>
                  </w:p>
                  <w:p w14:paraId="6E3B1728" w14:textId="77777777" w:rsidR="00F96ED9" w:rsidRPr="00597CC5" w:rsidRDefault="00F96ED9">
                    <w:pPr>
                      <w:rPr>
                        <w:rFonts w:ascii="Corbel" w:hAnsi="Corbel"/>
                        <w:sz w:val="22"/>
                      </w:rPr>
                    </w:pPr>
                  </w:p>
                </w:txbxContent>
              </v:textbox>
            </v:shape>
          </w:pict>
        </mc:Fallback>
      </mc:AlternateContent>
    </w:r>
    <w:sdt>
      <w:sdtPr>
        <w:id w:val="-614287564"/>
        <w:docPartObj>
          <w:docPartGallery w:val="Page Numbers (Bottom of Page)"/>
          <w:docPartUnique/>
        </w:docPartObj>
      </w:sdtPr>
      <w:sdtEndPr>
        <w:rPr>
          <w:color w:val="7F7F7F" w:themeColor="background1" w:themeShade="7F"/>
          <w:spacing w:val="60"/>
        </w:rPr>
      </w:sdtEndPr>
      <w:sdtContent>
        <w:r>
          <w:fldChar w:fldCharType="begin"/>
        </w:r>
        <w:r>
          <w:instrText>PAGE   \* MERGEFORMAT</w:instrText>
        </w:r>
        <w:r>
          <w:fldChar w:fldCharType="separate"/>
        </w:r>
        <w:r>
          <w:rPr>
            <w:noProof/>
          </w:rPr>
          <w:t>21</w:t>
        </w:r>
        <w:r>
          <w:rPr>
            <w:noProof/>
          </w:rPr>
          <w:fldChar w:fldCharType="end"/>
        </w:r>
        <w:r>
          <w:t xml:space="preserve"> | </w:t>
        </w:r>
        <w:r>
          <w:rPr>
            <w:color w:val="7F7F7F" w:themeColor="background1" w:themeShade="7F"/>
            <w:spacing w:val="60"/>
          </w:rPr>
          <w:t>Página</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DE38B" w14:textId="77777777" w:rsidR="00F709C1" w:rsidRDefault="00F709C1">
      <w:r>
        <w:separator/>
      </w:r>
    </w:p>
  </w:footnote>
  <w:footnote w:type="continuationSeparator" w:id="0">
    <w:p w14:paraId="5834E49F" w14:textId="77777777" w:rsidR="00F709C1" w:rsidRDefault="00F709C1">
      <w:r>
        <w:continuationSeparator/>
      </w:r>
    </w:p>
  </w:footnote>
  <w:footnote w:type="continuationNotice" w:id="1">
    <w:p w14:paraId="5281484F" w14:textId="77777777" w:rsidR="00F709C1" w:rsidRDefault="00F709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9B13" w14:textId="48C85882" w:rsidR="00F96ED9" w:rsidRDefault="00BB6751" w:rsidP="00B052EB">
    <w:pPr>
      <w:pStyle w:val="Encabezado"/>
      <w:rPr>
        <w:noProof/>
      </w:rPr>
    </w:pPr>
    <w:r>
      <w:rPr>
        <w:noProof/>
      </w:rPr>
      <w:drawing>
        <wp:anchor distT="0" distB="0" distL="114300" distR="114300" simplePos="0" relativeHeight="251660291" behindDoc="1" locked="0" layoutInCell="1" allowOverlap="1" wp14:anchorId="7B652B40" wp14:editId="0EAA5902">
          <wp:simplePos x="0" y="0"/>
          <wp:positionH relativeFrom="column">
            <wp:posOffset>1109345</wp:posOffset>
          </wp:positionH>
          <wp:positionV relativeFrom="paragraph">
            <wp:posOffset>-159703</wp:posOffset>
          </wp:positionV>
          <wp:extent cx="656524" cy="519112"/>
          <wp:effectExtent l="0" t="0" r="0"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24" cy="5191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44C92D7" wp14:editId="0B946942">
          <wp:simplePos x="0" y="0"/>
          <wp:positionH relativeFrom="column">
            <wp:posOffset>-317</wp:posOffset>
          </wp:positionH>
          <wp:positionV relativeFrom="paragraph">
            <wp:posOffset>-72705</wp:posOffset>
          </wp:positionV>
          <wp:extent cx="1114553" cy="25516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rotWithShape="1">
                  <a:blip r:embed="rId2" cstate="print">
                    <a:extLst>
                      <a:ext uri="{28A0092B-C50C-407E-A947-70E740481C1C}">
                        <a14:useLocalDpi xmlns:a14="http://schemas.microsoft.com/office/drawing/2010/main" val="0"/>
                      </a:ext>
                    </a:extLst>
                  </a:blip>
                  <a:srcRect t="28399" b="48380"/>
                  <a:stretch/>
                </pic:blipFill>
                <pic:spPr bwMode="auto">
                  <a:xfrm>
                    <a:off x="0" y="0"/>
                    <a:ext cx="1114553" cy="255160"/>
                  </a:xfrm>
                  <a:prstGeom prst="rect">
                    <a:avLst/>
                  </a:prstGeom>
                  <a:ln>
                    <a:noFill/>
                  </a:ln>
                  <a:extLst>
                    <a:ext uri="{53640926-AAD7-44D8-BBD7-CCE9431645EC}">
                      <a14:shadowObscured xmlns:a14="http://schemas.microsoft.com/office/drawing/2010/main"/>
                    </a:ext>
                  </a:extLst>
                </pic:spPr>
              </pic:pic>
            </a:graphicData>
          </a:graphic>
        </wp:anchor>
      </w:drawing>
    </w:r>
    <w:r w:rsidR="00F96ED9">
      <w:rPr>
        <w:noProof/>
      </w:rPr>
      <mc:AlternateContent>
        <mc:Choice Requires="wps">
          <w:drawing>
            <wp:anchor distT="45720" distB="45720" distL="114300" distR="114300" simplePos="0" relativeHeight="251657217" behindDoc="1" locked="0" layoutInCell="1" allowOverlap="1" wp14:anchorId="29BADD88" wp14:editId="0E538FC1">
              <wp:simplePos x="0" y="0"/>
              <wp:positionH relativeFrom="margin">
                <wp:posOffset>4742815</wp:posOffset>
              </wp:positionH>
              <wp:positionV relativeFrom="paragraph">
                <wp:posOffset>113030</wp:posOffset>
              </wp:positionV>
              <wp:extent cx="899795" cy="30162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01625"/>
                      </a:xfrm>
                      <a:prstGeom prst="rect">
                        <a:avLst/>
                      </a:prstGeom>
                      <a:noFill/>
                      <a:ln w="9525">
                        <a:noFill/>
                        <a:miter lim="800000"/>
                        <a:headEnd/>
                        <a:tailEnd/>
                      </a:ln>
                    </wps:spPr>
                    <wps:txbx>
                      <w:txbxContent>
                        <w:p w14:paraId="74C5EE24" w14:textId="39E49441" w:rsidR="00F96ED9" w:rsidRPr="00597CC5" w:rsidRDefault="00F96ED9" w:rsidP="00783B4E">
                          <w:pPr>
                            <w:rPr>
                              <w:rFonts w:ascii="Corbel" w:hAnsi="Corbel"/>
                              <w:sz w:val="22"/>
                            </w:rPr>
                          </w:pPr>
                          <w:r>
                            <w:rPr>
                              <w:rFonts w:ascii="Corbel" w:hAnsi="Corbel"/>
                              <w:sz w:val="22"/>
                            </w:rPr>
                            <w:t>202</w:t>
                          </w:r>
                          <w:r w:rsidR="00BB6751">
                            <w:rPr>
                              <w:rFonts w:ascii="Corbel" w:hAnsi="Corbel"/>
                              <w:sz w:val="22"/>
                            </w:rPr>
                            <w:t>1</w:t>
                          </w:r>
                          <w:r>
                            <w:rPr>
                              <w:rFonts w:ascii="Corbel" w:hAnsi="Corbel"/>
                              <w:sz w:val="22"/>
                            </w:rPr>
                            <w:t xml:space="preserve"> - 202</w:t>
                          </w:r>
                          <w:r w:rsidR="00BB6751">
                            <w:rPr>
                              <w:rFonts w:ascii="Corbel" w:hAnsi="Corbel"/>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ADD88" id="_x0000_t202" coordsize="21600,21600" o:spt="202" path="m,l,21600r21600,l21600,xe">
              <v:stroke joinstyle="miter"/>
              <v:path gradientshapeok="t" o:connecttype="rect"/>
            </v:shapetype>
            <v:shape id="_x0000_s1032" type="#_x0000_t202" style="position:absolute;left:0;text-align:left;margin-left:373.45pt;margin-top:8.9pt;width:70.85pt;height:23.75pt;z-index:-251659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" filled="f" stroked="f">
              <v:textbox>
                <w:txbxContent>
                  <w:p w14:paraId="74C5EE24" w14:textId="39E49441" w:rsidR="00F96ED9" w:rsidRPr="00597CC5" w:rsidRDefault="00F96ED9" w:rsidP="00783B4E">
                    <w:pPr>
                      <w:rPr>
                        <w:rFonts w:ascii="Corbel" w:hAnsi="Corbel"/>
                        <w:sz w:val="22"/>
                      </w:rPr>
                    </w:pPr>
                    <w:r>
                      <w:rPr>
                        <w:rFonts w:ascii="Corbel" w:hAnsi="Corbel"/>
                        <w:sz w:val="22"/>
                      </w:rPr>
                      <w:t>202</w:t>
                    </w:r>
                    <w:r w:rsidR="00BB6751">
                      <w:rPr>
                        <w:rFonts w:ascii="Corbel" w:hAnsi="Corbel"/>
                        <w:sz w:val="22"/>
                      </w:rPr>
                      <w:t>1</w:t>
                    </w:r>
                    <w:r>
                      <w:rPr>
                        <w:rFonts w:ascii="Corbel" w:hAnsi="Corbel"/>
                        <w:sz w:val="22"/>
                      </w:rPr>
                      <w:t xml:space="preserve"> - 202</w:t>
                    </w:r>
                    <w:r w:rsidR="00BB6751">
                      <w:rPr>
                        <w:rFonts w:ascii="Corbel" w:hAnsi="Corbel"/>
                        <w:sz w:val="22"/>
                      </w:rPr>
                      <w:t>2</w:t>
                    </w:r>
                  </w:p>
                </w:txbxContent>
              </v:textbox>
              <w10:wrap anchorx="margin"/>
            </v:shape>
          </w:pict>
        </mc:Fallback>
      </mc:AlternateContent>
    </w:r>
    <w:r w:rsidR="00F96ED9">
      <w:rPr>
        <w:noProof/>
      </w:rPr>
      <w:drawing>
        <wp:anchor distT="0" distB="0" distL="114300" distR="114300" simplePos="0" relativeHeight="251657218" behindDoc="0" locked="0" layoutInCell="1" allowOverlap="1" wp14:anchorId="7F2A694F" wp14:editId="36BEA6F8">
          <wp:simplePos x="0" y="0"/>
          <wp:positionH relativeFrom="page">
            <wp:posOffset>5050155</wp:posOffset>
          </wp:positionH>
          <wp:positionV relativeFrom="paragraph">
            <wp:posOffset>-74930</wp:posOffset>
          </wp:positionV>
          <wp:extent cx="1795145" cy="276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ransparente.png"/>
                  <pic:cNvPicPr/>
                </pic:nvPicPr>
                <pic:blipFill>
                  <a:blip r:embed="rId3">
                    <a:extLst>
                      <a:ext uri="{28A0092B-C50C-407E-A947-70E740481C1C}">
                        <a14:useLocalDpi xmlns:a14="http://schemas.microsoft.com/office/drawing/2010/main" val="0"/>
                      </a:ext>
                    </a:extLst>
                  </a:blip>
                  <a:stretch>
                    <a:fillRect/>
                  </a:stretch>
                </pic:blipFill>
                <pic:spPr>
                  <a:xfrm>
                    <a:off x="0" y="0"/>
                    <a:ext cx="1795145" cy="276860"/>
                  </a:xfrm>
                  <a:prstGeom prst="rect">
                    <a:avLst/>
                  </a:prstGeom>
                </pic:spPr>
              </pic:pic>
            </a:graphicData>
          </a:graphic>
          <wp14:sizeRelH relativeFrom="margin">
            <wp14:pctWidth>0</wp14:pctWidth>
          </wp14:sizeRelH>
          <wp14:sizeRelV relativeFrom="margin">
            <wp14:pctHeight>0</wp14:pctHeight>
          </wp14:sizeRelV>
        </wp:anchor>
      </w:drawing>
    </w:r>
  </w:p>
  <w:p w14:paraId="1975F6E1" w14:textId="77777777" w:rsidR="00F96ED9" w:rsidRDefault="00F96E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C89"/>
    <w:multiLevelType w:val="hybridMultilevel"/>
    <w:tmpl w:val="99A6E2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05504B"/>
    <w:multiLevelType w:val="hybridMultilevel"/>
    <w:tmpl w:val="215C0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80B2D"/>
    <w:multiLevelType w:val="hybridMultilevel"/>
    <w:tmpl w:val="3176042A"/>
    <w:lvl w:ilvl="0" w:tplc="0C0A0001">
      <w:start w:val="1"/>
      <w:numFmt w:val="bullet"/>
      <w:lvlText w:val=""/>
      <w:lvlJc w:val="left"/>
      <w:pPr>
        <w:ind w:left="720" w:hanging="360"/>
      </w:pPr>
      <w:rPr>
        <w:rFonts w:ascii="Symbol" w:hAnsi="Symbol" w:hint="default"/>
      </w:rPr>
    </w:lvl>
    <w:lvl w:ilvl="1" w:tplc="16262D22">
      <w:start w:val="1"/>
      <w:numFmt w:val="bullet"/>
      <w:lvlText w:val="o"/>
      <w:lvlJc w:val="left"/>
      <w:pPr>
        <w:ind w:left="1440" w:hanging="360"/>
      </w:pPr>
      <w:rPr>
        <w:rFonts w:ascii="Segoe UI Light" w:hAnsi="Segoe UI Light" w:cs="Segoe UI 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C370F2"/>
    <w:multiLevelType w:val="hybridMultilevel"/>
    <w:tmpl w:val="E0F47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711414"/>
    <w:multiLevelType w:val="hybridMultilevel"/>
    <w:tmpl w:val="47004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A4DCC"/>
    <w:multiLevelType w:val="hybridMultilevel"/>
    <w:tmpl w:val="292839B2"/>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6E16B58"/>
    <w:multiLevelType w:val="hybridMultilevel"/>
    <w:tmpl w:val="94B2FA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6817CD"/>
    <w:multiLevelType w:val="hybridMultilevel"/>
    <w:tmpl w:val="B804FD38"/>
    <w:lvl w:ilvl="0" w:tplc="8B8CE5BA">
      <w:start w:val="1"/>
      <w:numFmt w:val="bullet"/>
      <w:pStyle w:val="Listaconpuntos"/>
      <w:lvlText w:val=""/>
      <w:lvlJc w:val="left"/>
      <w:pPr>
        <w:tabs>
          <w:tab w:val="num" w:pos="720"/>
        </w:tabs>
        <w:ind w:left="720" w:hanging="360"/>
      </w:pPr>
      <w:rPr>
        <w:rFonts w:ascii="Symbol"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C6E64D1"/>
    <w:multiLevelType w:val="hybridMultilevel"/>
    <w:tmpl w:val="DD106C78"/>
    <w:lvl w:ilvl="0" w:tplc="136C65AC">
      <w:start w:val="2021"/>
      <w:numFmt w:val="bullet"/>
      <w:lvlText w:val="-"/>
      <w:lvlJc w:val="left"/>
      <w:pPr>
        <w:ind w:left="720" w:hanging="360"/>
      </w:pPr>
      <w:rPr>
        <w:rFonts w:ascii="Segoe UI Light" w:eastAsia="SimSun" w:hAnsi="Segoe UI Light" w:cs="Segoe U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E976FA"/>
    <w:multiLevelType w:val="multilevel"/>
    <w:tmpl w:val="273CA82A"/>
    <w:lvl w:ilvl="0">
      <w:start w:val="3"/>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D52378"/>
    <w:multiLevelType w:val="hybridMultilevel"/>
    <w:tmpl w:val="F9E42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751394"/>
    <w:multiLevelType w:val="hybridMultilevel"/>
    <w:tmpl w:val="92CAB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68208E"/>
    <w:multiLevelType w:val="hybridMultilevel"/>
    <w:tmpl w:val="4BA6A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E80C1F"/>
    <w:multiLevelType w:val="multilevel"/>
    <w:tmpl w:val="8F30CEA4"/>
    <w:lvl w:ilvl="0">
      <w:start w:val="1"/>
      <w:numFmt w:val="decimal"/>
      <w:pStyle w:val="PEUTAULA"/>
      <w:lvlText w:val="Taula %1."/>
      <w:lvlJc w:val="left"/>
      <w:pPr>
        <w:tabs>
          <w:tab w:val="num" w:pos="1080"/>
        </w:tabs>
        <w:ind w:left="113" w:hanging="113"/>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35C61B98"/>
    <w:multiLevelType w:val="hybridMultilevel"/>
    <w:tmpl w:val="A964DE1E"/>
    <w:lvl w:ilvl="0" w:tplc="654A4FA8">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9C21C1"/>
    <w:multiLevelType w:val="hybridMultilevel"/>
    <w:tmpl w:val="4D8AFBB2"/>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AC1413"/>
    <w:multiLevelType w:val="hybridMultilevel"/>
    <w:tmpl w:val="C70A56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430E4544"/>
    <w:multiLevelType w:val="hybridMultilevel"/>
    <w:tmpl w:val="F47E0CE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82A4313"/>
    <w:multiLevelType w:val="hybridMultilevel"/>
    <w:tmpl w:val="C4DCB37A"/>
    <w:lvl w:ilvl="0" w:tplc="0E86B02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BB4B1E"/>
    <w:multiLevelType w:val="hybridMultilevel"/>
    <w:tmpl w:val="FDAEA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1204BE"/>
    <w:multiLevelType w:val="hybridMultilevel"/>
    <w:tmpl w:val="277AF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478502F"/>
    <w:multiLevelType w:val="hybridMultilevel"/>
    <w:tmpl w:val="94B2FA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895053D"/>
    <w:multiLevelType w:val="hybridMultilevel"/>
    <w:tmpl w:val="15108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256CDB"/>
    <w:multiLevelType w:val="hybridMultilevel"/>
    <w:tmpl w:val="C0701B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865063"/>
    <w:multiLevelType w:val="hybridMultilevel"/>
    <w:tmpl w:val="697C2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352137"/>
    <w:multiLevelType w:val="hybridMultilevel"/>
    <w:tmpl w:val="C98202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B3F1448"/>
    <w:multiLevelType w:val="hybridMultilevel"/>
    <w:tmpl w:val="6DBE77E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751979"/>
    <w:multiLevelType w:val="hybridMultilevel"/>
    <w:tmpl w:val="FB241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A410E4"/>
    <w:multiLevelType w:val="hybridMultilevel"/>
    <w:tmpl w:val="F59CF5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DF64D1D"/>
    <w:multiLevelType w:val="hybridMultilevel"/>
    <w:tmpl w:val="3D3CB9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E1865C0"/>
    <w:multiLevelType w:val="hybridMultilevel"/>
    <w:tmpl w:val="00FE6B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CB17D0"/>
    <w:multiLevelType w:val="hybridMultilevel"/>
    <w:tmpl w:val="9FB67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3C64380"/>
    <w:multiLevelType w:val="hybridMultilevel"/>
    <w:tmpl w:val="6EAA03F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57F52D1"/>
    <w:multiLevelType w:val="hybridMultilevel"/>
    <w:tmpl w:val="EB280A08"/>
    <w:lvl w:ilvl="0" w:tplc="0E86B02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2525C6"/>
    <w:multiLevelType w:val="multilevel"/>
    <w:tmpl w:val="B7608FA2"/>
    <w:lvl w:ilvl="0">
      <w:start w:val="1"/>
      <w:numFmt w:val="decimal"/>
      <w:pStyle w:val="Ttulo1"/>
      <w:lvlText w:val="%1"/>
      <w:lvlJc w:val="left"/>
      <w:pPr>
        <w:tabs>
          <w:tab w:val="num" w:pos="432"/>
        </w:tabs>
        <w:ind w:left="432" w:hanging="432"/>
      </w:pPr>
      <w:rPr>
        <w:rFonts w:ascii="Century Gothic" w:hAnsi="Century Gothic" w:hint="default"/>
      </w:rPr>
    </w:lvl>
    <w:lvl w:ilvl="1">
      <w:start w:val="1"/>
      <w:numFmt w:val="decimal"/>
      <w:pStyle w:val="Ttulo2"/>
      <w:lvlText w:val="%1.%2"/>
      <w:lvlJc w:val="left"/>
      <w:pPr>
        <w:tabs>
          <w:tab w:val="num" w:pos="1427"/>
        </w:tabs>
        <w:ind w:left="1427" w:hanging="576"/>
      </w:pPr>
    </w:lvl>
    <w:lvl w:ilvl="2">
      <w:start w:val="1"/>
      <w:numFmt w:val="decimal"/>
      <w:pStyle w:val="Ttulo3"/>
      <w:lvlText w:val="%1.%2.%3"/>
      <w:lvlJc w:val="left"/>
      <w:pPr>
        <w:tabs>
          <w:tab w:val="num" w:pos="2137"/>
        </w:tabs>
        <w:ind w:left="2137" w:hanging="720"/>
      </w:pPr>
    </w:lvl>
    <w:lvl w:ilvl="3">
      <w:start w:val="1"/>
      <w:numFmt w:val="decimal"/>
      <w:pStyle w:val="Ttulo4"/>
      <w:lvlText w:val="%1.%2.%3.%4"/>
      <w:lvlJc w:val="left"/>
      <w:pPr>
        <w:tabs>
          <w:tab w:val="num" w:pos="8235"/>
        </w:tabs>
        <w:ind w:left="8235"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5" w15:restartNumberingAfterBreak="0">
    <w:nsid w:val="7A7412B6"/>
    <w:multiLevelType w:val="multilevel"/>
    <w:tmpl w:val="E9BEC51A"/>
    <w:lvl w:ilvl="0">
      <w:start w:val="4"/>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D3F3ED0"/>
    <w:multiLevelType w:val="hybridMultilevel"/>
    <w:tmpl w:val="1DFA78A2"/>
    <w:lvl w:ilvl="0" w:tplc="93B65826">
      <w:start w:val="1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34"/>
  </w:num>
  <w:num w:numId="2">
    <w:abstractNumId w:val="7"/>
  </w:num>
  <w:num w:numId="3">
    <w:abstractNumId w:val="13"/>
  </w:num>
  <w:num w:numId="4">
    <w:abstractNumId w:val="28"/>
  </w:num>
  <w:num w:numId="5">
    <w:abstractNumId w:val="5"/>
  </w:num>
  <w:num w:numId="6">
    <w:abstractNumId w:val="27"/>
  </w:num>
  <w:num w:numId="7">
    <w:abstractNumId w:val="26"/>
  </w:num>
  <w:num w:numId="8">
    <w:abstractNumId w:val="30"/>
  </w:num>
  <w:num w:numId="9">
    <w:abstractNumId w:val="2"/>
  </w:num>
  <w:num w:numId="10">
    <w:abstractNumId w:val="3"/>
  </w:num>
  <w:num w:numId="11">
    <w:abstractNumId w:val="11"/>
  </w:num>
  <w:num w:numId="12">
    <w:abstractNumId w:val="6"/>
  </w:num>
  <w:num w:numId="13">
    <w:abstractNumId w:val="10"/>
  </w:num>
  <w:num w:numId="14">
    <w:abstractNumId w:val="24"/>
  </w:num>
  <w:num w:numId="15">
    <w:abstractNumId w:val="12"/>
  </w:num>
  <w:num w:numId="16">
    <w:abstractNumId w:val="20"/>
  </w:num>
  <w:num w:numId="17">
    <w:abstractNumId w:val="14"/>
  </w:num>
  <w:num w:numId="18">
    <w:abstractNumId w:val="29"/>
  </w:num>
  <w:num w:numId="19">
    <w:abstractNumId w:val="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6"/>
  </w:num>
  <w:num w:numId="23">
    <w:abstractNumId w:val="23"/>
  </w:num>
  <w:num w:numId="24">
    <w:abstractNumId w:val="33"/>
  </w:num>
  <w:num w:numId="25">
    <w:abstractNumId w:val="18"/>
  </w:num>
  <w:num w:numId="26">
    <w:abstractNumId w:val="9"/>
  </w:num>
  <w:num w:numId="27">
    <w:abstractNumId w:val="31"/>
  </w:num>
  <w:num w:numId="28">
    <w:abstractNumId w:val="35"/>
  </w:num>
  <w:num w:numId="29">
    <w:abstractNumId w:val="17"/>
  </w:num>
  <w:num w:numId="30">
    <w:abstractNumId w:val="4"/>
  </w:num>
  <w:num w:numId="31">
    <w:abstractNumId w:val="32"/>
  </w:num>
  <w:num w:numId="32">
    <w:abstractNumId w:val="21"/>
  </w:num>
  <w:num w:numId="33">
    <w:abstractNumId w:val="36"/>
  </w:num>
  <w:num w:numId="34">
    <w:abstractNumId w:val="15"/>
  </w:num>
  <w:num w:numId="35">
    <w:abstractNumId w:val="34"/>
    <w:lvlOverride w:ilvl="0">
      <w:startOverride w:val="5"/>
    </w:lvlOverride>
    <w:lvlOverride w:ilvl="1">
      <w:startOverride w:val="1"/>
    </w:lvlOverride>
  </w:num>
  <w:num w:numId="36">
    <w:abstractNumId w:val="34"/>
  </w:num>
  <w:num w:numId="37">
    <w:abstractNumId w:val="19"/>
  </w:num>
  <w:num w:numId="38">
    <w:abstractNumId w:val="1"/>
  </w:num>
  <w:num w:numId="39">
    <w:abstractNumId w:val="22"/>
  </w:num>
  <w:num w:numId="4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ES" w:vendorID="64" w:dllVersion="6" w:nlCheck="1" w:checkStyle="0"/>
  <w:activeWritingStyle w:appName="MSWord" w:lang="es-ES" w:vendorID="64" w:dllVersion="4096" w:nlCheck="1" w:checkStyle="0"/>
  <w:activeWritingStyle w:appName="MSWord" w:lang="en-GB" w:vendorID="64" w:dllVersion="6"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o:colormru v:ext="edit" colors="#f3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CA"/>
    <w:rsid w:val="00001DDE"/>
    <w:rsid w:val="0000264F"/>
    <w:rsid w:val="00002749"/>
    <w:rsid w:val="0000420E"/>
    <w:rsid w:val="00004635"/>
    <w:rsid w:val="0000471C"/>
    <w:rsid w:val="00004915"/>
    <w:rsid w:val="000052AF"/>
    <w:rsid w:val="000068FA"/>
    <w:rsid w:val="00007473"/>
    <w:rsid w:val="00011EB5"/>
    <w:rsid w:val="00012293"/>
    <w:rsid w:val="000124D3"/>
    <w:rsid w:val="00012590"/>
    <w:rsid w:val="00013560"/>
    <w:rsid w:val="00015B4F"/>
    <w:rsid w:val="00016A22"/>
    <w:rsid w:val="00016CA2"/>
    <w:rsid w:val="000172DC"/>
    <w:rsid w:val="00017367"/>
    <w:rsid w:val="000177AA"/>
    <w:rsid w:val="00017AE8"/>
    <w:rsid w:val="0002049D"/>
    <w:rsid w:val="000205C6"/>
    <w:rsid w:val="00021215"/>
    <w:rsid w:val="00021974"/>
    <w:rsid w:val="0002294F"/>
    <w:rsid w:val="00022AB4"/>
    <w:rsid w:val="00022CFB"/>
    <w:rsid w:val="00023B0A"/>
    <w:rsid w:val="00023C0C"/>
    <w:rsid w:val="00024797"/>
    <w:rsid w:val="00025563"/>
    <w:rsid w:val="000261B4"/>
    <w:rsid w:val="00026C18"/>
    <w:rsid w:val="00027967"/>
    <w:rsid w:val="00027DCB"/>
    <w:rsid w:val="0003039C"/>
    <w:rsid w:val="00030518"/>
    <w:rsid w:val="00031ECB"/>
    <w:rsid w:val="000325C9"/>
    <w:rsid w:val="00032F9B"/>
    <w:rsid w:val="00033542"/>
    <w:rsid w:val="000342C3"/>
    <w:rsid w:val="00034444"/>
    <w:rsid w:val="00034AEE"/>
    <w:rsid w:val="00034B0D"/>
    <w:rsid w:val="00034BBA"/>
    <w:rsid w:val="00035B1A"/>
    <w:rsid w:val="00035E0D"/>
    <w:rsid w:val="00037B60"/>
    <w:rsid w:val="0004012D"/>
    <w:rsid w:val="00040933"/>
    <w:rsid w:val="00040ACB"/>
    <w:rsid w:val="00040DF6"/>
    <w:rsid w:val="00040E44"/>
    <w:rsid w:val="00040ED6"/>
    <w:rsid w:val="00041121"/>
    <w:rsid w:val="000415FE"/>
    <w:rsid w:val="0004304A"/>
    <w:rsid w:val="00043452"/>
    <w:rsid w:val="00043AA9"/>
    <w:rsid w:val="000446FF"/>
    <w:rsid w:val="00044BCC"/>
    <w:rsid w:val="00044C69"/>
    <w:rsid w:val="00045808"/>
    <w:rsid w:val="00045ACC"/>
    <w:rsid w:val="00045D9D"/>
    <w:rsid w:val="00045EAD"/>
    <w:rsid w:val="00045F3F"/>
    <w:rsid w:val="0004615B"/>
    <w:rsid w:val="0004632D"/>
    <w:rsid w:val="0004660C"/>
    <w:rsid w:val="00046F16"/>
    <w:rsid w:val="0004769F"/>
    <w:rsid w:val="00047BF0"/>
    <w:rsid w:val="0005002F"/>
    <w:rsid w:val="000508E8"/>
    <w:rsid w:val="00050B56"/>
    <w:rsid w:val="000514F6"/>
    <w:rsid w:val="0005167D"/>
    <w:rsid w:val="00052833"/>
    <w:rsid w:val="00052D51"/>
    <w:rsid w:val="00053741"/>
    <w:rsid w:val="00053E2E"/>
    <w:rsid w:val="00054253"/>
    <w:rsid w:val="000544E4"/>
    <w:rsid w:val="00054EE1"/>
    <w:rsid w:val="00054EF2"/>
    <w:rsid w:val="00055446"/>
    <w:rsid w:val="0005559E"/>
    <w:rsid w:val="00055857"/>
    <w:rsid w:val="0005589C"/>
    <w:rsid w:val="00055D5C"/>
    <w:rsid w:val="000566A5"/>
    <w:rsid w:val="0005670A"/>
    <w:rsid w:val="000569C4"/>
    <w:rsid w:val="00057102"/>
    <w:rsid w:val="0005744A"/>
    <w:rsid w:val="00060E7D"/>
    <w:rsid w:val="000620FE"/>
    <w:rsid w:val="0006217C"/>
    <w:rsid w:val="00063139"/>
    <w:rsid w:val="00063584"/>
    <w:rsid w:val="00063683"/>
    <w:rsid w:val="00063BCB"/>
    <w:rsid w:val="00063F0A"/>
    <w:rsid w:val="000640DC"/>
    <w:rsid w:val="00064D2D"/>
    <w:rsid w:val="000650CB"/>
    <w:rsid w:val="00065261"/>
    <w:rsid w:val="0006603D"/>
    <w:rsid w:val="0006731F"/>
    <w:rsid w:val="000679BE"/>
    <w:rsid w:val="000679DD"/>
    <w:rsid w:val="00067F79"/>
    <w:rsid w:val="00070021"/>
    <w:rsid w:val="000700C3"/>
    <w:rsid w:val="00070C4F"/>
    <w:rsid w:val="000713AA"/>
    <w:rsid w:val="000717C8"/>
    <w:rsid w:val="00071E0C"/>
    <w:rsid w:val="0007325F"/>
    <w:rsid w:val="00073431"/>
    <w:rsid w:val="00073693"/>
    <w:rsid w:val="000745FB"/>
    <w:rsid w:val="000746FB"/>
    <w:rsid w:val="0007495D"/>
    <w:rsid w:val="00074B42"/>
    <w:rsid w:val="00075072"/>
    <w:rsid w:val="0007541F"/>
    <w:rsid w:val="00075EBF"/>
    <w:rsid w:val="00075EE7"/>
    <w:rsid w:val="00075F22"/>
    <w:rsid w:val="000760EC"/>
    <w:rsid w:val="000761C1"/>
    <w:rsid w:val="000763B1"/>
    <w:rsid w:val="0007735E"/>
    <w:rsid w:val="000774DF"/>
    <w:rsid w:val="000775CD"/>
    <w:rsid w:val="00080A83"/>
    <w:rsid w:val="00081DC7"/>
    <w:rsid w:val="00082926"/>
    <w:rsid w:val="00082A89"/>
    <w:rsid w:val="000831B4"/>
    <w:rsid w:val="000831DA"/>
    <w:rsid w:val="00083611"/>
    <w:rsid w:val="00083DE6"/>
    <w:rsid w:val="000845AE"/>
    <w:rsid w:val="000848E8"/>
    <w:rsid w:val="00084D87"/>
    <w:rsid w:val="00085BE7"/>
    <w:rsid w:val="00086744"/>
    <w:rsid w:val="00086F21"/>
    <w:rsid w:val="00087786"/>
    <w:rsid w:val="00087AFF"/>
    <w:rsid w:val="00087B81"/>
    <w:rsid w:val="000906D3"/>
    <w:rsid w:val="000906D9"/>
    <w:rsid w:val="00090ED9"/>
    <w:rsid w:val="00092364"/>
    <w:rsid w:val="000933AF"/>
    <w:rsid w:val="0009361B"/>
    <w:rsid w:val="000940B7"/>
    <w:rsid w:val="00094756"/>
    <w:rsid w:val="00095297"/>
    <w:rsid w:val="000952C0"/>
    <w:rsid w:val="00095EE7"/>
    <w:rsid w:val="00095EF0"/>
    <w:rsid w:val="0009711B"/>
    <w:rsid w:val="0009738C"/>
    <w:rsid w:val="000A01F5"/>
    <w:rsid w:val="000A0F02"/>
    <w:rsid w:val="000A10B5"/>
    <w:rsid w:val="000A1BC1"/>
    <w:rsid w:val="000A1BD5"/>
    <w:rsid w:val="000A2227"/>
    <w:rsid w:val="000A2560"/>
    <w:rsid w:val="000A2B94"/>
    <w:rsid w:val="000A2C99"/>
    <w:rsid w:val="000A2D89"/>
    <w:rsid w:val="000A3051"/>
    <w:rsid w:val="000A3997"/>
    <w:rsid w:val="000A489C"/>
    <w:rsid w:val="000A52B2"/>
    <w:rsid w:val="000A5FD4"/>
    <w:rsid w:val="000A621D"/>
    <w:rsid w:val="000A62F3"/>
    <w:rsid w:val="000A6B07"/>
    <w:rsid w:val="000A6E5A"/>
    <w:rsid w:val="000A7241"/>
    <w:rsid w:val="000A7DF4"/>
    <w:rsid w:val="000B014F"/>
    <w:rsid w:val="000B0DF5"/>
    <w:rsid w:val="000B1706"/>
    <w:rsid w:val="000B1790"/>
    <w:rsid w:val="000B1929"/>
    <w:rsid w:val="000B2162"/>
    <w:rsid w:val="000B272D"/>
    <w:rsid w:val="000B2B25"/>
    <w:rsid w:val="000B2BAD"/>
    <w:rsid w:val="000B3A1E"/>
    <w:rsid w:val="000B4675"/>
    <w:rsid w:val="000B477B"/>
    <w:rsid w:val="000B5262"/>
    <w:rsid w:val="000B544E"/>
    <w:rsid w:val="000B6448"/>
    <w:rsid w:val="000B6739"/>
    <w:rsid w:val="000B6967"/>
    <w:rsid w:val="000B7145"/>
    <w:rsid w:val="000B76A4"/>
    <w:rsid w:val="000B7ACD"/>
    <w:rsid w:val="000B7F60"/>
    <w:rsid w:val="000C0E1F"/>
    <w:rsid w:val="000C199A"/>
    <w:rsid w:val="000C1A3F"/>
    <w:rsid w:val="000C1BA6"/>
    <w:rsid w:val="000C1E09"/>
    <w:rsid w:val="000C2C4B"/>
    <w:rsid w:val="000C30AF"/>
    <w:rsid w:val="000C380C"/>
    <w:rsid w:val="000C3974"/>
    <w:rsid w:val="000C3C05"/>
    <w:rsid w:val="000C4364"/>
    <w:rsid w:val="000C4999"/>
    <w:rsid w:val="000C4D59"/>
    <w:rsid w:val="000C511A"/>
    <w:rsid w:val="000C548B"/>
    <w:rsid w:val="000C6488"/>
    <w:rsid w:val="000C72A0"/>
    <w:rsid w:val="000C7529"/>
    <w:rsid w:val="000C77B5"/>
    <w:rsid w:val="000C7815"/>
    <w:rsid w:val="000C7AD3"/>
    <w:rsid w:val="000C7C80"/>
    <w:rsid w:val="000D00B3"/>
    <w:rsid w:val="000D0305"/>
    <w:rsid w:val="000D0306"/>
    <w:rsid w:val="000D0344"/>
    <w:rsid w:val="000D1354"/>
    <w:rsid w:val="000D19B2"/>
    <w:rsid w:val="000D1DF8"/>
    <w:rsid w:val="000D265E"/>
    <w:rsid w:val="000D2734"/>
    <w:rsid w:val="000D28BB"/>
    <w:rsid w:val="000D3506"/>
    <w:rsid w:val="000D3B55"/>
    <w:rsid w:val="000D3F5D"/>
    <w:rsid w:val="000D4BBB"/>
    <w:rsid w:val="000D514B"/>
    <w:rsid w:val="000D529D"/>
    <w:rsid w:val="000D5396"/>
    <w:rsid w:val="000D53C4"/>
    <w:rsid w:val="000D59FC"/>
    <w:rsid w:val="000D5DD1"/>
    <w:rsid w:val="000D668A"/>
    <w:rsid w:val="000D6752"/>
    <w:rsid w:val="000D77CD"/>
    <w:rsid w:val="000D7E1A"/>
    <w:rsid w:val="000E12CC"/>
    <w:rsid w:val="000E163F"/>
    <w:rsid w:val="000E1AB7"/>
    <w:rsid w:val="000E2426"/>
    <w:rsid w:val="000E3346"/>
    <w:rsid w:val="000E3C11"/>
    <w:rsid w:val="000E3DF0"/>
    <w:rsid w:val="000E441A"/>
    <w:rsid w:val="000E46FF"/>
    <w:rsid w:val="000E4BF8"/>
    <w:rsid w:val="000E5004"/>
    <w:rsid w:val="000E5413"/>
    <w:rsid w:val="000E5747"/>
    <w:rsid w:val="000E5F0E"/>
    <w:rsid w:val="000E60F8"/>
    <w:rsid w:val="000E634E"/>
    <w:rsid w:val="000E6830"/>
    <w:rsid w:val="000E6B05"/>
    <w:rsid w:val="000E70C8"/>
    <w:rsid w:val="000E7C19"/>
    <w:rsid w:val="000E7F5D"/>
    <w:rsid w:val="000E7FBD"/>
    <w:rsid w:val="000F07CF"/>
    <w:rsid w:val="000F1135"/>
    <w:rsid w:val="000F1201"/>
    <w:rsid w:val="000F1252"/>
    <w:rsid w:val="000F3054"/>
    <w:rsid w:val="000F3151"/>
    <w:rsid w:val="000F3405"/>
    <w:rsid w:val="000F3795"/>
    <w:rsid w:val="000F3D9A"/>
    <w:rsid w:val="000F3F3D"/>
    <w:rsid w:val="000F3F88"/>
    <w:rsid w:val="000F3FDF"/>
    <w:rsid w:val="000F4194"/>
    <w:rsid w:val="000F4467"/>
    <w:rsid w:val="000F473D"/>
    <w:rsid w:val="000F4913"/>
    <w:rsid w:val="000F5931"/>
    <w:rsid w:val="000F61D2"/>
    <w:rsid w:val="000F7190"/>
    <w:rsid w:val="000F7369"/>
    <w:rsid w:val="001002C4"/>
    <w:rsid w:val="00100375"/>
    <w:rsid w:val="00100904"/>
    <w:rsid w:val="0010093C"/>
    <w:rsid w:val="00101685"/>
    <w:rsid w:val="00101A28"/>
    <w:rsid w:val="00101BA7"/>
    <w:rsid w:val="00101BB7"/>
    <w:rsid w:val="00101C26"/>
    <w:rsid w:val="00101DD4"/>
    <w:rsid w:val="001022C5"/>
    <w:rsid w:val="001023ED"/>
    <w:rsid w:val="00102684"/>
    <w:rsid w:val="00103A3A"/>
    <w:rsid w:val="00103CFE"/>
    <w:rsid w:val="00103DFB"/>
    <w:rsid w:val="001045CF"/>
    <w:rsid w:val="00104800"/>
    <w:rsid w:val="001057E4"/>
    <w:rsid w:val="0010592A"/>
    <w:rsid w:val="00105E1C"/>
    <w:rsid w:val="001067AF"/>
    <w:rsid w:val="00106D30"/>
    <w:rsid w:val="00106DFC"/>
    <w:rsid w:val="00107B94"/>
    <w:rsid w:val="00107C58"/>
    <w:rsid w:val="001105B9"/>
    <w:rsid w:val="001107A3"/>
    <w:rsid w:val="00110A64"/>
    <w:rsid w:val="001121CC"/>
    <w:rsid w:val="00112729"/>
    <w:rsid w:val="00112A05"/>
    <w:rsid w:val="001130EF"/>
    <w:rsid w:val="0011368E"/>
    <w:rsid w:val="00113C0A"/>
    <w:rsid w:val="001142EB"/>
    <w:rsid w:val="0011462F"/>
    <w:rsid w:val="00115380"/>
    <w:rsid w:val="00115796"/>
    <w:rsid w:val="001157DB"/>
    <w:rsid w:val="00117130"/>
    <w:rsid w:val="0011722F"/>
    <w:rsid w:val="00117490"/>
    <w:rsid w:val="00117594"/>
    <w:rsid w:val="0011797F"/>
    <w:rsid w:val="00120B7D"/>
    <w:rsid w:val="001221BD"/>
    <w:rsid w:val="001225E9"/>
    <w:rsid w:val="0012287B"/>
    <w:rsid w:val="001228EE"/>
    <w:rsid w:val="00122987"/>
    <w:rsid w:val="00123F1C"/>
    <w:rsid w:val="001240C7"/>
    <w:rsid w:val="0012464B"/>
    <w:rsid w:val="0012475E"/>
    <w:rsid w:val="00124F52"/>
    <w:rsid w:val="001251DD"/>
    <w:rsid w:val="00125A85"/>
    <w:rsid w:val="00126502"/>
    <w:rsid w:val="001267D3"/>
    <w:rsid w:val="0012699F"/>
    <w:rsid w:val="0012789A"/>
    <w:rsid w:val="00127D92"/>
    <w:rsid w:val="0013028D"/>
    <w:rsid w:val="00130345"/>
    <w:rsid w:val="00130A31"/>
    <w:rsid w:val="00131170"/>
    <w:rsid w:val="00131490"/>
    <w:rsid w:val="0013190C"/>
    <w:rsid w:val="00131A79"/>
    <w:rsid w:val="00131E5B"/>
    <w:rsid w:val="00131E7C"/>
    <w:rsid w:val="00131EB7"/>
    <w:rsid w:val="00131F82"/>
    <w:rsid w:val="0013227F"/>
    <w:rsid w:val="00132E7E"/>
    <w:rsid w:val="001332BB"/>
    <w:rsid w:val="0013378E"/>
    <w:rsid w:val="00133BFB"/>
    <w:rsid w:val="00133FB2"/>
    <w:rsid w:val="001340FB"/>
    <w:rsid w:val="001347A9"/>
    <w:rsid w:val="00134D84"/>
    <w:rsid w:val="001351BD"/>
    <w:rsid w:val="001355A3"/>
    <w:rsid w:val="001355FB"/>
    <w:rsid w:val="00135D32"/>
    <w:rsid w:val="00136162"/>
    <w:rsid w:val="0013694B"/>
    <w:rsid w:val="00137316"/>
    <w:rsid w:val="00137437"/>
    <w:rsid w:val="00137D7F"/>
    <w:rsid w:val="00140FDC"/>
    <w:rsid w:val="001413BB"/>
    <w:rsid w:val="0014148D"/>
    <w:rsid w:val="0014190A"/>
    <w:rsid w:val="00142473"/>
    <w:rsid w:val="001427B1"/>
    <w:rsid w:val="001427C9"/>
    <w:rsid w:val="00142B8F"/>
    <w:rsid w:val="00142B98"/>
    <w:rsid w:val="00143043"/>
    <w:rsid w:val="001438AD"/>
    <w:rsid w:val="001440D5"/>
    <w:rsid w:val="0014440D"/>
    <w:rsid w:val="00144CFB"/>
    <w:rsid w:val="00144D0A"/>
    <w:rsid w:val="00144D3A"/>
    <w:rsid w:val="001467AD"/>
    <w:rsid w:val="001470AB"/>
    <w:rsid w:val="0015047D"/>
    <w:rsid w:val="00150648"/>
    <w:rsid w:val="00150BB8"/>
    <w:rsid w:val="00150F69"/>
    <w:rsid w:val="001516F8"/>
    <w:rsid w:val="00151C3C"/>
    <w:rsid w:val="0015226F"/>
    <w:rsid w:val="0015266F"/>
    <w:rsid w:val="00152BEC"/>
    <w:rsid w:val="00152CDC"/>
    <w:rsid w:val="00153F50"/>
    <w:rsid w:val="0015458D"/>
    <w:rsid w:val="001549CD"/>
    <w:rsid w:val="00154F1C"/>
    <w:rsid w:val="00155011"/>
    <w:rsid w:val="0015574A"/>
    <w:rsid w:val="001568F6"/>
    <w:rsid w:val="00156948"/>
    <w:rsid w:val="001571D9"/>
    <w:rsid w:val="001578C7"/>
    <w:rsid w:val="00157AC9"/>
    <w:rsid w:val="00157B78"/>
    <w:rsid w:val="00160029"/>
    <w:rsid w:val="0016015D"/>
    <w:rsid w:val="001604F6"/>
    <w:rsid w:val="00160647"/>
    <w:rsid w:val="00160ED8"/>
    <w:rsid w:val="001614F6"/>
    <w:rsid w:val="0016185C"/>
    <w:rsid w:val="00161BCB"/>
    <w:rsid w:val="001625BF"/>
    <w:rsid w:val="00162F12"/>
    <w:rsid w:val="00163169"/>
    <w:rsid w:val="0016385C"/>
    <w:rsid w:val="00164401"/>
    <w:rsid w:val="00164407"/>
    <w:rsid w:val="00164A1E"/>
    <w:rsid w:val="001659EB"/>
    <w:rsid w:val="00165E44"/>
    <w:rsid w:val="00165F43"/>
    <w:rsid w:val="001664FD"/>
    <w:rsid w:val="00166605"/>
    <w:rsid w:val="0016684C"/>
    <w:rsid w:val="00166A85"/>
    <w:rsid w:val="00166F21"/>
    <w:rsid w:val="00170130"/>
    <w:rsid w:val="00170992"/>
    <w:rsid w:val="0017240C"/>
    <w:rsid w:val="001737AA"/>
    <w:rsid w:val="00173C90"/>
    <w:rsid w:val="001744AC"/>
    <w:rsid w:val="001744D6"/>
    <w:rsid w:val="001746C8"/>
    <w:rsid w:val="00175580"/>
    <w:rsid w:val="00176A93"/>
    <w:rsid w:val="00177454"/>
    <w:rsid w:val="00177E63"/>
    <w:rsid w:val="0018095F"/>
    <w:rsid w:val="00180984"/>
    <w:rsid w:val="00180FF3"/>
    <w:rsid w:val="00181271"/>
    <w:rsid w:val="001819DF"/>
    <w:rsid w:val="00181D90"/>
    <w:rsid w:val="00182166"/>
    <w:rsid w:val="00183ACC"/>
    <w:rsid w:val="00184F02"/>
    <w:rsid w:val="00185A6F"/>
    <w:rsid w:val="00185D50"/>
    <w:rsid w:val="00185D59"/>
    <w:rsid w:val="001861F0"/>
    <w:rsid w:val="001878A4"/>
    <w:rsid w:val="00187CC5"/>
    <w:rsid w:val="00190198"/>
    <w:rsid w:val="0019033B"/>
    <w:rsid w:val="001904AE"/>
    <w:rsid w:val="00190C80"/>
    <w:rsid w:val="001912A4"/>
    <w:rsid w:val="001912AE"/>
    <w:rsid w:val="00191A66"/>
    <w:rsid w:val="00192D5B"/>
    <w:rsid w:val="0019309B"/>
    <w:rsid w:val="001939B0"/>
    <w:rsid w:val="00194837"/>
    <w:rsid w:val="001951FE"/>
    <w:rsid w:val="00195789"/>
    <w:rsid w:val="00195F5F"/>
    <w:rsid w:val="0019610E"/>
    <w:rsid w:val="00196194"/>
    <w:rsid w:val="001962EF"/>
    <w:rsid w:val="00196E72"/>
    <w:rsid w:val="00197760"/>
    <w:rsid w:val="001A12D0"/>
    <w:rsid w:val="001A3956"/>
    <w:rsid w:val="001A3DDF"/>
    <w:rsid w:val="001A4194"/>
    <w:rsid w:val="001A4925"/>
    <w:rsid w:val="001A4B31"/>
    <w:rsid w:val="001A4C21"/>
    <w:rsid w:val="001A4EDE"/>
    <w:rsid w:val="001A6D2F"/>
    <w:rsid w:val="001A72DA"/>
    <w:rsid w:val="001A770C"/>
    <w:rsid w:val="001A7B53"/>
    <w:rsid w:val="001B0672"/>
    <w:rsid w:val="001B0A41"/>
    <w:rsid w:val="001B115F"/>
    <w:rsid w:val="001B200F"/>
    <w:rsid w:val="001B28BC"/>
    <w:rsid w:val="001B2AE9"/>
    <w:rsid w:val="001B3077"/>
    <w:rsid w:val="001B3455"/>
    <w:rsid w:val="001B413D"/>
    <w:rsid w:val="001B54F3"/>
    <w:rsid w:val="001B5CDC"/>
    <w:rsid w:val="001B5E05"/>
    <w:rsid w:val="001B6165"/>
    <w:rsid w:val="001B662B"/>
    <w:rsid w:val="001B6D37"/>
    <w:rsid w:val="001B70DE"/>
    <w:rsid w:val="001B77FC"/>
    <w:rsid w:val="001B7AD0"/>
    <w:rsid w:val="001B7AEC"/>
    <w:rsid w:val="001C0252"/>
    <w:rsid w:val="001C099C"/>
    <w:rsid w:val="001C0A66"/>
    <w:rsid w:val="001C10F0"/>
    <w:rsid w:val="001C1406"/>
    <w:rsid w:val="001C17A9"/>
    <w:rsid w:val="001C1898"/>
    <w:rsid w:val="001C1CAD"/>
    <w:rsid w:val="001C2214"/>
    <w:rsid w:val="001C2526"/>
    <w:rsid w:val="001C330A"/>
    <w:rsid w:val="001C3668"/>
    <w:rsid w:val="001C3F41"/>
    <w:rsid w:val="001C3F64"/>
    <w:rsid w:val="001C4EBC"/>
    <w:rsid w:val="001C5F85"/>
    <w:rsid w:val="001C6269"/>
    <w:rsid w:val="001C6317"/>
    <w:rsid w:val="001C6605"/>
    <w:rsid w:val="001C7211"/>
    <w:rsid w:val="001D0257"/>
    <w:rsid w:val="001D19D5"/>
    <w:rsid w:val="001D212B"/>
    <w:rsid w:val="001D235D"/>
    <w:rsid w:val="001D4917"/>
    <w:rsid w:val="001D4ABF"/>
    <w:rsid w:val="001D5013"/>
    <w:rsid w:val="001D50A9"/>
    <w:rsid w:val="001D50E2"/>
    <w:rsid w:val="001D5E61"/>
    <w:rsid w:val="001D6553"/>
    <w:rsid w:val="001D67A7"/>
    <w:rsid w:val="001D725A"/>
    <w:rsid w:val="001D7E32"/>
    <w:rsid w:val="001E059B"/>
    <w:rsid w:val="001E15D0"/>
    <w:rsid w:val="001E1940"/>
    <w:rsid w:val="001E2628"/>
    <w:rsid w:val="001E2A25"/>
    <w:rsid w:val="001E2B7B"/>
    <w:rsid w:val="001E39B7"/>
    <w:rsid w:val="001E3CCC"/>
    <w:rsid w:val="001E3E1A"/>
    <w:rsid w:val="001E4DAF"/>
    <w:rsid w:val="001E5B7A"/>
    <w:rsid w:val="001E5BD5"/>
    <w:rsid w:val="001E5D95"/>
    <w:rsid w:val="001E5E3E"/>
    <w:rsid w:val="001E6397"/>
    <w:rsid w:val="001E65E1"/>
    <w:rsid w:val="001E66B7"/>
    <w:rsid w:val="001E7684"/>
    <w:rsid w:val="001E7A1A"/>
    <w:rsid w:val="001F1648"/>
    <w:rsid w:val="001F274C"/>
    <w:rsid w:val="001F27B6"/>
    <w:rsid w:val="001F2DF6"/>
    <w:rsid w:val="001F2E05"/>
    <w:rsid w:val="001F3179"/>
    <w:rsid w:val="001F318F"/>
    <w:rsid w:val="001F3932"/>
    <w:rsid w:val="001F39F2"/>
    <w:rsid w:val="001F48DD"/>
    <w:rsid w:val="001F5736"/>
    <w:rsid w:val="001F61FE"/>
    <w:rsid w:val="001F6B3E"/>
    <w:rsid w:val="001F6C9E"/>
    <w:rsid w:val="001F725C"/>
    <w:rsid w:val="001F7771"/>
    <w:rsid w:val="001F7C16"/>
    <w:rsid w:val="00200318"/>
    <w:rsid w:val="002003DF"/>
    <w:rsid w:val="0020194C"/>
    <w:rsid w:val="002023FB"/>
    <w:rsid w:val="00202FA8"/>
    <w:rsid w:val="0020304E"/>
    <w:rsid w:val="0020372A"/>
    <w:rsid w:val="0020389C"/>
    <w:rsid w:val="00203DDE"/>
    <w:rsid w:val="00204069"/>
    <w:rsid w:val="00204310"/>
    <w:rsid w:val="00204331"/>
    <w:rsid w:val="0020452B"/>
    <w:rsid w:val="00205326"/>
    <w:rsid w:val="00205365"/>
    <w:rsid w:val="002061E5"/>
    <w:rsid w:val="00206225"/>
    <w:rsid w:val="00206F1C"/>
    <w:rsid w:val="002075C7"/>
    <w:rsid w:val="0021068F"/>
    <w:rsid w:val="00210918"/>
    <w:rsid w:val="00210934"/>
    <w:rsid w:val="00211192"/>
    <w:rsid w:val="0021146F"/>
    <w:rsid w:val="00211C6B"/>
    <w:rsid w:val="002123F8"/>
    <w:rsid w:val="00213105"/>
    <w:rsid w:val="002148AB"/>
    <w:rsid w:val="00215010"/>
    <w:rsid w:val="00215ACE"/>
    <w:rsid w:val="00216F83"/>
    <w:rsid w:val="00220C63"/>
    <w:rsid w:val="00220E5D"/>
    <w:rsid w:val="0022108C"/>
    <w:rsid w:val="002210A4"/>
    <w:rsid w:val="002214AC"/>
    <w:rsid w:val="00221B03"/>
    <w:rsid w:val="0022243E"/>
    <w:rsid w:val="002230EF"/>
    <w:rsid w:val="002236E9"/>
    <w:rsid w:val="00223D17"/>
    <w:rsid w:val="0022451A"/>
    <w:rsid w:val="00224544"/>
    <w:rsid w:val="00224719"/>
    <w:rsid w:val="002247A3"/>
    <w:rsid w:val="00224A6E"/>
    <w:rsid w:val="00224C39"/>
    <w:rsid w:val="0022528A"/>
    <w:rsid w:val="002257EB"/>
    <w:rsid w:val="00225972"/>
    <w:rsid w:val="00225ABD"/>
    <w:rsid w:val="00225C7D"/>
    <w:rsid w:val="00225F78"/>
    <w:rsid w:val="00226B45"/>
    <w:rsid w:val="002273FA"/>
    <w:rsid w:val="002274A7"/>
    <w:rsid w:val="002274FD"/>
    <w:rsid w:val="002275DC"/>
    <w:rsid w:val="00230E1B"/>
    <w:rsid w:val="002320FB"/>
    <w:rsid w:val="00232161"/>
    <w:rsid w:val="00232246"/>
    <w:rsid w:val="00233400"/>
    <w:rsid w:val="002338CD"/>
    <w:rsid w:val="00233928"/>
    <w:rsid w:val="00233CD1"/>
    <w:rsid w:val="00233DF1"/>
    <w:rsid w:val="00233FC0"/>
    <w:rsid w:val="00234298"/>
    <w:rsid w:val="0023429C"/>
    <w:rsid w:val="00234D8A"/>
    <w:rsid w:val="0023504A"/>
    <w:rsid w:val="00235CD2"/>
    <w:rsid w:val="002370E2"/>
    <w:rsid w:val="00240203"/>
    <w:rsid w:val="00240FC0"/>
    <w:rsid w:val="002410FB"/>
    <w:rsid w:val="00241196"/>
    <w:rsid w:val="002414E7"/>
    <w:rsid w:val="0024187F"/>
    <w:rsid w:val="00241A56"/>
    <w:rsid w:val="00241A6A"/>
    <w:rsid w:val="0024320F"/>
    <w:rsid w:val="00243976"/>
    <w:rsid w:val="00243AA3"/>
    <w:rsid w:val="002446FA"/>
    <w:rsid w:val="00244D5E"/>
    <w:rsid w:val="0024566F"/>
    <w:rsid w:val="002457E9"/>
    <w:rsid w:val="00245F96"/>
    <w:rsid w:val="002464A0"/>
    <w:rsid w:val="00246BF7"/>
    <w:rsid w:val="002473F0"/>
    <w:rsid w:val="00247869"/>
    <w:rsid w:val="00247C1A"/>
    <w:rsid w:val="00247D64"/>
    <w:rsid w:val="00247DA6"/>
    <w:rsid w:val="002505BC"/>
    <w:rsid w:val="00250A98"/>
    <w:rsid w:val="00250AE5"/>
    <w:rsid w:val="0025142E"/>
    <w:rsid w:val="00251B3B"/>
    <w:rsid w:val="00251E2F"/>
    <w:rsid w:val="00251F7A"/>
    <w:rsid w:val="0025296F"/>
    <w:rsid w:val="00252BA8"/>
    <w:rsid w:val="00252BFD"/>
    <w:rsid w:val="00253331"/>
    <w:rsid w:val="00253C7E"/>
    <w:rsid w:val="00253D79"/>
    <w:rsid w:val="00254675"/>
    <w:rsid w:val="00255140"/>
    <w:rsid w:val="0025584C"/>
    <w:rsid w:val="00255A87"/>
    <w:rsid w:val="0025636D"/>
    <w:rsid w:val="0025655C"/>
    <w:rsid w:val="002571F2"/>
    <w:rsid w:val="00257830"/>
    <w:rsid w:val="0025797C"/>
    <w:rsid w:val="002603F5"/>
    <w:rsid w:val="002608AA"/>
    <w:rsid w:val="00260B16"/>
    <w:rsid w:val="00260E25"/>
    <w:rsid w:val="0026154D"/>
    <w:rsid w:val="002615EB"/>
    <w:rsid w:val="00261B35"/>
    <w:rsid w:val="00261CC2"/>
    <w:rsid w:val="00262019"/>
    <w:rsid w:val="00262758"/>
    <w:rsid w:val="00262E51"/>
    <w:rsid w:val="00262E84"/>
    <w:rsid w:val="00262EF0"/>
    <w:rsid w:val="00263C84"/>
    <w:rsid w:val="00264206"/>
    <w:rsid w:val="00264434"/>
    <w:rsid w:val="00264FF4"/>
    <w:rsid w:val="00265174"/>
    <w:rsid w:val="00265240"/>
    <w:rsid w:val="00265470"/>
    <w:rsid w:val="0026558C"/>
    <w:rsid w:val="00265E57"/>
    <w:rsid w:val="002661D4"/>
    <w:rsid w:val="002674DF"/>
    <w:rsid w:val="00267609"/>
    <w:rsid w:val="00270357"/>
    <w:rsid w:val="00270456"/>
    <w:rsid w:val="0027064A"/>
    <w:rsid w:val="00270EC2"/>
    <w:rsid w:val="00273824"/>
    <w:rsid w:val="00273927"/>
    <w:rsid w:val="00273AB9"/>
    <w:rsid w:val="00273EB4"/>
    <w:rsid w:val="00274108"/>
    <w:rsid w:val="002746EC"/>
    <w:rsid w:val="00275875"/>
    <w:rsid w:val="002760EC"/>
    <w:rsid w:val="0027641B"/>
    <w:rsid w:val="00277016"/>
    <w:rsid w:val="00277137"/>
    <w:rsid w:val="002771E7"/>
    <w:rsid w:val="00280585"/>
    <w:rsid w:val="00281614"/>
    <w:rsid w:val="00281C99"/>
    <w:rsid w:val="00281FCE"/>
    <w:rsid w:val="00282DF7"/>
    <w:rsid w:val="00283964"/>
    <w:rsid w:val="00283B57"/>
    <w:rsid w:val="00284417"/>
    <w:rsid w:val="002848F2"/>
    <w:rsid w:val="002852E0"/>
    <w:rsid w:val="00285FD0"/>
    <w:rsid w:val="00287BBA"/>
    <w:rsid w:val="00290900"/>
    <w:rsid w:val="00290B9F"/>
    <w:rsid w:val="00290FEB"/>
    <w:rsid w:val="0029124A"/>
    <w:rsid w:val="00291D83"/>
    <w:rsid w:val="0029201A"/>
    <w:rsid w:val="00292688"/>
    <w:rsid w:val="00293F46"/>
    <w:rsid w:val="002941F1"/>
    <w:rsid w:val="00294C05"/>
    <w:rsid w:val="002950EB"/>
    <w:rsid w:val="00295A39"/>
    <w:rsid w:val="00296047"/>
    <w:rsid w:val="00296220"/>
    <w:rsid w:val="00296864"/>
    <w:rsid w:val="00296C69"/>
    <w:rsid w:val="00296D69"/>
    <w:rsid w:val="002973CE"/>
    <w:rsid w:val="00297730"/>
    <w:rsid w:val="00297A14"/>
    <w:rsid w:val="00297D14"/>
    <w:rsid w:val="002A0C78"/>
    <w:rsid w:val="002A2F2D"/>
    <w:rsid w:val="002A3B18"/>
    <w:rsid w:val="002A4A19"/>
    <w:rsid w:val="002A576E"/>
    <w:rsid w:val="002A5810"/>
    <w:rsid w:val="002A59CA"/>
    <w:rsid w:val="002A6A9D"/>
    <w:rsid w:val="002A7010"/>
    <w:rsid w:val="002A74C7"/>
    <w:rsid w:val="002A7810"/>
    <w:rsid w:val="002B014F"/>
    <w:rsid w:val="002B0BE2"/>
    <w:rsid w:val="002B0C9B"/>
    <w:rsid w:val="002B18A5"/>
    <w:rsid w:val="002B1AF4"/>
    <w:rsid w:val="002B1CB6"/>
    <w:rsid w:val="002B1CDE"/>
    <w:rsid w:val="002B1E1C"/>
    <w:rsid w:val="002B3134"/>
    <w:rsid w:val="002B3D2B"/>
    <w:rsid w:val="002B3FED"/>
    <w:rsid w:val="002B417D"/>
    <w:rsid w:val="002B4356"/>
    <w:rsid w:val="002B4AEF"/>
    <w:rsid w:val="002B52C0"/>
    <w:rsid w:val="002B56A1"/>
    <w:rsid w:val="002B6415"/>
    <w:rsid w:val="002B661B"/>
    <w:rsid w:val="002B68A5"/>
    <w:rsid w:val="002B6E05"/>
    <w:rsid w:val="002B7465"/>
    <w:rsid w:val="002B7C26"/>
    <w:rsid w:val="002C0F28"/>
    <w:rsid w:val="002C12E0"/>
    <w:rsid w:val="002C153F"/>
    <w:rsid w:val="002C162B"/>
    <w:rsid w:val="002C1D88"/>
    <w:rsid w:val="002C1E5C"/>
    <w:rsid w:val="002C3655"/>
    <w:rsid w:val="002C527E"/>
    <w:rsid w:val="002C5B21"/>
    <w:rsid w:val="002C76CE"/>
    <w:rsid w:val="002C7EBC"/>
    <w:rsid w:val="002D05DE"/>
    <w:rsid w:val="002D0D5E"/>
    <w:rsid w:val="002D0DAC"/>
    <w:rsid w:val="002D1781"/>
    <w:rsid w:val="002D2178"/>
    <w:rsid w:val="002D25D8"/>
    <w:rsid w:val="002D2AF4"/>
    <w:rsid w:val="002D2F4A"/>
    <w:rsid w:val="002D3977"/>
    <w:rsid w:val="002D3DEC"/>
    <w:rsid w:val="002D3E00"/>
    <w:rsid w:val="002D4484"/>
    <w:rsid w:val="002D48EE"/>
    <w:rsid w:val="002D4D24"/>
    <w:rsid w:val="002D541E"/>
    <w:rsid w:val="002D5617"/>
    <w:rsid w:val="002D685C"/>
    <w:rsid w:val="002D6CA9"/>
    <w:rsid w:val="002D6D28"/>
    <w:rsid w:val="002D6E4E"/>
    <w:rsid w:val="002D75F5"/>
    <w:rsid w:val="002D7A8D"/>
    <w:rsid w:val="002E1194"/>
    <w:rsid w:val="002E211C"/>
    <w:rsid w:val="002E25BA"/>
    <w:rsid w:val="002E292B"/>
    <w:rsid w:val="002E3188"/>
    <w:rsid w:val="002E3312"/>
    <w:rsid w:val="002E397D"/>
    <w:rsid w:val="002E4064"/>
    <w:rsid w:val="002E4EDF"/>
    <w:rsid w:val="002E5DC6"/>
    <w:rsid w:val="002E61B0"/>
    <w:rsid w:val="002E6C8B"/>
    <w:rsid w:val="002E7364"/>
    <w:rsid w:val="002E7747"/>
    <w:rsid w:val="002F0B58"/>
    <w:rsid w:val="002F0E5B"/>
    <w:rsid w:val="002F1901"/>
    <w:rsid w:val="002F1E08"/>
    <w:rsid w:val="002F213E"/>
    <w:rsid w:val="002F2365"/>
    <w:rsid w:val="002F23CA"/>
    <w:rsid w:val="002F2804"/>
    <w:rsid w:val="002F285C"/>
    <w:rsid w:val="002F3437"/>
    <w:rsid w:val="002F3A2E"/>
    <w:rsid w:val="002F3E8E"/>
    <w:rsid w:val="002F41AA"/>
    <w:rsid w:val="002F4EFC"/>
    <w:rsid w:val="002F4F03"/>
    <w:rsid w:val="002F4F5B"/>
    <w:rsid w:val="002F4FC7"/>
    <w:rsid w:val="002F54E9"/>
    <w:rsid w:val="002F5A16"/>
    <w:rsid w:val="002F63BD"/>
    <w:rsid w:val="002F6AF4"/>
    <w:rsid w:val="002F6C84"/>
    <w:rsid w:val="002F7214"/>
    <w:rsid w:val="002F7995"/>
    <w:rsid w:val="002F79ED"/>
    <w:rsid w:val="00300372"/>
    <w:rsid w:val="00301826"/>
    <w:rsid w:val="00301C48"/>
    <w:rsid w:val="0030224D"/>
    <w:rsid w:val="00302257"/>
    <w:rsid w:val="003032D3"/>
    <w:rsid w:val="00303A84"/>
    <w:rsid w:val="00303C91"/>
    <w:rsid w:val="00304887"/>
    <w:rsid w:val="003053E6"/>
    <w:rsid w:val="00305B37"/>
    <w:rsid w:val="00305CAD"/>
    <w:rsid w:val="00306493"/>
    <w:rsid w:val="00306517"/>
    <w:rsid w:val="00307487"/>
    <w:rsid w:val="003074E4"/>
    <w:rsid w:val="003103C1"/>
    <w:rsid w:val="0031156D"/>
    <w:rsid w:val="003117CB"/>
    <w:rsid w:val="00312032"/>
    <w:rsid w:val="00312CEB"/>
    <w:rsid w:val="00313DA5"/>
    <w:rsid w:val="00314A51"/>
    <w:rsid w:val="0031547B"/>
    <w:rsid w:val="00315D24"/>
    <w:rsid w:val="00316167"/>
    <w:rsid w:val="00316A20"/>
    <w:rsid w:val="00317335"/>
    <w:rsid w:val="00317533"/>
    <w:rsid w:val="00320E72"/>
    <w:rsid w:val="00321404"/>
    <w:rsid w:val="00322B67"/>
    <w:rsid w:val="00322E44"/>
    <w:rsid w:val="00323230"/>
    <w:rsid w:val="0032366D"/>
    <w:rsid w:val="00324CBF"/>
    <w:rsid w:val="00325183"/>
    <w:rsid w:val="00325651"/>
    <w:rsid w:val="00325A41"/>
    <w:rsid w:val="00325DE7"/>
    <w:rsid w:val="003261B3"/>
    <w:rsid w:val="0032630A"/>
    <w:rsid w:val="0032694B"/>
    <w:rsid w:val="00326D4C"/>
    <w:rsid w:val="003270F0"/>
    <w:rsid w:val="0032730F"/>
    <w:rsid w:val="0032775F"/>
    <w:rsid w:val="00330829"/>
    <w:rsid w:val="003311AB"/>
    <w:rsid w:val="003316AE"/>
    <w:rsid w:val="00331D63"/>
    <w:rsid w:val="00331EB5"/>
    <w:rsid w:val="0033370D"/>
    <w:rsid w:val="0033460F"/>
    <w:rsid w:val="003349E4"/>
    <w:rsid w:val="0033564C"/>
    <w:rsid w:val="003372BF"/>
    <w:rsid w:val="00337697"/>
    <w:rsid w:val="0033792D"/>
    <w:rsid w:val="00337B7B"/>
    <w:rsid w:val="00340A3F"/>
    <w:rsid w:val="00340A9A"/>
    <w:rsid w:val="00341087"/>
    <w:rsid w:val="003418EF"/>
    <w:rsid w:val="0034258A"/>
    <w:rsid w:val="00342E45"/>
    <w:rsid w:val="00343015"/>
    <w:rsid w:val="00343160"/>
    <w:rsid w:val="00343271"/>
    <w:rsid w:val="00343FC5"/>
    <w:rsid w:val="003442A2"/>
    <w:rsid w:val="003442F4"/>
    <w:rsid w:val="00344C1A"/>
    <w:rsid w:val="00346832"/>
    <w:rsid w:val="00346F01"/>
    <w:rsid w:val="00346F11"/>
    <w:rsid w:val="003474C0"/>
    <w:rsid w:val="00347D74"/>
    <w:rsid w:val="00350149"/>
    <w:rsid w:val="00350560"/>
    <w:rsid w:val="003511BF"/>
    <w:rsid w:val="003513A1"/>
    <w:rsid w:val="003519AD"/>
    <w:rsid w:val="003529A4"/>
    <w:rsid w:val="003538FA"/>
    <w:rsid w:val="00354278"/>
    <w:rsid w:val="003546B6"/>
    <w:rsid w:val="00354BBF"/>
    <w:rsid w:val="00354C7F"/>
    <w:rsid w:val="00354F77"/>
    <w:rsid w:val="0035509C"/>
    <w:rsid w:val="003556BD"/>
    <w:rsid w:val="0035667F"/>
    <w:rsid w:val="00357C03"/>
    <w:rsid w:val="00361224"/>
    <w:rsid w:val="0036134B"/>
    <w:rsid w:val="00362119"/>
    <w:rsid w:val="00362672"/>
    <w:rsid w:val="00362A37"/>
    <w:rsid w:val="00362ED6"/>
    <w:rsid w:val="003633E9"/>
    <w:rsid w:val="00363753"/>
    <w:rsid w:val="00364517"/>
    <w:rsid w:val="003649AE"/>
    <w:rsid w:val="00365007"/>
    <w:rsid w:val="00366D27"/>
    <w:rsid w:val="00367C97"/>
    <w:rsid w:val="003700B6"/>
    <w:rsid w:val="003701C0"/>
    <w:rsid w:val="00371581"/>
    <w:rsid w:val="00371AE6"/>
    <w:rsid w:val="00371DA7"/>
    <w:rsid w:val="00372520"/>
    <w:rsid w:val="00372E5B"/>
    <w:rsid w:val="00373F8B"/>
    <w:rsid w:val="00374C80"/>
    <w:rsid w:val="003750B7"/>
    <w:rsid w:val="00375895"/>
    <w:rsid w:val="003758B6"/>
    <w:rsid w:val="00375C49"/>
    <w:rsid w:val="00375DFA"/>
    <w:rsid w:val="003760CA"/>
    <w:rsid w:val="003762BF"/>
    <w:rsid w:val="003771FF"/>
    <w:rsid w:val="00380024"/>
    <w:rsid w:val="0038241A"/>
    <w:rsid w:val="00382618"/>
    <w:rsid w:val="00382632"/>
    <w:rsid w:val="00382843"/>
    <w:rsid w:val="0038335E"/>
    <w:rsid w:val="00383FFF"/>
    <w:rsid w:val="00385198"/>
    <w:rsid w:val="00385509"/>
    <w:rsid w:val="00385DAB"/>
    <w:rsid w:val="00386345"/>
    <w:rsid w:val="003865A3"/>
    <w:rsid w:val="00386649"/>
    <w:rsid w:val="00386BBF"/>
    <w:rsid w:val="003872B0"/>
    <w:rsid w:val="0038748B"/>
    <w:rsid w:val="003874A2"/>
    <w:rsid w:val="00387A97"/>
    <w:rsid w:val="00387C3B"/>
    <w:rsid w:val="00387C65"/>
    <w:rsid w:val="00387D52"/>
    <w:rsid w:val="0039004B"/>
    <w:rsid w:val="0039029C"/>
    <w:rsid w:val="00390E20"/>
    <w:rsid w:val="00390E72"/>
    <w:rsid w:val="003914AC"/>
    <w:rsid w:val="00391694"/>
    <w:rsid w:val="00391E57"/>
    <w:rsid w:val="003923C2"/>
    <w:rsid w:val="003927FD"/>
    <w:rsid w:val="00392E62"/>
    <w:rsid w:val="00393332"/>
    <w:rsid w:val="00393477"/>
    <w:rsid w:val="00393FEC"/>
    <w:rsid w:val="00395703"/>
    <w:rsid w:val="00396535"/>
    <w:rsid w:val="003967D4"/>
    <w:rsid w:val="00396BD6"/>
    <w:rsid w:val="003972DC"/>
    <w:rsid w:val="00397C0C"/>
    <w:rsid w:val="00397F17"/>
    <w:rsid w:val="003A1BCA"/>
    <w:rsid w:val="003A28D9"/>
    <w:rsid w:val="003A3BAF"/>
    <w:rsid w:val="003A3E15"/>
    <w:rsid w:val="003A44B3"/>
    <w:rsid w:val="003A465F"/>
    <w:rsid w:val="003A4934"/>
    <w:rsid w:val="003A5530"/>
    <w:rsid w:val="003A5965"/>
    <w:rsid w:val="003A59ED"/>
    <w:rsid w:val="003A5F1C"/>
    <w:rsid w:val="003A6E49"/>
    <w:rsid w:val="003A709B"/>
    <w:rsid w:val="003A710C"/>
    <w:rsid w:val="003A7133"/>
    <w:rsid w:val="003A7286"/>
    <w:rsid w:val="003A78B3"/>
    <w:rsid w:val="003A7E5B"/>
    <w:rsid w:val="003B079A"/>
    <w:rsid w:val="003B0825"/>
    <w:rsid w:val="003B156D"/>
    <w:rsid w:val="003B1A6B"/>
    <w:rsid w:val="003B1ABD"/>
    <w:rsid w:val="003B1D26"/>
    <w:rsid w:val="003B2433"/>
    <w:rsid w:val="003B2698"/>
    <w:rsid w:val="003B2808"/>
    <w:rsid w:val="003B29E3"/>
    <w:rsid w:val="003B2CC9"/>
    <w:rsid w:val="003B3827"/>
    <w:rsid w:val="003B42AA"/>
    <w:rsid w:val="003B42B0"/>
    <w:rsid w:val="003B4338"/>
    <w:rsid w:val="003B4A65"/>
    <w:rsid w:val="003B4E59"/>
    <w:rsid w:val="003B60F2"/>
    <w:rsid w:val="003B6405"/>
    <w:rsid w:val="003B79A9"/>
    <w:rsid w:val="003B7B6F"/>
    <w:rsid w:val="003C0460"/>
    <w:rsid w:val="003C1465"/>
    <w:rsid w:val="003C1E17"/>
    <w:rsid w:val="003C1FC5"/>
    <w:rsid w:val="003C23A9"/>
    <w:rsid w:val="003C24E3"/>
    <w:rsid w:val="003C276E"/>
    <w:rsid w:val="003C2C34"/>
    <w:rsid w:val="003C32DB"/>
    <w:rsid w:val="003C3679"/>
    <w:rsid w:val="003C39D1"/>
    <w:rsid w:val="003C3EA7"/>
    <w:rsid w:val="003C4357"/>
    <w:rsid w:val="003C4713"/>
    <w:rsid w:val="003C4C07"/>
    <w:rsid w:val="003C5768"/>
    <w:rsid w:val="003C65E1"/>
    <w:rsid w:val="003C72E3"/>
    <w:rsid w:val="003C7694"/>
    <w:rsid w:val="003D00E7"/>
    <w:rsid w:val="003D04BE"/>
    <w:rsid w:val="003D0CCD"/>
    <w:rsid w:val="003D0CF1"/>
    <w:rsid w:val="003D1D05"/>
    <w:rsid w:val="003D1D9C"/>
    <w:rsid w:val="003D2570"/>
    <w:rsid w:val="003D2726"/>
    <w:rsid w:val="003D3257"/>
    <w:rsid w:val="003D38F8"/>
    <w:rsid w:val="003D3BEC"/>
    <w:rsid w:val="003D5FB2"/>
    <w:rsid w:val="003D6959"/>
    <w:rsid w:val="003D6B00"/>
    <w:rsid w:val="003D6B70"/>
    <w:rsid w:val="003D7CF3"/>
    <w:rsid w:val="003D7E3F"/>
    <w:rsid w:val="003E05C9"/>
    <w:rsid w:val="003E089B"/>
    <w:rsid w:val="003E0E59"/>
    <w:rsid w:val="003E1B2B"/>
    <w:rsid w:val="003E25F6"/>
    <w:rsid w:val="003E2EBC"/>
    <w:rsid w:val="003E3846"/>
    <w:rsid w:val="003E3C0A"/>
    <w:rsid w:val="003E55BC"/>
    <w:rsid w:val="003E563F"/>
    <w:rsid w:val="003E5762"/>
    <w:rsid w:val="003E62C1"/>
    <w:rsid w:val="003E6520"/>
    <w:rsid w:val="003E67BC"/>
    <w:rsid w:val="003E6D3A"/>
    <w:rsid w:val="003E6EAB"/>
    <w:rsid w:val="003E6F98"/>
    <w:rsid w:val="003E78C4"/>
    <w:rsid w:val="003F18BE"/>
    <w:rsid w:val="003F1B2B"/>
    <w:rsid w:val="003F2367"/>
    <w:rsid w:val="003F2CFE"/>
    <w:rsid w:val="003F2E85"/>
    <w:rsid w:val="003F34F5"/>
    <w:rsid w:val="003F355E"/>
    <w:rsid w:val="003F3EF7"/>
    <w:rsid w:val="003F418C"/>
    <w:rsid w:val="003F43BA"/>
    <w:rsid w:val="003F4535"/>
    <w:rsid w:val="003F4B0E"/>
    <w:rsid w:val="003F5428"/>
    <w:rsid w:val="003F6AE2"/>
    <w:rsid w:val="003F6D7B"/>
    <w:rsid w:val="003F75D1"/>
    <w:rsid w:val="003F7D8B"/>
    <w:rsid w:val="0040021D"/>
    <w:rsid w:val="00400B14"/>
    <w:rsid w:val="004015E3"/>
    <w:rsid w:val="004018AC"/>
    <w:rsid w:val="00401CE6"/>
    <w:rsid w:val="004026F0"/>
    <w:rsid w:val="00402836"/>
    <w:rsid w:val="00402E33"/>
    <w:rsid w:val="004031D1"/>
    <w:rsid w:val="00403F64"/>
    <w:rsid w:val="00404BE6"/>
    <w:rsid w:val="00404FB7"/>
    <w:rsid w:val="00404FF9"/>
    <w:rsid w:val="004052EA"/>
    <w:rsid w:val="0040534B"/>
    <w:rsid w:val="004055BA"/>
    <w:rsid w:val="00407D26"/>
    <w:rsid w:val="00410E9F"/>
    <w:rsid w:val="00411FAC"/>
    <w:rsid w:val="00412B4C"/>
    <w:rsid w:val="00412D92"/>
    <w:rsid w:val="00412FAA"/>
    <w:rsid w:val="00412FE6"/>
    <w:rsid w:val="0041338D"/>
    <w:rsid w:val="004136B9"/>
    <w:rsid w:val="00413A76"/>
    <w:rsid w:val="00413CFD"/>
    <w:rsid w:val="00413F26"/>
    <w:rsid w:val="0041534D"/>
    <w:rsid w:val="00415EFE"/>
    <w:rsid w:val="00416307"/>
    <w:rsid w:val="00416A12"/>
    <w:rsid w:val="00416EA4"/>
    <w:rsid w:val="00416F6E"/>
    <w:rsid w:val="00417B6A"/>
    <w:rsid w:val="00417E48"/>
    <w:rsid w:val="00417FBB"/>
    <w:rsid w:val="0042004B"/>
    <w:rsid w:val="004205F3"/>
    <w:rsid w:val="00421121"/>
    <w:rsid w:val="00421B01"/>
    <w:rsid w:val="0042253A"/>
    <w:rsid w:val="00422EAE"/>
    <w:rsid w:val="00423FDD"/>
    <w:rsid w:val="0042545F"/>
    <w:rsid w:val="0042559F"/>
    <w:rsid w:val="00425D23"/>
    <w:rsid w:val="00426467"/>
    <w:rsid w:val="004266DB"/>
    <w:rsid w:val="0042692D"/>
    <w:rsid w:val="00427047"/>
    <w:rsid w:val="004278F5"/>
    <w:rsid w:val="004308A6"/>
    <w:rsid w:val="00430B6E"/>
    <w:rsid w:val="00431087"/>
    <w:rsid w:val="0043125A"/>
    <w:rsid w:val="00433F66"/>
    <w:rsid w:val="0043424D"/>
    <w:rsid w:val="00434ADE"/>
    <w:rsid w:val="00434D3F"/>
    <w:rsid w:val="0043524D"/>
    <w:rsid w:val="00436053"/>
    <w:rsid w:val="004365B2"/>
    <w:rsid w:val="00436A8C"/>
    <w:rsid w:val="00436AF5"/>
    <w:rsid w:val="0043754F"/>
    <w:rsid w:val="0043771F"/>
    <w:rsid w:val="004377FB"/>
    <w:rsid w:val="00437DBB"/>
    <w:rsid w:val="00437EC7"/>
    <w:rsid w:val="004407DF"/>
    <w:rsid w:val="00440CE3"/>
    <w:rsid w:val="0044132E"/>
    <w:rsid w:val="004417BC"/>
    <w:rsid w:val="00441827"/>
    <w:rsid w:val="004420C0"/>
    <w:rsid w:val="0044266E"/>
    <w:rsid w:val="004426DF"/>
    <w:rsid w:val="004428E9"/>
    <w:rsid w:val="00442C82"/>
    <w:rsid w:val="00442E22"/>
    <w:rsid w:val="00443BFD"/>
    <w:rsid w:val="0044434B"/>
    <w:rsid w:val="0044471F"/>
    <w:rsid w:val="00444B08"/>
    <w:rsid w:val="00444DBF"/>
    <w:rsid w:val="00444F71"/>
    <w:rsid w:val="00445410"/>
    <w:rsid w:val="00445F29"/>
    <w:rsid w:val="00445F5C"/>
    <w:rsid w:val="00446F6D"/>
    <w:rsid w:val="00447331"/>
    <w:rsid w:val="00447656"/>
    <w:rsid w:val="004477E1"/>
    <w:rsid w:val="004500C4"/>
    <w:rsid w:val="0045045F"/>
    <w:rsid w:val="0045051E"/>
    <w:rsid w:val="00450AD6"/>
    <w:rsid w:val="00451074"/>
    <w:rsid w:val="004514B0"/>
    <w:rsid w:val="00451666"/>
    <w:rsid w:val="00451BFB"/>
    <w:rsid w:val="00451EA8"/>
    <w:rsid w:val="00452C55"/>
    <w:rsid w:val="00452DCB"/>
    <w:rsid w:val="0045389D"/>
    <w:rsid w:val="00455225"/>
    <w:rsid w:val="004552C2"/>
    <w:rsid w:val="00455611"/>
    <w:rsid w:val="0045615E"/>
    <w:rsid w:val="00456287"/>
    <w:rsid w:val="00456CC0"/>
    <w:rsid w:val="004573F8"/>
    <w:rsid w:val="00457911"/>
    <w:rsid w:val="004605D6"/>
    <w:rsid w:val="00461358"/>
    <w:rsid w:val="00461388"/>
    <w:rsid w:val="00461468"/>
    <w:rsid w:val="0046157D"/>
    <w:rsid w:val="0046199D"/>
    <w:rsid w:val="00461C8C"/>
    <w:rsid w:val="00461DC3"/>
    <w:rsid w:val="00462D54"/>
    <w:rsid w:val="0046361F"/>
    <w:rsid w:val="00464A78"/>
    <w:rsid w:val="004651AD"/>
    <w:rsid w:val="00465265"/>
    <w:rsid w:val="0046527E"/>
    <w:rsid w:val="00465504"/>
    <w:rsid w:val="00465B16"/>
    <w:rsid w:val="00465C54"/>
    <w:rsid w:val="00466AE3"/>
    <w:rsid w:val="004674A7"/>
    <w:rsid w:val="00467561"/>
    <w:rsid w:val="00467ABD"/>
    <w:rsid w:val="00467CD8"/>
    <w:rsid w:val="00467E63"/>
    <w:rsid w:val="00470647"/>
    <w:rsid w:val="00470882"/>
    <w:rsid w:val="00470A81"/>
    <w:rsid w:val="00471219"/>
    <w:rsid w:val="0047133F"/>
    <w:rsid w:val="00471FF5"/>
    <w:rsid w:val="00472208"/>
    <w:rsid w:val="0047273B"/>
    <w:rsid w:val="00472B13"/>
    <w:rsid w:val="00473706"/>
    <w:rsid w:val="00473812"/>
    <w:rsid w:val="0047456A"/>
    <w:rsid w:val="0047528E"/>
    <w:rsid w:val="0047539E"/>
    <w:rsid w:val="00475719"/>
    <w:rsid w:val="0047789B"/>
    <w:rsid w:val="00477AF4"/>
    <w:rsid w:val="0048119C"/>
    <w:rsid w:val="00481B00"/>
    <w:rsid w:val="004824B9"/>
    <w:rsid w:val="00482F7C"/>
    <w:rsid w:val="00483041"/>
    <w:rsid w:val="00483592"/>
    <w:rsid w:val="00483E41"/>
    <w:rsid w:val="00483EC2"/>
    <w:rsid w:val="00484744"/>
    <w:rsid w:val="00485101"/>
    <w:rsid w:val="004853D3"/>
    <w:rsid w:val="0048559D"/>
    <w:rsid w:val="00486340"/>
    <w:rsid w:val="0048736D"/>
    <w:rsid w:val="00487B78"/>
    <w:rsid w:val="004904E6"/>
    <w:rsid w:val="00490928"/>
    <w:rsid w:val="00490CAA"/>
    <w:rsid w:val="00490DC5"/>
    <w:rsid w:val="004911D1"/>
    <w:rsid w:val="004915F8"/>
    <w:rsid w:val="0049213A"/>
    <w:rsid w:val="00492894"/>
    <w:rsid w:val="00492E53"/>
    <w:rsid w:val="00493410"/>
    <w:rsid w:val="00493630"/>
    <w:rsid w:val="004949CE"/>
    <w:rsid w:val="00494F15"/>
    <w:rsid w:val="00495989"/>
    <w:rsid w:val="00496762"/>
    <w:rsid w:val="00496AA0"/>
    <w:rsid w:val="0049724C"/>
    <w:rsid w:val="004972B4"/>
    <w:rsid w:val="0049760D"/>
    <w:rsid w:val="00497917"/>
    <w:rsid w:val="004A0BC6"/>
    <w:rsid w:val="004A20D6"/>
    <w:rsid w:val="004A2523"/>
    <w:rsid w:val="004A25DA"/>
    <w:rsid w:val="004A2B8E"/>
    <w:rsid w:val="004A2EFD"/>
    <w:rsid w:val="004A315F"/>
    <w:rsid w:val="004A3D83"/>
    <w:rsid w:val="004A529C"/>
    <w:rsid w:val="004A54D0"/>
    <w:rsid w:val="004A5BFC"/>
    <w:rsid w:val="004A62E1"/>
    <w:rsid w:val="004A64E4"/>
    <w:rsid w:val="004A6E4D"/>
    <w:rsid w:val="004A71EF"/>
    <w:rsid w:val="004A756E"/>
    <w:rsid w:val="004A7820"/>
    <w:rsid w:val="004B081D"/>
    <w:rsid w:val="004B1659"/>
    <w:rsid w:val="004B1BEB"/>
    <w:rsid w:val="004B1D54"/>
    <w:rsid w:val="004B1E54"/>
    <w:rsid w:val="004B2308"/>
    <w:rsid w:val="004B2910"/>
    <w:rsid w:val="004B2E87"/>
    <w:rsid w:val="004B3528"/>
    <w:rsid w:val="004B3B15"/>
    <w:rsid w:val="004B4649"/>
    <w:rsid w:val="004B4C27"/>
    <w:rsid w:val="004B63A8"/>
    <w:rsid w:val="004B688B"/>
    <w:rsid w:val="004B6A16"/>
    <w:rsid w:val="004B786C"/>
    <w:rsid w:val="004B7FB4"/>
    <w:rsid w:val="004C0041"/>
    <w:rsid w:val="004C05BC"/>
    <w:rsid w:val="004C05D5"/>
    <w:rsid w:val="004C07BC"/>
    <w:rsid w:val="004C07CC"/>
    <w:rsid w:val="004C0C1B"/>
    <w:rsid w:val="004C0DE0"/>
    <w:rsid w:val="004C1DDA"/>
    <w:rsid w:val="004C20E0"/>
    <w:rsid w:val="004C20F6"/>
    <w:rsid w:val="004C3467"/>
    <w:rsid w:val="004C373D"/>
    <w:rsid w:val="004C3B6E"/>
    <w:rsid w:val="004C3DF2"/>
    <w:rsid w:val="004C3E07"/>
    <w:rsid w:val="004C3F57"/>
    <w:rsid w:val="004C48EB"/>
    <w:rsid w:val="004C4B49"/>
    <w:rsid w:val="004C4C33"/>
    <w:rsid w:val="004C5285"/>
    <w:rsid w:val="004C581C"/>
    <w:rsid w:val="004C5938"/>
    <w:rsid w:val="004C5AB9"/>
    <w:rsid w:val="004C6BD8"/>
    <w:rsid w:val="004C6FB8"/>
    <w:rsid w:val="004C70DD"/>
    <w:rsid w:val="004C75A0"/>
    <w:rsid w:val="004D0F7E"/>
    <w:rsid w:val="004D1547"/>
    <w:rsid w:val="004D1D15"/>
    <w:rsid w:val="004D1E46"/>
    <w:rsid w:val="004D247F"/>
    <w:rsid w:val="004D2C9E"/>
    <w:rsid w:val="004D3EF1"/>
    <w:rsid w:val="004D4063"/>
    <w:rsid w:val="004D48D7"/>
    <w:rsid w:val="004D4DA5"/>
    <w:rsid w:val="004D5ADE"/>
    <w:rsid w:val="004D63AE"/>
    <w:rsid w:val="004D7913"/>
    <w:rsid w:val="004D7BC7"/>
    <w:rsid w:val="004D7C32"/>
    <w:rsid w:val="004E0C29"/>
    <w:rsid w:val="004E1AF2"/>
    <w:rsid w:val="004E1D3C"/>
    <w:rsid w:val="004E218A"/>
    <w:rsid w:val="004E26EF"/>
    <w:rsid w:val="004E375D"/>
    <w:rsid w:val="004E3C24"/>
    <w:rsid w:val="004E462D"/>
    <w:rsid w:val="004E4E73"/>
    <w:rsid w:val="004E4E7D"/>
    <w:rsid w:val="004E546F"/>
    <w:rsid w:val="004E5C99"/>
    <w:rsid w:val="004E63A6"/>
    <w:rsid w:val="004E7617"/>
    <w:rsid w:val="004F01B7"/>
    <w:rsid w:val="004F0483"/>
    <w:rsid w:val="004F088D"/>
    <w:rsid w:val="004F1150"/>
    <w:rsid w:val="004F1965"/>
    <w:rsid w:val="004F225D"/>
    <w:rsid w:val="004F2D59"/>
    <w:rsid w:val="004F30E2"/>
    <w:rsid w:val="004F32B5"/>
    <w:rsid w:val="004F363F"/>
    <w:rsid w:val="004F41F4"/>
    <w:rsid w:val="004F4B43"/>
    <w:rsid w:val="004F64B6"/>
    <w:rsid w:val="004F6F36"/>
    <w:rsid w:val="004F6F8E"/>
    <w:rsid w:val="004F7A84"/>
    <w:rsid w:val="00500E14"/>
    <w:rsid w:val="00500ECA"/>
    <w:rsid w:val="00501084"/>
    <w:rsid w:val="00501143"/>
    <w:rsid w:val="00501C11"/>
    <w:rsid w:val="005029D0"/>
    <w:rsid w:val="005035BA"/>
    <w:rsid w:val="005036B2"/>
    <w:rsid w:val="00503B9B"/>
    <w:rsid w:val="00503BA5"/>
    <w:rsid w:val="00503CA3"/>
    <w:rsid w:val="005046C7"/>
    <w:rsid w:val="00504DF2"/>
    <w:rsid w:val="00505940"/>
    <w:rsid w:val="00505E20"/>
    <w:rsid w:val="00506291"/>
    <w:rsid w:val="005062A5"/>
    <w:rsid w:val="005066EC"/>
    <w:rsid w:val="00506814"/>
    <w:rsid w:val="00506CCE"/>
    <w:rsid w:val="00507356"/>
    <w:rsid w:val="00507D72"/>
    <w:rsid w:val="005100A8"/>
    <w:rsid w:val="00510B72"/>
    <w:rsid w:val="0051240D"/>
    <w:rsid w:val="0051240F"/>
    <w:rsid w:val="0051293A"/>
    <w:rsid w:val="00512B7C"/>
    <w:rsid w:val="005131A2"/>
    <w:rsid w:val="0051330E"/>
    <w:rsid w:val="005139D9"/>
    <w:rsid w:val="00513D1A"/>
    <w:rsid w:val="00514395"/>
    <w:rsid w:val="00515F18"/>
    <w:rsid w:val="0051617D"/>
    <w:rsid w:val="005165CF"/>
    <w:rsid w:val="005165F0"/>
    <w:rsid w:val="00516A90"/>
    <w:rsid w:val="00516C3F"/>
    <w:rsid w:val="00516CD2"/>
    <w:rsid w:val="00516FB1"/>
    <w:rsid w:val="005171CD"/>
    <w:rsid w:val="00520989"/>
    <w:rsid w:val="005211AD"/>
    <w:rsid w:val="005216C4"/>
    <w:rsid w:val="00522533"/>
    <w:rsid w:val="005229DA"/>
    <w:rsid w:val="00522CB7"/>
    <w:rsid w:val="00522F8F"/>
    <w:rsid w:val="005235F5"/>
    <w:rsid w:val="005238BB"/>
    <w:rsid w:val="00523D54"/>
    <w:rsid w:val="00524412"/>
    <w:rsid w:val="0052505F"/>
    <w:rsid w:val="0052545B"/>
    <w:rsid w:val="00525ED6"/>
    <w:rsid w:val="0052670D"/>
    <w:rsid w:val="00526997"/>
    <w:rsid w:val="00526BDC"/>
    <w:rsid w:val="0052741D"/>
    <w:rsid w:val="00527704"/>
    <w:rsid w:val="00527709"/>
    <w:rsid w:val="005279A2"/>
    <w:rsid w:val="00527D25"/>
    <w:rsid w:val="00530AEA"/>
    <w:rsid w:val="0053118F"/>
    <w:rsid w:val="0053143C"/>
    <w:rsid w:val="005318A0"/>
    <w:rsid w:val="00531AC1"/>
    <w:rsid w:val="00531C47"/>
    <w:rsid w:val="00531C4C"/>
    <w:rsid w:val="0053239C"/>
    <w:rsid w:val="00532A4F"/>
    <w:rsid w:val="00532D0A"/>
    <w:rsid w:val="00533301"/>
    <w:rsid w:val="0053337C"/>
    <w:rsid w:val="0053337E"/>
    <w:rsid w:val="0053340F"/>
    <w:rsid w:val="00534199"/>
    <w:rsid w:val="005345C7"/>
    <w:rsid w:val="00534F7F"/>
    <w:rsid w:val="005353F5"/>
    <w:rsid w:val="00537A52"/>
    <w:rsid w:val="00537D71"/>
    <w:rsid w:val="00537EB9"/>
    <w:rsid w:val="00537EC0"/>
    <w:rsid w:val="00537FA2"/>
    <w:rsid w:val="00540F55"/>
    <w:rsid w:val="00541262"/>
    <w:rsid w:val="0054132B"/>
    <w:rsid w:val="0054138F"/>
    <w:rsid w:val="00541469"/>
    <w:rsid w:val="00541A06"/>
    <w:rsid w:val="00541A48"/>
    <w:rsid w:val="00542109"/>
    <w:rsid w:val="0054283E"/>
    <w:rsid w:val="00542CC1"/>
    <w:rsid w:val="005438C3"/>
    <w:rsid w:val="00543A53"/>
    <w:rsid w:val="00545272"/>
    <w:rsid w:val="00545BF0"/>
    <w:rsid w:val="00545CA2"/>
    <w:rsid w:val="00546421"/>
    <w:rsid w:val="005470A2"/>
    <w:rsid w:val="00547197"/>
    <w:rsid w:val="005476F7"/>
    <w:rsid w:val="00550392"/>
    <w:rsid w:val="00550698"/>
    <w:rsid w:val="00550FA1"/>
    <w:rsid w:val="005517E3"/>
    <w:rsid w:val="005517F6"/>
    <w:rsid w:val="00551A7A"/>
    <w:rsid w:val="005522FC"/>
    <w:rsid w:val="00553585"/>
    <w:rsid w:val="005545C5"/>
    <w:rsid w:val="0055474D"/>
    <w:rsid w:val="00556708"/>
    <w:rsid w:val="00556BBC"/>
    <w:rsid w:val="0055793E"/>
    <w:rsid w:val="00557EE7"/>
    <w:rsid w:val="0056160B"/>
    <w:rsid w:val="00562011"/>
    <w:rsid w:val="0056301A"/>
    <w:rsid w:val="00563063"/>
    <w:rsid w:val="00563AA5"/>
    <w:rsid w:val="005642B2"/>
    <w:rsid w:val="00564398"/>
    <w:rsid w:val="005648AA"/>
    <w:rsid w:val="00564B7A"/>
    <w:rsid w:val="0056540E"/>
    <w:rsid w:val="0056559A"/>
    <w:rsid w:val="005655DE"/>
    <w:rsid w:val="0056619D"/>
    <w:rsid w:val="0056661D"/>
    <w:rsid w:val="00566730"/>
    <w:rsid w:val="00566E5B"/>
    <w:rsid w:val="00567029"/>
    <w:rsid w:val="0056756B"/>
    <w:rsid w:val="00567C37"/>
    <w:rsid w:val="0057007C"/>
    <w:rsid w:val="00570907"/>
    <w:rsid w:val="00570976"/>
    <w:rsid w:val="00570E86"/>
    <w:rsid w:val="00571F86"/>
    <w:rsid w:val="00574561"/>
    <w:rsid w:val="0057532D"/>
    <w:rsid w:val="005754A4"/>
    <w:rsid w:val="00575849"/>
    <w:rsid w:val="00575BDF"/>
    <w:rsid w:val="00576348"/>
    <w:rsid w:val="005767AC"/>
    <w:rsid w:val="00577518"/>
    <w:rsid w:val="00580B69"/>
    <w:rsid w:val="0058133C"/>
    <w:rsid w:val="00581FE2"/>
    <w:rsid w:val="00582021"/>
    <w:rsid w:val="005827D6"/>
    <w:rsid w:val="0058291E"/>
    <w:rsid w:val="0058357A"/>
    <w:rsid w:val="00583CBD"/>
    <w:rsid w:val="005848F9"/>
    <w:rsid w:val="00584ABC"/>
    <w:rsid w:val="005859AD"/>
    <w:rsid w:val="00585F5E"/>
    <w:rsid w:val="00586396"/>
    <w:rsid w:val="00586E11"/>
    <w:rsid w:val="00587625"/>
    <w:rsid w:val="0059051A"/>
    <w:rsid w:val="00591F32"/>
    <w:rsid w:val="00592278"/>
    <w:rsid w:val="00592578"/>
    <w:rsid w:val="005928DF"/>
    <w:rsid w:val="0059299E"/>
    <w:rsid w:val="0059370C"/>
    <w:rsid w:val="0059372D"/>
    <w:rsid w:val="005943A2"/>
    <w:rsid w:val="005943F8"/>
    <w:rsid w:val="00594638"/>
    <w:rsid w:val="00594925"/>
    <w:rsid w:val="0059498A"/>
    <w:rsid w:val="00594E78"/>
    <w:rsid w:val="00595A9D"/>
    <w:rsid w:val="00597A53"/>
    <w:rsid w:val="00597CC5"/>
    <w:rsid w:val="005A064D"/>
    <w:rsid w:val="005A0696"/>
    <w:rsid w:val="005A0D71"/>
    <w:rsid w:val="005A0F50"/>
    <w:rsid w:val="005A14E9"/>
    <w:rsid w:val="005A1E7D"/>
    <w:rsid w:val="005A23A1"/>
    <w:rsid w:val="005A2758"/>
    <w:rsid w:val="005A28D9"/>
    <w:rsid w:val="005A2930"/>
    <w:rsid w:val="005A2ED3"/>
    <w:rsid w:val="005A33FA"/>
    <w:rsid w:val="005A4414"/>
    <w:rsid w:val="005A5AB6"/>
    <w:rsid w:val="005A5B3C"/>
    <w:rsid w:val="005A624E"/>
    <w:rsid w:val="005A68BE"/>
    <w:rsid w:val="005A6972"/>
    <w:rsid w:val="005A6D98"/>
    <w:rsid w:val="005A7225"/>
    <w:rsid w:val="005B0081"/>
    <w:rsid w:val="005B0571"/>
    <w:rsid w:val="005B07C4"/>
    <w:rsid w:val="005B0AAB"/>
    <w:rsid w:val="005B0EAE"/>
    <w:rsid w:val="005B0EC5"/>
    <w:rsid w:val="005B12F6"/>
    <w:rsid w:val="005B12FB"/>
    <w:rsid w:val="005B1ADF"/>
    <w:rsid w:val="005B2E97"/>
    <w:rsid w:val="005B341A"/>
    <w:rsid w:val="005B35D5"/>
    <w:rsid w:val="005B4BA7"/>
    <w:rsid w:val="005B4DC8"/>
    <w:rsid w:val="005B5073"/>
    <w:rsid w:val="005B5AFB"/>
    <w:rsid w:val="005B5D7C"/>
    <w:rsid w:val="005B6452"/>
    <w:rsid w:val="005B675E"/>
    <w:rsid w:val="005B73DA"/>
    <w:rsid w:val="005B7959"/>
    <w:rsid w:val="005B79F6"/>
    <w:rsid w:val="005B7F59"/>
    <w:rsid w:val="005C0840"/>
    <w:rsid w:val="005C1EF7"/>
    <w:rsid w:val="005C2335"/>
    <w:rsid w:val="005C263E"/>
    <w:rsid w:val="005C3BF0"/>
    <w:rsid w:val="005C4ADE"/>
    <w:rsid w:val="005C4D08"/>
    <w:rsid w:val="005C50AE"/>
    <w:rsid w:val="005C56CF"/>
    <w:rsid w:val="005C5AE4"/>
    <w:rsid w:val="005C5D91"/>
    <w:rsid w:val="005C77EB"/>
    <w:rsid w:val="005C7C8A"/>
    <w:rsid w:val="005D0452"/>
    <w:rsid w:val="005D103F"/>
    <w:rsid w:val="005D117C"/>
    <w:rsid w:val="005D171F"/>
    <w:rsid w:val="005D2709"/>
    <w:rsid w:val="005D3B38"/>
    <w:rsid w:val="005D3CAE"/>
    <w:rsid w:val="005D44EC"/>
    <w:rsid w:val="005D4FAC"/>
    <w:rsid w:val="005D5226"/>
    <w:rsid w:val="005D59A5"/>
    <w:rsid w:val="005D5DCF"/>
    <w:rsid w:val="005D628C"/>
    <w:rsid w:val="005D6BA9"/>
    <w:rsid w:val="005D6C55"/>
    <w:rsid w:val="005D7C82"/>
    <w:rsid w:val="005E1345"/>
    <w:rsid w:val="005E1BC0"/>
    <w:rsid w:val="005E2305"/>
    <w:rsid w:val="005E2987"/>
    <w:rsid w:val="005E37FB"/>
    <w:rsid w:val="005E48CC"/>
    <w:rsid w:val="005E4A9E"/>
    <w:rsid w:val="005E4AF2"/>
    <w:rsid w:val="005E6618"/>
    <w:rsid w:val="005E74E6"/>
    <w:rsid w:val="005E7A9F"/>
    <w:rsid w:val="005F0D49"/>
    <w:rsid w:val="005F1BE9"/>
    <w:rsid w:val="005F22C8"/>
    <w:rsid w:val="005F2938"/>
    <w:rsid w:val="005F3239"/>
    <w:rsid w:val="005F3A5F"/>
    <w:rsid w:val="005F3ACC"/>
    <w:rsid w:val="005F4DA1"/>
    <w:rsid w:val="005F5CB1"/>
    <w:rsid w:val="005F64BD"/>
    <w:rsid w:val="005F6758"/>
    <w:rsid w:val="005F682E"/>
    <w:rsid w:val="005F6F91"/>
    <w:rsid w:val="0060018E"/>
    <w:rsid w:val="006001E6"/>
    <w:rsid w:val="0060131F"/>
    <w:rsid w:val="006019F9"/>
    <w:rsid w:val="00601E92"/>
    <w:rsid w:val="00602727"/>
    <w:rsid w:val="00602CB7"/>
    <w:rsid w:val="00603D42"/>
    <w:rsid w:val="00603EFD"/>
    <w:rsid w:val="00603F76"/>
    <w:rsid w:val="00605BA9"/>
    <w:rsid w:val="0060601E"/>
    <w:rsid w:val="0060608A"/>
    <w:rsid w:val="00607797"/>
    <w:rsid w:val="00610021"/>
    <w:rsid w:val="00610D93"/>
    <w:rsid w:val="0061110D"/>
    <w:rsid w:val="006113CA"/>
    <w:rsid w:val="00611FF7"/>
    <w:rsid w:val="00612825"/>
    <w:rsid w:val="00612FA1"/>
    <w:rsid w:val="00613B62"/>
    <w:rsid w:val="00613C15"/>
    <w:rsid w:val="0061448F"/>
    <w:rsid w:val="00614527"/>
    <w:rsid w:val="00614E5B"/>
    <w:rsid w:val="00614F25"/>
    <w:rsid w:val="006154F6"/>
    <w:rsid w:val="006162F7"/>
    <w:rsid w:val="00616A14"/>
    <w:rsid w:val="00616A96"/>
    <w:rsid w:val="00617E46"/>
    <w:rsid w:val="006208AC"/>
    <w:rsid w:val="006208AF"/>
    <w:rsid w:val="00620ADF"/>
    <w:rsid w:val="0062107F"/>
    <w:rsid w:val="006215A4"/>
    <w:rsid w:val="00622440"/>
    <w:rsid w:val="0062279F"/>
    <w:rsid w:val="0062292E"/>
    <w:rsid w:val="0062316D"/>
    <w:rsid w:val="00623721"/>
    <w:rsid w:val="00623825"/>
    <w:rsid w:val="00623F03"/>
    <w:rsid w:val="006243E5"/>
    <w:rsid w:val="006246A3"/>
    <w:rsid w:val="006252A6"/>
    <w:rsid w:val="0062604B"/>
    <w:rsid w:val="006264E1"/>
    <w:rsid w:val="006267A3"/>
    <w:rsid w:val="006272EC"/>
    <w:rsid w:val="006301DE"/>
    <w:rsid w:val="00630745"/>
    <w:rsid w:val="00630B60"/>
    <w:rsid w:val="00632A53"/>
    <w:rsid w:val="00632B9A"/>
    <w:rsid w:val="00632D43"/>
    <w:rsid w:val="00633A3E"/>
    <w:rsid w:val="00634130"/>
    <w:rsid w:val="00634408"/>
    <w:rsid w:val="00634F78"/>
    <w:rsid w:val="00635BB6"/>
    <w:rsid w:val="00636668"/>
    <w:rsid w:val="006369D8"/>
    <w:rsid w:val="00637B71"/>
    <w:rsid w:val="00637EA0"/>
    <w:rsid w:val="00640455"/>
    <w:rsid w:val="006413F0"/>
    <w:rsid w:val="00641717"/>
    <w:rsid w:val="006417B7"/>
    <w:rsid w:val="00641B0D"/>
    <w:rsid w:val="0064263C"/>
    <w:rsid w:val="0064368C"/>
    <w:rsid w:val="00644E02"/>
    <w:rsid w:val="00645C78"/>
    <w:rsid w:val="00645E22"/>
    <w:rsid w:val="00646480"/>
    <w:rsid w:val="00646522"/>
    <w:rsid w:val="0064652E"/>
    <w:rsid w:val="006468D1"/>
    <w:rsid w:val="0064724B"/>
    <w:rsid w:val="00647340"/>
    <w:rsid w:val="00647CE0"/>
    <w:rsid w:val="00650872"/>
    <w:rsid w:val="00650D26"/>
    <w:rsid w:val="006512A2"/>
    <w:rsid w:val="00651C57"/>
    <w:rsid w:val="00651D57"/>
    <w:rsid w:val="00652080"/>
    <w:rsid w:val="00652E48"/>
    <w:rsid w:val="00654C25"/>
    <w:rsid w:val="00654C93"/>
    <w:rsid w:val="006553CB"/>
    <w:rsid w:val="006556D0"/>
    <w:rsid w:val="0065572E"/>
    <w:rsid w:val="006559D3"/>
    <w:rsid w:val="00655B8C"/>
    <w:rsid w:val="0065669D"/>
    <w:rsid w:val="00656F98"/>
    <w:rsid w:val="0065726A"/>
    <w:rsid w:val="00657C0D"/>
    <w:rsid w:val="006606F8"/>
    <w:rsid w:val="00660A55"/>
    <w:rsid w:val="00660D37"/>
    <w:rsid w:val="00660E49"/>
    <w:rsid w:val="00661194"/>
    <w:rsid w:val="006624F4"/>
    <w:rsid w:val="006625C8"/>
    <w:rsid w:val="006627F4"/>
    <w:rsid w:val="00662BF7"/>
    <w:rsid w:val="00662CEE"/>
    <w:rsid w:val="006636E8"/>
    <w:rsid w:val="006640BB"/>
    <w:rsid w:val="0066414E"/>
    <w:rsid w:val="006642F9"/>
    <w:rsid w:val="00664397"/>
    <w:rsid w:val="00664763"/>
    <w:rsid w:val="00665994"/>
    <w:rsid w:val="0066599B"/>
    <w:rsid w:val="00665E79"/>
    <w:rsid w:val="006663C0"/>
    <w:rsid w:val="00667338"/>
    <w:rsid w:val="006676AA"/>
    <w:rsid w:val="00667BC2"/>
    <w:rsid w:val="00667E1A"/>
    <w:rsid w:val="00670E27"/>
    <w:rsid w:val="00670FB4"/>
    <w:rsid w:val="006712B0"/>
    <w:rsid w:val="006715F1"/>
    <w:rsid w:val="00671AF8"/>
    <w:rsid w:val="00671F0B"/>
    <w:rsid w:val="006724D3"/>
    <w:rsid w:val="006728FB"/>
    <w:rsid w:val="0067332F"/>
    <w:rsid w:val="006743AC"/>
    <w:rsid w:val="006747A3"/>
    <w:rsid w:val="006749ED"/>
    <w:rsid w:val="00674AE2"/>
    <w:rsid w:val="00674C00"/>
    <w:rsid w:val="00675135"/>
    <w:rsid w:val="00675314"/>
    <w:rsid w:val="006759F9"/>
    <w:rsid w:val="00675D0B"/>
    <w:rsid w:val="00675F91"/>
    <w:rsid w:val="006767D1"/>
    <w:rsid w:val="0067756A"/>
    <w:rsid w:val="00677F6E"/>
    <w:rsid w:val="0068031C"/>
    <w:rsid w:val="00680922"/>
    <w:rsid w:val="006810F6"/>
    <w:rsid w:val="0068178B"/>
    <w:rsid w:val="006821A6"/>
    <w:rsid w:val="0068234C"/>
    <w:rsid w:val="006827DD"/>
    <w:rsid w:val="006829DC"/>
    <w:rsid w:val="006829EA"/>
    <w:rsid w:val="00682C99"/>
    <w:rsid w:val="00682EF3"/>
    <w:rsid w:val="00682F41"/>
    <w:rsid w:val="00683645"/>
    <w:rsid w:val="0068457F"/>
    <w:rsid w:val="00684F96"/>
    <w:rsid w:val="0068626E"/>
    <w:rsid w:val="00686CEF"/>
    <w:rsid w:val="00686D3B"/>
    <w:rsid w:val="00686DB6"/>
    <w:rsid w:val="006871F0"/>
    <w:rsid w:val="00687DD1"/>
    <w:rsid w:val="0069028F"/>
    <w:rsid w:val="00690DD1"/>
    <w:rsid w:val="0069105F"/>
    <w:rsid w:val="0069143F"/>
    <w:rsid w:val="006918C1"/>
    <w:rsid w:val="00691A0D"/>
    <w:rsid w:val="0069229C"/>
    <w:rsid w:val="00692A21"/>
    <w:rsid w:val="00693B91"/>
    <w:rsid w:val="00695975"/>
    <w:rsid w:val="00695A29"/>
    <w:rsid w:val="00695DD2"/>
    <w:rsid w:val="0069792F"/>
    <w:rsid w:val="00697AF0"/>
    <w:rsid w:val="006A1327"/>
    <w:rsid w:val="006A17B4"/>
    <w:rsid w:val="006A1C26"/>
    <w:rsid w:val="006A293A"/>
    <w:rsid w:val="006A2A9F"/>
    <w:rsid w:val="006A42DD"/>
    <w:rsid w:val="006A4BF9"/>
    <w:rsid w:val="006A4C92"/>
    <w:rsid w:val="006A53F7"/>
    <w:rsid w:val="006A59D7"/>
    <w:rsid w:val="006A5B4A"/>
    <w:rsid w:val="006A5CB4"/>
    <w:rsid w:val="006A6D75"/>
    <w:rsid w:val="006A6FC1"/>
    <w:rsid w:val="006A74F1"/>
    <w:rsid w:val="006B1479"/>
    <w:rsid w:val="006B15E9"/>
    <w:rsid w:val="006B24E6"/>
    <w:rsid w:val="006B3476"/>
    <w:rsid w:val="006B36C6"/>
    <w:rsid w:val="006B39D3"/>
    <w:rsid w:val="006B4B8C"/>
    <w:rsid w:val="006B4C8F"/>
    <w:rsid w:val="006B4EC2"/>
    <w:rsid w:val="006B59D9"/>
    <w:rsid w:val="006B5EBA"/>
    <w:rsid w:val="006B6B83"/>
    <w:rsid w:val="006B70D2"/>
    <w:rsid w:val="006B740E"/>
    <w:rsid w:val="006B7A7B"/>
    <w:rsid w:val="006C0AE0"/>
    <w:rsid w:val="006C0C5D"/>
    <w:rsid w:val="006C2121"/>
    <w:rsid w:val="006C2283"/>
    <w:rsid w:val="006C245F"/>
    <w:rsid w:val="006C28FF"/>
    <w:rsid w:val="006C31CF"/>
    <w:rsid w:val="006C3235"/>
    <w:rsid w:val="006C32A1"/>
    <w:rsid w:val="006C3483"/>
    <w:rsid w:val="006C45C8"/>
    <w:rsid w:val="006C59A6"/>
    <w:rsid w:val="006C6D02"/>
    <w:rsid w:val="006D0641"/>
    <w:rsid w:val="006D0E92"/>
    <w:rsid w:val="006D1472"/>
    <w:rsid w:val="006D167F"/>
    <w:rsid w:val="006D17AC"/>
    <w:rsid w:val="006D1A66"/>
    <w:rsid w:val="006D217F"/>
    <w:rsid w:val="006D3459"/>
    <w:rsid w:val="006D47E2"/>
    <w:rsid w:val="006D5C5A"/>
    <w:rsid w:val="006D5ED0"/>
    <w:rsid w:val="006D65C0"/>
    <w:rsid w:val="006D66BA"/>
    <w:rsid w:val="006D6D94"/>
    <w:rsid w:val="006E01D9"/>
    <w:rsid w:val="006E0875"/>
    <w:rsid w:val="006E27DB"/>
    <w:rsid w:val="006E2977"/>
    <w:rsid w:val="006E2FB9"/>
    <w:rsid w:val="006E3109"/>
    <w:rsid w:val="006E3D11"/>
    <w:rsid w:val="006E42DC"/>
    <w:rsid w:val="006E4364"/>
    <w:rsid w:val="006E4F93"/>
    <w:rsid w:val="006E570D"/>
    <w:rsid w:val="006E5C25"/>
    <w:rsid w:val="006E6141"/>
    <w:rsid w:val="006E64C2"/>
    <w:rsid w:val="006E688B"/>
    <w:rsid w:val="006E7143"/>
    <w:rsid w:val="006E7343"/>
    <w:rsid w:val="006E77B1"/>
    <w:rsid w:val="006E794B"/>
    <w:rsid w:val="006F06CA"/>
    <w:rsid w:val="006F0A2D"/>
    <w:rsid w:val="006F13C3"/>
    <w:rsid w:val="006F14A4"/>
    <w:rsid w:val="006F207E"/>
    <w:rsid w:val="006F2598"/>
    <w:rsid w:val="006F272D"/>
    <w:rsid w:val="006F2C55"/>
    <w:rsid w:val="006F2CAA"/>
    <w:rsid w:val="006F2F5E"/>
    <w:rsid w:val="006F2F63"/>
    <w:rsid w:val="006F367B"/>
    <w:rsid w:val="006F3CAE"/>
    <w:rsid w:val="006F4813"/>
    <w:rsid w:val="006F4843"/>
    <w:rsid w:val="006F496A"/>
    <w:rsid w:val="006F4ECA"/>
    <w:rsid w:val="006F531D"/>
    <w:rsid w:val="006F5B48"/>
    <w:rsid w:val="006F5B55"/>
    <w:rsid w:val="006F643B"/>
    <w:rsid w:val="006F645F"/>
    <w:rsid w:val="006F66DE"/>
    <w:rsid w:val="006F77D0"/>
    <w:rsid w:val="00700360"/>
    <w:rsid w:val="00700CE6"/>
    <w:rsid w:val="00702643"/>
    <w:rsid w:val="007028E9"/>
    <w:rsid w:val="00702B3C"/>
    <w:rsid w:val="0070399C"/>
    <w:rsid w:val="00703F4B"/>
    <w:rsid w:val="00704D31"/>
    <w:rsid w:val="00705431"/>
    <w:rsid w:val="00706BB3"/>
    <w:rsid w:val="007078F4"/>
    <w:rsid w:val="00707C92"/>
    <w:rsid w:val="0071055F"/>
    <w:rsid w:val="00710ADB"/>
    <w:rsid w:val="00712479"/>
    <w:rsid w:val="00712C7A"/>
    <w:rsid w:val="0071345A"/>
    <w:rsid w:val="0071347C"/>
    <w:rsid w:val="007138E1"/>
    <w:rsid w:val="007143A9"/>
    <w:rsid w:val="00714588"/>
    <w:rsid w:val="00714783"/>
    <w:rsid w:val="00714DF7"/>
    <w:rsid w:val="00715A21"/>
    <w:rsid w:val="00716612"/>
    <w:rsid w:val="00716901"/>
    <w:rsid w:val="0071720A"/>
    <w:rsid w:val="00717AC5"/>
    <w:rsid w:val="00717C7E"/>
    <w:rsid w:val="00717DF4"/>
    <w:rsid w:val="00720771"/>
    <w:rsid w:val="0072250A"/>
    <w:rsid w:val="00722862"/>
    <w:rsid w:val="00722A94"/>
    <w:rsid w:val="00722AAD"/>
    <w:rsid w:val="0072321A"/>
    <w:rsid w:val="0072337B"/>
    <w:rsid w:val="00723AE6"/>
    <w:rsid w:val="007242B4"/>
    <w:rsid w:val="00724CB6"/>
    <w:rsid w:val="00724E6C"/>
    <w:rsid w:val="0072558A"/>
    <w:rsid w:val="00725F6C"/>
    <w:rsid w:val="007271B5"/>
    <w:rsid w:val="00727220"/>
    <w:rsid w:val="00727641"/>
    <w:rsid w:val="00731A66"/>
    <w:rsid w:val="00731B79"/>
    <w:rsid w:val="00731FEF"/>
    <w:rsid w:val="007325EC"/>
    <w:rsid w:val="00733533"/>
    <w:rsid w:val="007339F8"/>
    <w:rsid w:val="0073499A"/>
    <w:rsid w:val="00735173"/>
    <w:rsid w:val="007353A3"/>
    <w:rsid w:val="0073587B"/>
    <w:rsid w:val="00735F73"/>
    <w:rsid w:val="007360BF"/>
    <w:rsid w:val="0073642A"/>
    <w:rsid w:val="0073645F"/>
    <w:rsid w:val="0073698F"/>
    <w:rsid w:val="00740661"/>
    <w:rsid w:val="007408E1"/>
    <w:rsid w:val="007410F2"/>
    <w:rsid w:val="007412D3"/>
    <w:rsid w:val="007418E9"/>
    <w:rsid w:val="00741F47"/>
    <w:rsid w:val="0074232E"/>
    <w:rsid w:val="00742BCC"/>
    <w:rsid w:val="00743F25"/>
    <w:rsid w:val="00744692"/>
    <w:rsid w:val="00745BAD"/>
    <w:rsid w:val="00746730"/>
    <w:rsid w:val="00746B58"/>
    <w:rsid w:val="00746B71"/>
    <w:rsid w:val="00750ACF"/>
    <w:rsid w:val="00750F83"/>
    <w:rsid w:val="0075114B"/>
    <w:rsid w:val="007516A9"/>
    <w:rsid w:val="007519CD"/>
    <w:rsid w:val="0075245A"/>
    <w:rsid w:val="00752795"/>
    <w:rsid w:val="007532AE"/>
    <w:rsid w:val="00754528"/>
    <w:rsid w:val="00754FA0"/>
    <w:rsid w:val="00755321"/>
    <w:rsid w:val="00755B23"/>
    <w:rsid w:val="0075613A"/>
    <w:rsid w:val="0075751F"/>
    <w:rsid w:val="0076002E"/>
    <w:rsid w:val="007608E7"/>
    <w:rsid w:val="007618BD"/>
    <w:rsid w:val="0076225C"/>
    <w:rsid w:val="0076225F"/>
    <w:rsid w:val="0076228D"/>
    <w:rsid w:val="00762385"/>
    <w:rsid w:val="00762C6A"/>
    <w:rsid w:val="007630E5"/>
    <w:rsid w:val="0076330B"/>
    <w:rsid w:val="00764838"/>
    <w:rsid w:val="0076497F"/>
    <w:rsid w:val="0076539B"/>
    <w:rsid w:val="007654AC"/>
    <w:rsid w:val="007659BF"/>
    <w:rsid w:val="00765A3E"/>
    <w:rsid w:val="00765BB1"/>
    <w:rsid w:val="00766206"/>
    <w:rsid w:val="007664C6"/>
    <w:rsid w:val="00767809"/>
    <w:rsid w:val="00767C4F"/>
    <w:rsid w:val="00767C53"/>
    <w:rsid w:val="0077032D"/>
    <w:rsid w:val="007703EB"/>
    <w:rsid w:val="00770481"/>
    <w:rsid w:val="00771034"/>
    <w:rsid w:val="007710D4"/>
    <w:rsid w:val="0077116A"/>
    <w:rsid w:val="00772034"/>
    <w:rsid w:val="00772925"/>
    <w:rsid w:val="0077294D"/>
    <w:rsid w:val="00772BD5"/>
    <w:rsid w:val="00773632"/>
    <w:rsid w:val="00773821"/>
    <w:rsid w:val="00773B6D"/>
    <w:rsid w:val="00774152"/>
    <w:rsid w:val="00774271"/>
    <w:rsid w:val="00774299"/>
    <w:rsid w:val="00774343"/>
    <w:rsid w:val="007744B4"/>
    <w:rsid w:val="007744F3"/>
    <w:rsid w:val="00774F0C"/>
    <w:rsid w:val="00776595"/>
    <w:rsid w:val="00776F1C"/>
    <w:rsid w:val="007778C2"/>
    <w:rsid w:val="00777FB7"/>
    <w:rsid w:val="007802B0"/>
    <w:rsid w:val="007803BC"/>
    <w:rsid w:val="007804DE"/>
    <w:rsid w:val="0078164B"/>
    <w:rsid w:val="0078204E"/>
    <w:rsid w:val="0078212F"/>
    <w:rsid w:val="00782721"/>
    <w:rsid w:val="00782F55"/>
    <w:rsid w:val="00783168"/>
    <w:rsid w:val="00783AE5"/>
    <w:rsid w:val="00783B4E"/>
    <w:rsid w:val="00784293"/>
    <w:rsid w:val="007842C2"/>
    <w:rsid w:val="00784365"/>
    <w:rsid w:val="00784B7B"/>
    <w:rsid w:val="0078516F"/>
    <w:rsid w:val="00785650"/>
    <w:rsid w:val="0078565C"/>
    <w:rsid w:val="00785A55"/>
    <w:rsid w:val="00785B61"/>
    <w:rsid w:val="00785BC0"/>
    <w:rsid w:val="00785CA4"/>
    <w:rsid w:val="00785FAA"/>
    <w:rsid w:val="00787870"/>
    <w:rsid w:val="00787885"/>
    <w:rsid w:val="00787A7A"/>
    <w:rsid w:val="00787C55"/>
    <w:rsid w:val="0079045A"/>
    <w:rsid w:val="00791095"/>
    <w:rsid w:val="007913D1"/>
    <w:rsid w:val="007918B2"/>
    <w:rsid w:val="00792D14"/>
    <w:rsid w:val="00792EEA"/>
    <w:rsid w:val="00793112"/>
    <w:rsid w:val="00793614"/>
    <w:rsid w:val="00793E0D"/>
    <w:rsid w:val="00794D23"/>
    <w:rsid w:val="00794EA5"/>
    <w:rsid w:val="00794FC7"/>
    <w:rsid w:val="0079538A"/>
    <w:rsid w:val="0079578F"/>
    <w:rsid w:val="007A03E1"/>
    <w:rsid w:val="007A0B4F"/>
    <w:rsid w:val="007A0F55"/>
    <w:rsid w:val="007A2206"/>
    <w:rsid w:val="007A2AD0"/>
    <w:rsid w:val="007A2BBC"/>
    <w:rsid w:val="007A321D"/>
    <w:rsid w:val="007A38EE"/>
    <w:rsid w:val="007A3E80"/>
    <w:rsid w:val="007A4A31"/>
    <w:rsid w:val="007A513A"/>
    <w:rsid w:val="007A54A6"/>
    <w:rsid w:val="007A6084"/>
    <w:rsid w:val="007A6566"/>
    <w:rsid w:val="007A660C"/>
    <w:rsid w:val="007A6849"/>
    <w:rsid w:val="007A6ADB"/>
    <w:rsid w:val="007A6D24"/>
    <w:rsid w:val="007A6E54"/>
    <w:rsid w:val="007A76C0"/>
    <w:rsid w:val="007A7B67"/>
    <w:rsid w:val="007A7ECD"/>
    <w:rsid w:val="007B0402"/>
    <w:rsid w:val="007B14B0"/>
    <w:rsid w:val="007B182B"/>
    <w:rsid w:val="007B1B92"/>
    <w:rsid w:val="007B1F36"/>
    <w:rsid w:val="007B22DE"/>
    <w:rsid w:val="007B235E"/>
    <w:rsid w:val="007B2BB9"/>
    <w:rsid w:val="007B3FC1"/>
    <w:rsid w:val="007B4A76"/>
    <w:rsid w:val="007B51B4"/>
    <w:rsid w:val="007B5948"/>
    <w:rsid w:val="007B5D6D"/>
    <w:rsid w:val="007B5D8E"/>
    <w:rsid w:val="007B5DEC"/>
    <w:rsid w:val="007B6634"/>
    <w:rsid w:val="007B6669"/>
    <w:rsid w:val="007B6B7D"/>
    <w:rsid w:val="007B73AF"/>
    <w:rsid w:val="007C09FD"/>
    <w:rsid w:val="007C10A9"/>
    <w:rsid w:val="007C10DE"/>
    <w:rsid w:val="007C13A9"/>
    <w:rsid w:val="007C17B4"/>
    <w:rsid w:val="007C2228"/>
    <w:rsid w:val="007C2410"/>
    <w:rsid w:val="007C2FC4"/>
    <w:rsid w:val="007C3B7C"/>
    <w:rsid w:val="007C3BD4"/>
    <w:rsid w:val="007C3CB6"/>
    <w:rsid w:val="007C4B62"/>
    <w:rsid w:val="007C4F2F"/>
    <w:rsid w:val="007C548F"/>
    <w:rsid w:val="007C589B"/>
    <w:rsid w:val="007C6121"/>
    <w:rsid w:val="007C63CB"/>
    <w:rsid w:val="007C6792"/>
    <w:rsid w:val="007C6864"/>
    <w:rsid w:val="007C6B6D"/>
    <w:rsid w:val="007C6BCE"/>
    <w:rsid w:val="007C6E9E"/>
    <w:rsid w:val="007C73FE"/>
    <w:rsid w:val="007C7E09"/>
    <w:rsid w:val="007C7E79"/>
    <w:rsid w:val="007D06CC"/>
    <w:rsid w:val="007D0AD8"/>
    <w:rsid w:val="007D0BC2"/>
    <w:rsid w:val="007D0F82"/>
    <w:rsid w:val="007D12C1"/>
    <w:rsid w:val="007D1358"/>
    <w:rsid w:val="007D178F"/>
    <w:rsid w:val="007D1C2D"/>
    <w:rsid w:val="007D205B"/>
    <w:rsid w:val="007D2A4F"/>
    <w:rsid w:val="007D2B42"/>
    <w:rsid w:val="007D3158"/>
    <w:rsid w:val="007D329A"/>
    <w:rsid w:val="007D3BFD"/>
    <w:rsid w:val="007D3C5B"/>
    <w:rsid w:val="007D3C75"/>
    <w:rsid w:val="007D3FC9"/>
    <w:rsid w:val="007D4135"/>
    <w:rsid w:val="007D4568"/>
    <w:rsid w:val="007D4E39"/>
    <w:rsid w:val="007D4F39"/>
    <w:rsid w:val="007D5153"/>
    <w:rsid w:val="007D62C7"/>
    <w:rsid w:val="007D62D9"/>
    <w:rsid w:val="007D62E2"/>
    <w:rsid w:val="007D6535"/>
    <w:rsid w:val="007D66D3"/>
    <w:rsid w:val="007D7258"/>
    <w:rsid w:val="007D74CE"/>
    <w:rsid w:val="007E1678"/>
    <w:rsid w:val="007E1684"/>
    <w:rsid w:val="007E1A6C"/>
    <w:rsid w:val="007E1EB4"/>
    <w:rsid w:val="007E20FB"/>
    <w:rsid w:val="007E2823"/>
    <w:rsid w:val="007E2E36"/>
    <w:rsid w:val="007E30C9"/>
    <w:rsid w:val="007E3558"/>
    <w:rsid w:val="007E3B45"/>
    <w:rsid w:val="007E3F37"/>
    <w:rsid w:val="007E4089"/>
    <w:rsid w:val="007E4D7E"/>
    <w:rsid w:val="007E4EBF"/>
    <w:rsid w:val="007E5D27"/>
    <w:rsid w:val="007E6603"/>
    <w:rsid w:val="007E6E11"/>
    <w:rsid w:val="007E7151"/>
    <w:rsid w:val="007E75CA"/>
    <w:rsid w:val="007E7D2A"/>
    <w:rsid w:val="007F03E8"/>
    <w:rsid w:val="007F0603"/>
    <w:rsid w:val="007F0C23"/>
    <w:rsid w:val="007F0EAE"/>
    <w:rsid w:val="007F0EE9"/>
    <w:rsid w:val="007F1092"/>
    <w:rsid w:val="007F10FA"/>
    <w:rsid w:val="007F1192"/>
    <w:rsid w:val="007F14C9"/>
    <w:rsid w:val="007F1FF9"/>
    <w:rsid w:val="007F29FC"/>
    <w:rsid w:val="007F2ACB"/>
    <w:rsid w:val="007F2FF4"/>
    <w:rsid w:val="007F316A"/>
    <w:rsid w:val="007F38C4"/>
    <w:rsid w:val="007F3CCB"/>
    <w:rsid w:val="007F3F51"/>
    <w:rsid w:val="007F41E2"/>
    <w:rsid w:val="007F4727"/>
    <w:rsid w:val="007F5AE8"/>
    <w:rsid w:val="007F5BD6"/>
    <w:rsid w:val="007F61E9"/>
    <w:rsid w:val="007F65EF"/>
    <w:rsid w:val="007F6996"/>
    <w:rsid w:val="007F754A"/>
    <w:rsid w:val="007F7AD5"/>
    <w:rsid w:val="00800C73"/>
    <w:rsid w:val="0080180C"/>
    <w:rsid w:val="00801BF2"/>
    <w:rsid w:val="00803144"/>
    <w:rsid w:val="0080378E"/>
    <w:rsid w:val="0080579A"/>
    <w:rsid w:val="00805C20"/>
    <w:rsid w:val="0080607E"/>
    <w:rsid w:val="008067BA"/>
    <w:rsid w:val="00810276"/>
    <w:rsid w:val="0081038D"/>
    <w:rsid w:val="00810D26"/>
    <w:rsid w:val="0081104F"/>
    <w:rsid w:val="00811C5B"/>
    <w:rsid w:val="008136DC"/>
    <w:rsid w:val="00813CE1"/>
    <w:rsid w:val="00815022"/>
    <w:rsid w:val="008174FC"/>
    <w:rsid w:val="00820049"/>
    <w:rsid w:val="008200AD"/>
    <w:rsid w:val="008206BD"/>
    <w:rsid w:val="008212D2"/>
    <w:rsid w:val="008217D2"/>
    <w:rsid w:val="00822394"/>
    <w:rsid w:val="00822775"/>
    <w:rsid w:val="0082298E"/>
    <w:rsid w:val="00823099"/>
    <w:rsid w:val="00823B8F"/>
    <w:rsid w:val="008242F6"/>
    <w:rsid w:val="0082497C"/>
    <w:rsid w:val="00824FF7"/>
    <w:rsid w:val="0082529E"/>
    <w:rsid w:val="008252B6"/>
    <w:rsid w:val="00825758"/>
    <w:rsid w:val="0082671E"/>
    <w:rsid w:val="00826AEF"/>
    <w:rsid w:val="0082722A"/>
    <w:rsid w:val="008276C7"/>
    <w:rsid w:val="00827745"/>
    <w:rsid w:val="008310F0"/>
    <w:rsid w:val="00831AA9"/>
    <w:rsid w:val="00831B7B"/>
    <w:rsid w:val="008322DC"/>
    <w:rsid w:val="00832603"/>
    <w:rsid w:val="00832FC1"/>
    <w:rsid w:val="00833124"/>
    <w:rsid w:val="00833DA0"/>
    <w:rsid w:val="00834567"/>
    <w:rsid w:val="0083462A"/>
    <w:rsid w:val="00834822"/>
    <w:rsid w:val="00835472"/>
    <w:rsid w:val="0083588D"/>
    <w:rsid w:val="00835AED"/>
    <w:rsid w:val="00835E17"/>
    <w:rsid w:val="008361BE"/>
    <w:rsid w:val="0083622E"/>
    <w:rsid w:val="008368E6"/>
    <w:rsid w:val="00836E59"/>
    <w:rsid w:val="00837406"/>
    <w:rsid w:val="00837512"/>
    <w:rsid w:val="008403AA"/>
    <w:rsid w:val="00841213"/>
    <w:rsid w:val="0084125D"/>
    <w:rsid w:val="00843330"/>
    <w:rsid w:val="00843E03"/>
    <w:rsid w:val="00843E9C"/>
    <w:rsid w:val="00844458"/>
    <w:rsid w:val="008457DD"/>
    <w:rsid w:val="00845A46"/>
    <w:rsid w:val="00845C5B"/>
    <w:rsid w:val="00845EBD"/>
    <w:rsid w:val="008462DE"/>
    <w:rsid w:val="00846357"/>
    <w:rsid w:val="0084703A"/>
    <w:rsid w:val="00847A9E"/>
    <w:rsid w:val="00847B0D"/>
    <w:rsid w:val="00850A21"/>
    <w:rsid w:val="00851C4F"/>
    <w:rsid w:val="00851CA4"/>
    <w:rsid w:val="00851FE4"/>
    <w:rsid w:val="00852B95"/>
    <w:rsid w:val="008538EF"/>
    <w:rsid w:val="00853D28"/>
    <w:rsid w:val="00853D78"/>
    <w:rsid w:val="0085410E"/>
    <w:rsid w:val="00854215"/>
    <w:rsid w:val="00854D8F"/>
    <w:rsid w:val="00855693"/>
    <w:rsid w:val="00855A8D"/>
    <w:rsid w:val="00855AF1"/>
    <w:rsid w:val="00855C16"/>
    <w:rsid w:val="00855F38"/>
    <w:rsid w:val="0085613D"/>
    <w:rsid w:val="008563C0"/>
    <w:rsid w:val="0085658B"/>
    <w:rsid w:val="0085663C"/>
    <w:rsid w:val="0085699C"/>
    <w:rsid w:val="00856A86"/>
    <w:rsid w:val="00860092"/>
    <w:rsid w:val="00860151"/>
    <w:rsid w:val="00860531"/>
    <w:rsid w:val="00860592"/>
    <w:rsid w:val="0086059C"/>
    <w:rsid w:val="008606B3"/>
    <w:rsid w:val="00861A7F"/>
    <w:rsid w:val="00861D31"/>
    <w:rsid w:val="00861DCA"/>
    <w:rsid w:val="00861FE2"/>
    <w:rsid w:val="0086226C"/>
    <w:rsid w:val="00862A8A"/>
    <w:rsid w:val="00862BCD"/>
    <w:rsid w:val="00862E3B"/>
    <w:rsid w:val="00862FD1"/>
    <w:rsid w:val="0086397B"/>
    <w:rsid w:val="00863CCC"/>
    <w:rsid w:val="00864A14"/>
    <w:rsid w:val="00864C33"/>
    <w:rsid w:val="00864D83"/>
    <w:rsid w:val="00865218"/>
    <w:rsid w:val="008655C9"/>
    <w:rsid w:val="0086561E"/>
    <w:rsid w:val="00865B6C"/>
    <w:rsid w:val="00866297"/>
    <w:rsid w:val="00866393"/>
    <w:rsid w:val="00867EAE"/>
    <w:rsid w:val="008702E9"/>
    <w:rsid w:val="008703B0"/>
    <w:rsid w:val="00870588"/>
    <w:rsid w:val="008715A1"/>
    <w:rsid w:val="008717F2"/>
    <w:rsid w:val="00872346"/>
    <w:rsid w:val="00872AAD"/>
    <w:rsid w:val="00873030"/>
    <w:rsid w:val="0087316F"/>
    <w:rsid w:val="008748F0"/>
    <w:rsid w:val="00874A41"/>
    <w:rsid w:val="008750E9"/>
    <w:rsid w:val="00875307"/>
    <w:rsid w:val="00875AF0"/>
    <w:rsid w:val="00875F2D"/>
    <w:rsid w:val="00877301"/>
    <w:rsid w:val="00877CBF"/>
    <w:rsid w:val="008803A3"/>
    <w:rsid w:val="0088048A"/>
    <w:rsid w:val="008808F9"/>
    <w:rsid w:val="008816E9"/>
    <w:rsid w:val="00881EBA"/>
    <w:rsid w:val="00882041"/>
    <w:rsid w:val="00882965"/>
    <w:rsid w:val="008832C4"/>
    <w:rsid w:val="0088346D"/>
    <w:rsid w:val="008839BB"/>
    <w:rsid w:val="00883FC5"/>
    <w:rsid w:val="00884577"/>
    <w:rsid w:val="008848CE"/>
    <w:rsid w:val="00884D1C"/>
    <w:rsid w:val="00884F86"/>
    <w:rsid w:val="008853F2"/>
    <w:rsid w:val="008854E4"/>
    <w:rsid w:val="00885A57"/>
    <w:rsid w:val="00885D57"/>
    <w:rsid w:val="00886079"/>
    <w:rsid w:val="00886AC1"/>
    <w:rsid w:val="00886C47"/>
    <w:rsid w:val="00887ED2"/>
    <w:rsid w:val="0089065D"/>
    <w:rsid w:val="008908CA"/>
    <w:rsid w:val="00891C15"/>
    <w:rsid w:val="00891E9F"/>
    <w:rsid w:val="008921CA"/>
    <w:rsid w:val="008930A0"/>
    <w:rsid w:val="008934B6"/>
    <w:rsid w:val="00894155"/>
    <w:rsid w:val="00895789"/>
    <w:rsid w:val="00895DDE"/>
    <w:rsid w:val="008966F2"/>
    <w:rsid w:val="00896F14"/>
    <w:rsid w:val="00896FDC"/>
    <w:rsid w:val="008970B1"/>
    <w:rsid w:val="008971AA"/>
    <w:rsid w:val="00897F5D"/>
    <w:rsid w:val="008A08E8"/>
    <w:rsid w:val="008A0F90"/>
    <w:rsid w:val="008A1557"/>
    <w:rsid w:val="008A1834"/>
    <w:rsid w:val="008A1A0E"/>
    <w:rsid w:val="008A1BD7"/>
    <w:rsid w:val="008A2188"/>
    <w:rsid w:val="008A2994"/>
    <w:rsid w:val="008A345D"/>
    <w:rsid w:val="008A353D"/>
    <w:rsid w:val="008A39DB"/>
    <w:rsid w:val="008A409A"/>
    <w:rsid w:val="008A4554"/>
    <w:rsid w:val="008A6B51"/>
    <w:rsid w:val="008A7746"/>
    <w:rsid w:val="008A7C21"/>
    <w:rsid w:val="008B01BE"/>
    <w:rsid w:val="008B0531"/>
    <w:rsid w:val="008B0975"/>
    <w:rsid w:val="008B0CA9"/>
    <w:rsid w:val="008B0EF7"/>
    <w:rsid w:val="008B24C2"/>
    <w:rsid w:val="008B3650"/>
    <w:rsid w:val="008B3B08"/>
    <w:rsid w:val="008B3ED2"/>
    <w:rsid w:val="008B3F84"/>
    <w:rsid w:val="008B4394"/>
    <w:rsid w:val="008B44E8"/>
    <w:rsid w:val="008B4C4B"/>
    <w:rsid w:val="008B5880"/>
    <w:rsid w:val="008B633D"/>
    <w:rsid w:val="008B6948"/>
    <w:rsid w:val="008B6B30"/>
    <w:rsid w:val="008B77BC"/>
    <w:rsid w:val="008B79E4"/>
    <w:rsid w:val="008B7C11"/>
    <w:rsid w:val="008C0282"/>
    <w:rsid w:val="008C029B"/>
    <w:rsid w:val="008C049A"/>
    <w:rsid w:val="008C127B"/>
    <w:rsid w:val="008C2540"/>
    <w:rsid w:val="008C2951"/>
    <w:rsid w:val="008C3503"/>
    <w:rsid w:val="008C3621"/>
    <w:rsid w:val="008C3CA7"/>
    <w:rsid w:val="008C3DAD"/>
    <w:rsid w:val="008C4140"/>
    <w:rsid w:val="008C4885"/>
    <w:rsid w:val="008C4EB4"/>
    <w:rsid w:val="008C4F66"/>
    <w:rsid w:val="008C5327"/>
    <w:rsid w:val="008C5CA4"/>
    <w:rsid w:val="008C6944"/>
    <w:rsid w:val="008C69F4"/>
    <w:rsid w:val="008C6AC4"/>
    <w:rsid w:val="008C6FFD"/>
    <w:rsid w:val="008C78B6"/>
    <w:rsid w:val="008D01FE"/>
    <w:rsid w:val="008D05BF"/>
    <w:rsid w:val="008D063B"/>
    <w:rsid w:val="008D0969"/>
    <w:rsid w:val="008D0DB6"/>
    <w:rsid w:val="008D1627"/>
    <w:rsid w:val="008D2744"/>
    <w:rsid w:val="008D2FD7"/>
    <w:rsid w:val="008D33D2"/>
    <w:rsid w:val="008D366D"/>
    <w:rsid w:val="008D3A7B"/>
    <w:rsid w:val="008D3C64"/>
    <w:rsid w:val="008D50C8"/>
    <w:rsid w:val="008D547B"/>
    <w:rsid w:val="008D5C95"/>
    <w:rsid w:val="008D5E6E"/>
    <w:rsid w:val="008D6434"/>
    <w:rsid w:val="008D646A"/>
    <w:rsid w:val="008D7010"/>
    <w:rsid w:val="008D7237"/>
    <w:rsid w:val="008D793E"/>
    <w:rsid w:val="008E04B5"/>
    <w:rsid w:val="008E0B12"/>
    <w:rsid w:val="008E0D5A"/>
    <w:rsid w:val="008E1D74"/>
    <w:rsid w:val="008E2022"/>
    <w:rsid w:val="008E24C4"/>
    <w:rsid w:val="008E2C6C"/>
    <w:rsid w:val="008E3571"/>
    <w:rsid w:val="008E38C8"/>
    <w:rsid w:val="008E3E9F"/>
    <w:rsid w:val="008E41DB"/>
    <w:rsid w:val="008E6167"/>
    <w:rsid w:val="008E6895"/>
    <w:rsid w:val="008E6B4B"/>
    <w:rsid w:val="008E6C2D"/>
    <w:rsid w:val="008E7390"/>
    <w:rsid w:val="008E7A3E"/>
    <w:rsid w:val="008E7B64"/>
    <w:rsid w:val="008E7E06"/>
    <w:rsid w:val="008F056C"/>
    <w:rsid w:val="008F0BCA"/>
    <w:rsid w:val="008F0E54"/>
    <w:rsid w:val="008F13DB"/>
    <w:rsid w:val="008F18F2"/>
    <w:rsid w:val="008F20E9"/>
    <w:rsid w:val="008F2303"/>
    <w:rsid w:val="008F23FF"/>
    <w:rsid w:val="008F2B21"/>
    <w:rsid w:val="008F2B54"/>
    <w:rsid w:val="008F4D81"/>
    <w:rsid w:val="008F4F27"/>
    <w:rsid w:val="008F55E6"/>
    <w:rsid w:val="008F62B3"/>
    <w:rsid w:val="008F6594"/>
    <w:rsid w:val="008F6F0C"/>
    <w:rsid w:val="008F6F78"/>
    <w:rsid w:val="008F7189"/>
    <w:rsid w:val="00900B52"/>
    <w:rsid w:val="00900E85"/>
    <w:rsid w:val="0090187F"/>
    <w:rsid w:val="00901DD0"/>
    <w:rsid w:val="00901F03"/>
    <w:rsid w:val="00902305"/>
    <w:rsid w:val="009028E6"/>
    <w:rsid w:val="009034C7"/>
    <w:rsid w:val="0090421A"/>
    <w:rsid w:val="00904290"/>
    <w:rsid w:val="009043C8"/>
    <w:rsid w:val="009049DB"/>
    <w:rsid w:val="00904E7B"/>
    <w:rsid w:val="00904F37"/>
    <w:rsid w:val="009054BE"/>
    <w:rsid w:val="00905F3C"/>
    <w:rsid w:val="0090632A"/>
    <w:rsid w:val="00906F8B"/>
    <w:rsid w:val="009072D5"/>
    <w:rsid w:val="00907519"/>
    <w:rsid w:val="00911DFD"/>
    <w:rsid w:val="009124ED"/>
    <w:rsid w:val="009125AB"/>
    <w:rsid w:val="00912EEE"/>
    <w:rsid w:val="00913584"/>
    <w:rsid w:val="009136C0"/>
    <w:rsid w:val="00914516"/>
    <w:rsid w:val="009150BE"/>
    <w:rsid w:val="0091595A"/>
    <w:rsid w:val="00915B05"/>
    <w:rsid w:val="0091603A"/>
    <w:rsid w:val="009161CB"/>
    <w:rsid w:val="00916E18"/>
    <w:rsid w:val="0091746E"/>
    <w:rsid w:val="009179E2"/>
    <w:rsid w:val="00917DD4"/>
    <w:rsid w:val="00920BD7"/>
    <w:rsid w:val="0092102E"/>
    <w:rsid w:val="00921F8E"/>
    <w:rsid w:val="0092306C"/>
    <w:rsid w:val="00923212"/>
    <w:rsid w:val="0092412B"/>
    <w:rsid w:val="00924668"/>
    <w:rsid w:val="00924A58"/>
    <w:rsid w:val="00925D40"/>
    <w:rsid w:val="00926039"/>
    <w:rsid w:val="009262EB"/>
    <w:rsid w:val="00926594"/>
    <w:rsid w:val="00926ED4"/>
    <w:rsid w:val="009272F0"/>
    <w:rsid w:val="00927452"/>
    <w:rsid w:val="009276FC"/>
    <w:rsid w:val="00927BFC"/>
    <w:rsid w:val="00927CC5"/>
    <w:rsid w:val="009305BE"/>
    <w:rsid w:val="009316F9"/>
    <w:rsid w:val="00931BD3"/>
    <w:rsid w:val="00931C46"/>
    <w:rsid w:val="00931CD9"/>
    <w:rsid w:val="0093229B"/>
    <w:rsid w:val="00932BC9"/>
    <w:rsid w:val="00933B6C"/>
    <w:rsid w:val="00933DAF"/>
    <w:rsid w:val="009344DC"/>
    <w:rsid w:val="00934BBE"/>
    <w:rsid w:val="00935277"/>
    <w:rsid w:val="00935837"/>
    <w:rsid w:val="0093597B"/>
    <w:rsid w:val="00935D95"/>
    <w:rsid w:val="00935E43"/>
    <w:rsid w:val="00936C5D"/>
    <w:rsid w:val="00940009"/>
    <w:rsid w:val="009403F0"/>
    <w:rsid w:val="00940828"/>
    <w:rsid w:val="00940986"/>
    <w:rsid w:val="00940B3D"/>
    <w:rsid w:val="00940DFA"/>
    <w:rsid w:val="0094205D"/>
    <w:rsid w:val="00942564"/>
    <w:rsid w:val="00942F18"/>
    <w:rsid w:val="00944255"/>
    <w:rsid w:val="009459C1"/>
    <w:rsid w:val="009467AD"/>
    <w:rsid w:val="00946801"/>
    <w:rsid w:val="00946A61"/>
    <w:rsid w:val="00946B1B"/>
    <w:rsid w:val="00946DF9"/>
    <w:rsid w:val="0094765C"/>
    <w:rsid w:val="0094772C"/>
    <w:rsid w:val="00947C83"/>
    <w:rsid w:val="00947FC9"/>
    <w:rsid w:val="00950244"/>
    <w:rsid w:val="00950B10"/>
    <w:rsid w:val="00950FC1"/>
    <w:rsid w:val="009515D0"/>
    <w:rsid w:val="00951AA7"/>
    <w:rsid w:val="009526F8"/>
    <w:rsid w:val="00952A29"/>
    <w:rsid w:val="0095315E"/>
    <w:rsid w:val="009546D8"/>
    <w:rsid w:val="00955598"/>
    <w:rsid w:val="00956A50"/>
    <w:rsid w:val="009570B0"/>
    <w:rsid w:val="0095735D"/>
    <w:rsid w:val="0095758B"/>
    <w:rsid w:val="00957E99"/>
    <w:rsid w:val="00957FE5"/>
    <w:rsid w:val="009602A1"/>
    <w:rsid w:val="00960648"/>
    <w:rsid w:val="0096170A"/>
    <w:rsid w:val="00961E5C"/>
    <w:rsid w:val="009628B0"/>
    <w:rsid w:val="00962AD0"/>
    <w:rsid w:val="00962BC9"/>
    <w:rsid w:val="00963A22"/>
    <w:rsid w:val="00963AAC"/>
    <w:rsid w:val="00964157"/>
    <w:rsid w:val="00965200"/>
    <w:rsid w:val="00965ADF"/>
    <w:rsid w:val="00965DD0"/>
    <w:rsid w:val="0096695B"/>
    <w:rsid w:val="00970025"/>
    <w:rsid w:val="0097044D"/>
    <w:rsid w:val="0097056D"/>
    <w:rsid w:val="009705C3"/>
    <w:rsid w:val="00970680"/>
    <w:rsid w:val="009716E4"/>
    <w:rsid w:val="009731D0"/>
    <w:rsid w:val="009733B6"/>
    <w:rsid w:val="00973C6B"/>
    <w:rsid w:val="00973C7D"/>
    <w:rsid w:val="009745C7"/>
    <w:rsid w:val="00975594"/>
    <w:rsid w:val="0097586A"/>
    <w:rsid w:val="009764CB"/>
    <w:rsid w:val="00976595"/>
    <w:rsid w:val="00977B0E"/>
    <w:rsid w:val="00977D76"/>
    <w:rsid w:val="00980727"/>
    <w:rsid w:val="00980933"/>
    <w:rsid w:val="00980F5C"/>
    <w:rsid w:val="009814C1"/>
    <w:rsid w:val="009817AE"/>
    <w:rsid w:val="00982212"/>
    <w:rsid w:val="009825C6"/>
    <w:rsid w:val="009827FE"/>
    <w:rsid w:val="00982D9D"/>
    <w:rsid w:val="00982DDB"/>
    <w:rsid w:val="00983DFA"/>
    <w:rsid w:val="00983F75"/>
    <w:rsid w:val="009843F2"/>
    <w:rsid w:val="00984AC5"/>
    <w:rsid w:val="00984D02"/>
    <w:rsid w:val="00985022"/>
    <w:rsid w:val="00985932"/>
    <w:rsid w:val="00985D82"/>
    <w:rsid w:val="00986A54"/>
    <w:rsid w:val="009872BC"/>
    <w:rsid w:val="00987372"/>
    <w:rsid w:val="00990614"/>
    <w:rsid w:val="009907B2"/>
    <w:rsid w:val="00990A4C"/>
    <w:rsid w:val="009917B4"/>
    <w:rsid w:val="00991BBC"/>
    <w:rsid w:val="00991F67"/>
    <w:rsid w:val="0099226E"/>
    <w:rsid w:val="009926D3"/>
    <w:rsid w:val="00994BD6"/>
    <w:rsid w:val="00994DAE"/>
    <w:rsid w:val="0099566C"/>
    <w:rsid w:val="00995BEC"/>
    <w:rsid w:val="0099626C"/>
    <w:rsid w:val="0099652F"/>
    <w:rsid w:val="00997239"/>
    <w:rsid w:val="00997605"/>
    <w:rsid w:val="009978AA"/>
    <w:rsid w:val="009A0200"/>
    <w:rsid w:val="009A029A"/>
    <w:rsid w:val="009A05EB"/>
    <w:rsid w:val="009A0DE8"/>
    <w:rsid w:val="009A0F34"/>
    <w:rsid w:val="009A149B"/>
    <w:rsid w:val="009A1E35"/>
    <w:rsid w:val="009A2445"/>
    <w:rsid w:val="009A3468"/>
    <w:rsid w:val="009A3843"/>
    <w:rsid w:val="009A409C"/>
    <w:rsid w:val="009A41CD"/>
    <w:rsid w:val="009A5239"/>
    <w:rsid w:val="009A76AD"/>
    <w:rsid w:val="009A7980"/>
    <w:rsid w:val="009A7E2D"/>
    <w:rsid w:val="009A7EFB"/>
    <w:rsid w:val="009B11D1"/>
    <w:rsid w:val="009B1A64"/>
    <w:rsid w:val="009B20E1"/>
    <w:rsid w:val="009B2455"/>
    <w:rsid w:val="009B2593"/>
    <w:rsid w:val="009B2C53"/>
    <w:rsid w:val="009B2DFC"/>
    <w:rsid w:val="009B338D"/>
    <w:rsid w:val="009B33AB"/>
    <w:rsid w:val="009B3B84"/>
    <w:rsid w:val="009B3DEB"/>
    <w:rsid w:val="009B48DC"/>
    <w:rsid w:val="009B4E9C"/>
    <w:rsid w:val="009B4F3C"/>
    <w:rsid w:val="009B5746"/>
    <w:rsid w:val="009B5E3B"/>
    <w:rsid w:val="009B5ECC"/>
    <w:rsid w:val="009B6449"/>
    <w:rsid w:val="009B6CCF"/>
    <w:rsid w:val="009B7125"/>
    <w:rsid w:val="009B7447"/>
    <w:rsid w:val="009B7901"/>
    <w:rsid w:val="009B7A16"/>
    <w:rsid w:val="009C0817"/>
    <w:rsid w:val="009C149F"/>
    <w:rsid w:val="009C170A"/>
    <w:rsid w:val="009C1DAC"/>
    <w:rsid w:val="009C24B2"/>
    <w:rsid w:val="009C2920"/>
    <w:rsid w:val="009C2937"/>
    <w:rsid w:val="009C2952"/>
    <w:rsid w:val="009C2ADA"/>
    <w:rsid w:val="009C3B16"/>
    <w:rsid w:val="009C3D0A"/>
    <w:rsid w:val="009C41A9"/>
    <w:rsid w:val="009C45B2"/>
    <w:rsid w:val="009C4932"/>
    <w:rsid w:val="009C4D71"/>
    <w:rsid w:val="009C5FFC"/>
    <w:rsid w:val="009C6102"/>
    <w:rsid w:val="009C64D3"/>
    <w:rsid w:val="009C68FF"/>
    <w:rsid w:val="009C6AA7"/>
    <w:rsid w:val="009C6B87"/>
    <w:rsid w:val="009C7022"/>
    <w:rsid w:val="009C713D"/>
    <w:rsid w:val="009C7EB8"/>
    <w:rsid w:val="009D183B"/>
    <w:rsid w:val="009D1F2D"/>
    <w:rsid w:val="009D1F9C"/>
    <w:rsid w:val="009D2487"/>
    <w:rsid w:val="009D2BD2"/>
    <w:rsid w:val="009D2FE3"/>
    <w:rsid w:val="009D315B"/>
    <w:rsid w:val="009D36A0"/>
    <w:rsid w:val="009D3890"/>
    <w:rsid w:val="009D4225"/>
    <w:rsid w:val="009D4863"/>
    <w:rsid w:val="009D576E"/>
    <w:rsid w:val="009D5E28"/>
    <w:rsid w:val="009D631A"/>
    <w:rsid w:val="009D67B3"/>
    <w:rsid w:val="009D68CC"/>
    <w:rsid w:val="009D6B20"/>
    <w:rsid w:val="009D75ED"/>
    <w:rsid w:val="009D7F26"/>
    <w:rsid w:val="009E0348"/>
    <w:rsid w:val="009E037C"/>
    <w:rsid w:val="009E0CD4"/>
    <w:rsid w:val="009E0D6B"/>
    <w:rsid w:val="009E146E"/>
    <w:rsid w:val="009E170C"/>
    <w:rsid w:val="009E1873"/>
    <w:rsid w:val="009E18FD"/>
    <w:rsid w:val="009E19AB"/>
    <w:rsid w:val="009E307C"/>
    <w:rsid w:val="009E4603"/>
    <w:rsid w:val="009E577C"/>
    <w:rsid w:val="009E605B"/>
    <w:rsid w:val="009E6310"/>
    <w:rsid w:val="009E6EDE"/>
    <w:rsid w:val="009E7228"/>
    <w:rsid w:val="009E7616"/>
    <w:rsid w:val="009F05B8"/>
    <w:rsid w:val="009F0625"/>
    <w:rsid w:val="009F06BD"/>
    <w:rsid w:val="009F0972"/>
    <w:rsid w:val="009F0A32"/>
    <w:rsid w:val="009F128C"/>
    <w:rsid w:val="009F142D"/>
    <w:rsid w:val="009F20E9"/>
    <w:rsid w:val="009F2169"/>
    <w:rsid w:val="009F2913"/>
    <w:rsid w:val="009F3DD7"/>
    <w:rsid w:val="009F414F"/>
    <w:rsid w:val="009F4A6E"/>
    <w:rsid w:val="009F4F13"/>
    <w:rsid w:val="009F6A36"/>
    <w:rsid w:val="009F6AC4"/>
    <w:rsid w:val="009F6B8A"/>
    <w:rsid w:val="009F6CBE"/>
    <w:rsid w:val="009F6FDF"/>
    <w:rsid w:val="009F77AB"/>
    <w:rsid w:val="00A00270"/>
    <w:rsid w:val="00A0078E"/>
    <w:rsid w:val="00A00930"/>
    <w:rsid w:val="00A0095D"/>
    <w:rsid w:val="00A00B8C"/>
    <w:rsid w:val="00A0149B"/>
    <w:rsid w:val="00A01CD6"/>
    <w:rsid w:val="00A01DCC"/>
    <w:rsid w:val="00A024B2"/>
    <w:rsid w:val="00A02752"/>
    <w:rsid w:val="00A0343C"/>
    <w:rsid w:val="00A036F8"/>
    <w:rsid w:val="00A038F3"/>
    <w:rsid w:val="00A041C4"/>
    <w:rsid w:val="00A043ED"/>
    <w:rsid w:val="00A048E4"/>
    <w:rsid w:val="00A04F78"/>
    <w:rsid w:val="00A05227"/>
    <w:rsid w:val="00A05C4B"/>
    <w:rsid w:val="00A06595"/>
    <w:rsid w:val="00A065D1"/>
    <w:rsid w:val="00A07295"/>
    <w:rsid w:val="00A074E3"/>
    <w:rsid w:val="00A07C4A"/>
    <w:rsid w:val="00A100D1"/>
    <w:rsid w:val="00A10526"/>
    <w:rsid w:val="00A109B4"/>
    <w:rsid w:val="00A11289"/>
    <w:rsid w:val="00A113BA"/>
    <w:rsid w:val="00A11AC5"/>
    <w:rsid w:val="00A11C31"/>
    <w:rsid w:val="00A11D0A"/>
    <w:rsid w:val="00A11E74"/>
    <w:rsid w:val="00A1205C"/>
    <w:rsid w:val="00A12A99"/>
    <w:rsid w:val="00A12EAE"/>
    <w:rsid w:val="00A13D8C"/>
    <w:rsid w:val="00A148B7"/>
    <w:rsid w:val="00A15CC8"/>
    <w:rsid w:val="00A16249"/>
    <w:rsid w:val="00A16CDA"/>
    <w:rsid w:val="00A16DAB"/>
    <w:rsid w:val="00A201FE"/>
    <w:rsid w:val="00A2022E"/>
    <w:rsid w:val="00A20F45"/>
    <w:rsid w:val="00A21730"/>
    <w:rsid w:val="00A21C80"/>
    <w:rsid w:val="00A21DE2"/>
    <w:rsid w:val="00A21E4C"/>
    <w:rsid w:val="00A223ED"/>
    <w:rsid w:val="00A2317F"/>
    <w:rsid w:val="00A232B8"/>
    <w:rsid w:val="00A239DC"/>
    <w:rsid w:val="00A23FA6"/>
    <w:rsid w:val="00A2473D"/>
    <w:rsid w:val="00A249FD"/>
    <w:rsid w:val="00A25050"/>
    <w:rsid w:val="00A2530E"/>
    <w:rsid w:val="00A25554"/>
    <w:rsid w:val="00A25BDF"/>
    <w:rsid w:val="00A264DB"/>
    <w:rsid w:val="00A271EA"/>
    <w:rsid w:val="00A27E05"/>
    <w:rsid w:val="00A30527"/>
    <w:rsid w:val="00A30A76"/>
    <w:rsid w:val="00A31909"/>
    <w:rsid w:val="00A323C5"/>
    <w:rsid w:val="00A32AC5"/>
    <w:rsid w:val="00A34643"/>
    <w:rsid w:val="00A35141"/>
    <w:rsid w:val="00A353E9"/>
    <w:rsid w:val="00A3588A"/>
    <w:rsid w:val="00A37304"/>
    <w:rsid w:val="00A3766F"/>
    <w:rsid w:val="00A400E0"/>
    <w:rsid w:val="00A40169"/>
    <w:rsid w:val="00A402AD"/>
    <w:rsid w:val="00A405B7"/>
    <w:rsid w:val="00A40A89"/>
    <w:rsid w:val="00A42449"/>
    <w:rsid w:val="00A42923"/>
    <w:rsid w:val="00A42BF1"/>
    <w:rsid w:val="00A432CC"/>
    <w:rsid w:val="00A434C5"/>
    <w:rsid w:val="00A44151"/>
    <w:rsid w:val="00A443CD"/>
    <w:rsid w:val="00A44520"/>
    <w:rsid w:val="00A445AB"/>
    <w:rsid w:val="00A44C44"/>
    <w:rsid w:val="00A44F7C"/>
    <w:rsid w:val="00A45671"/>
    <w:rsid w:val="00A456C9"/>
    <w:rsid w:val="00A45FAE"/>
    <w:rsid w:val="00A4673B"/>
    <w:rsid w:val="00A467ED"/>
    <w:rsid w:val="00A46909"/>
    <w:rsid w:val="00A46AA9"/>
    <w:rsid w:val="00A46E5B"/>
    <w:rsid w:val="00A46E7A"/>
    <w:rsid w:val="00A46EC6"/>
    <w:rsid w:val="00A476CB"/>
    <w:rsid w:val="00A476F5"/>
    <w:rsid w:val="00A47FC4"/>
    <w:rsid w:val="00A50B7D"/>
    <w:rsid w:val="00A513DB"/>
    <w:rsid w:val="00A51AC0"/>
    <w:rsid w:val="00A51FE7"/>
    <w:rsid w:val="00A52061"/>
    <w:rsid w:val="00A533E6"/>
    <w:rsid w:val="00A534D4"/>
    <w:rsid w:val="00A544EF"/>
    <w:rsid w:val="00A549A3"/>
    <w:rsid w:val="00A54BA3"/>
    <w:rsid w:val="00A55382"/>
    <w:rsid w:val="00A556B9"/>
    <w:rsid w:val="00A55E4A"/>
    <w:rsid w:val="00A56AC0"/>
    <w:rsid w:val="00A5736E"/>
    <w:rsid w:val="00A575F2"/>
    <w:rsid w:val="00A57BC0"/>
    <w:rsid w:val="00A57C92"/>
    <w:rsid w:val="00A604C0"/>
    <w:rsid w:val="00A612EC"/>
    <w:rsid w:val="00A62815"/>
    <w:rsid w:val="00A63AA3"/>
    <w:rsid w:val="00A63E91"/>
    <w:rsid w:val="00A64166"/>
    <w:rsid w:val="00A64B12"/>
    <w:rsid w:val="00A64B6C"/>
    <w:rsid w:val="00A65016"/>
    <w:rsid w:val="00A65160"/>
    <w:rsid w:val="00A65727"/>
    <w:rsid w:val="00A65960"/>
    <w:rsid w:val="00A66679"/>
    <w:rsid w:val="00A6686D"/>
    <w:rsid w:val="00A66C4E"/>
    <w:rsid w:val="00A66C96"/>
    <w:rsid w:val="00A704C4"/>
    <w:rsid w:val="00A708F8"/>
    <w:rsid w:val="00A7142C"/>
    <w:rsid w:val="00A71BD9"/>
    <w:rsid w:val="00A71E06"/>
    <w:rsid w:val="00A720BD"/>
    <w:rsid w:val="00A721B2"/>
    <w:rsid w:val="00A72200"/>
    <w:rsid w:val="00A73D35"/>
    <w:rsid w:val="00A746A5"/>
    <w:rsid w:val="00A74C98"/>
    <w:rsid w:val="00A74EB5"/>
    <w:rsid w:val="00A74F2C"/>
    <w:rsid w:val="00A752E0"/>
    <w:rsid w:val="00A75971"/>
    <w:rsid w:val="00A76067"/>
    <w:rsid w:val="00A76353"/>
    <w:rsid w:val="00A765F1"/>
    <w:rsid w:val="00A76A30"/>
    <w:rsid w:val="00A7721C"/>
    <w:rsid w:val="00A77DA9"/>
    <w:rsid w:val="00A80019"/>
    <w:rsid w:val="00A80093"/>
    <w:rsid w:val="00A80584"/>
    <w:rsid w:val="00A80A69"/>
    <w:rsid w:val="00A80D7D"/>
    <w:rsid w:val="00A80DBC"/>
    <w:rsid w:val="00A8189C"/>
    <w:rsid w:val="00A8290B"/>
    <w:rsid w:val="00A82A4F"/>
    <w:rsid w:val="00A832C3"/>
    <w:rsid w:val="00A838B8"/>
    <w:rsid w:val="00A839CB"/>
    <w:rsid w:val="00A83AAC"/>
    <w:rsid w:val="00A83C99"/>
    <w:rsid w:val="00A84547"/>
    <w:rsid w:val="00A84641"/>
    <w:rsid w:val="00A85024"/>
    <w:rsid w:val="00A8534C"/>
    <w:rsid w:val="00A857E7"/>
    <w:rsid w:val="00A8666F"/>
    <w:rsid w:val="00A86D46"/>
    <w:rsid w:val="00A86F65"/>
    <w:rsid w:val="00A87335"/>
    <w:rsid w:val="00A87F04"/>
    <w:rsid w:val="00A917A2"/>
    <w:rsid w:val="00A9209D"/>
    <w:rsid w:val="00A92D1F"/>
    <w:rsid w:val="00A92D51"/>
    <w:rsid w:val="00A9345F"/>
    <w:rsid w:val="00A942CC"/>
    <w:rsid w:val="00A9469C"/>
    <w:rsid w:val="00A94C82"/>
    <w:rsid w:val="00A950B7"/>
    <w:rsid w:val="00A95DBF"/>
    <w:rsid w:val="00A965BF"/>
    <w:rsid w:val="00A96D1D"/>
    <w:rsid w:val="00A96E15"/>
    <w:rsid w:val="00A96F54"/>
    <w:rsid w:val="00A9783E"/>
    <w:rsid w:val="00A979B1"/>
    <w:rsid w:val="00AA05FA"/>
    <w:rsid w:val="00AA0ACC"/>
    <w:rsid w:val="00AA1D66"/>
    <w:rsid w:val="00AA21BF"/>
    <w:rsid w:val="00AA29AA"/>
    <w:rsid w:val="00AA32F0"/>
    <w:rsid w:val="00AA3D7C"/>
    <w:rsid w:val="00AA47B1"/>
    <w:rsid w:val="00AA49D0"/>
    <w:rsid w:val="00AA5913"/>
    <w:rsid w:val="00AA5E9A"/>
    <w:rsid w:val="00AA6957"/>
    <w:rsid w:val="00AA7ED0"/>
    <w:rsid w:val="00AB04AE"/>
    <w:rsid w:val="00AB0631"/>
    <w:rsid w:val="00AB21A4"/>
    <w:rsid w:val="00AB27EA"/>
    <w:rsid w:val="00AB2C6B"/>
    <w:rsid w:val="00AB2E35"/>
    <w:rsid w:val="00AB2E75"/>
    <w:rsid w:val="00AB39DB"/>
    <w:rsid w:val="00AB4C46"/>
    <w:rsid w:val="00AB4FB9"/>
    <w:rsid w:val="00AB5293"/>
    <w:rsid w:val="00AB589E"/>
    <w:rsid w:val="00AB65D3"/>
    <w:rsid w:val="00AB675A"/>
    <w:rsid w:val="00AB7942"/>
    <w:rsid w:val="00AB7FF1"/>
    <w:rsid w:val="00AC000C"/>
    <w:rsid w:val="00AC0D55"/>
    <w:rsid w:val="00AC112D"/>
    <w:rsid w:val="00AC1832"/>
    <w:rsid w:val="00AC1D79"/>
    <w:rsid w:val="00AC3031"/>
    <w:rsid w:val="00AC3053"/>
    <w:rsid w:val="00AC31F5"/>
    <w:rsid w:val="00AC34A2"/>
    <w:rsid w:val="00AC352F"/>
    <w:rsid w:val="00AC3659"/>
    <w:rsid w:val="00AC3F1A"/>
    <w:rsid w:val="00AC428E"/>
    <w:rsid w:val="00AC4C66"/>
    <w:rsid w:val="00AC5222"/>
    <w:rsid w:val="00AC544E"/>
    <w:rsid w:val="00AC5619"/>
    <w:rsid w:val="00AC6064"/>
    <w:rsid w:val="00AC680B"/>
    <w:rsid w:val="00AC6F9C"/>
    <w:rsid w:val="00AC793C"/>
    <w:rsid w:val="00AC7D85"/>
    <w:rsid w:val="00AD0358"/>
    <w:rsid w:val="00AD0D2C"/>
    <w:rsid w:val="00AD2153"/>
    <w:rsid w:val="00AD2487"/>
    <w:rsid w:val="00AD2C18"/>
    <w:rsid w:val="00AD2F06"/>
    <w:rsid w:val="00AD2F6E"/>
    <w:rsid w:val="00AD36C1"/>
    <w:rsid w:val="00AD4808"/>
    <w:rsid w:val="00AD4965"/>
    <w:rsid w:val="00AD6B3B"/>
    <w:rsid w:val="00AD75B9"/>
    <w:rsid w:val="00AE0663"/>
    <w:rsid w:val="00AE06EA"/>
    <w:rsid w:val="00AE1E40"/>
    <w:rsid w:val="00AE34D2"/>
    <w:rsid w:val="00AE35EB"/>
    <w:rsid w:val="00AE39AF"/>
    <w:rsid w:val="00AE4B4E"/>
    <w:rsid w:val="00AE4E2E"/>
    <w:rsid w:val="00AE5542"/>
    <w:rsid w:val="00AE5993"/>
    <w:rsid w:val="00AE5FC7"/>
    <w:rsid w:val="00AE60D4"/>
    <w:rsid w:val="00AE6125"/>
    <w:rsid w:val="00AE65BA"/>
    <w:rsid w:val="00AE6E4D"/>
    <w:rsid w:val="00AE703D"/>
    <w:rsid w:val="00AE73AF"/>
    <w:rsid w:val="00AE7E50"/>
    <w:rsid w:val="00AF073D"/>
    <w:rsid w:val="00AF0B64"/>
    <w:rsid w:val="00AF0F61"/>
    <w:rsid w:val="00AF2A7E"/>
    <w:rsid w:val="00AF2B62"/>
    <w:rsid w:val="00AF351D"/>
    <w:rsid w:val="00AF3559"/>
    <w:rsid w:val="00AF40AA"/>
    <w:rsid w:val="00AF4C03"/>
    <w:rsid w:val="00AF4C7D"/>
    <w:rsid w:val="00AF4C94"/>
    <w:rsid w:val="00AF5F77"/>
    <w:rsid w:val="00AF5F8A"/>
    <w:rsid w:val="00AF6062"/>
    <w:rsid w:val="00AF6392"/>
    <w:rsid w:val="00AF6775"/>
    <w:rsid w:val="00AF6B7C"/>
    <w:rsid w:val="00AF7D5C"/>
    <w:rsid w:val="00AF7E3D"/>
    <w:rsid w:val="00B00131"/>
    <w:rsid w:val="00B00DF2"/>
    <w:rsid w:val="00B0105D"/>
    <w:rsid w:val="00B0134C"/>
    <w:rsid w:val="00B01427"/>
    <w:rsid w:val="00B0162B"/>
    <w:rsid w:val="00B0175C"/>
    <w:rsid w:val="00B0188D"/>
    <w:rsid w:val="00B0281C"/>
    <w:rsid w:val="00B0313B"/>
    <w:rsid w:val="00B032E7"/>
    <w:rsid w:val="00B03648"/>
    <w:rsid w:val="00B03C01"/>
    <w:rsid w:val="00B03D8A"/>
    <w:rsid w:val="00B040EC"/>
    <w:rsid w:val="00B0458E"/>
    <w:rsid w:val="00B04806"/>
    <w:rsid w:val="00B052EB"/>
    <w:rsid w:val="00B0531A"/>
    <w:rsid w:val="00B054D2"/>
    <w:rsid w:val="00B05C10"/>
    <w:rsid w:val="00B06400"/>
    <w:rsid w:val="00B0771B"/>
    <w:rsid w:val="00B07B78"/>
    <w:rsid w:val="00B10765"/>
    <w:rsid w:val="00B10FA7"/>
    <w:rsid w:val="00B110B8"/>
    <w:rsid w:val="00B1124C"/>
    <w:rsid w:val="00B113FF"/>
    <w:rsid w:val="00B11935"/>
    <w:rsid w:val="00B1204E"/>
    <w:rsid w:val="00B12CBB"/>
    <w:rsid w:val="00B12DC1"/>
    <w:rsid w:val="00B12E0B"/>
    <w:rsid w:val="00B130A4"/>
    <w:rsid w:val="00B1312E"/>
    <w:rsid w:val="00B1316A"/>
    <w:rsid w:val="00B142E7"/>
    <w:rsid w:val="00B147B3"/>
    <w:rsid w:val="00B162A3"/>
    <w:rsid w:val="00B1630C"/>
    <w:rsid w:val="00B16C5A"/>
    <w:rsid w:val="00B2029F"/>
    <w:rsid w:val="00B20E2B"/>
    <w:rsid w:val="00B218F0"/>
    <w:rsid w:val="00B21A18"/>
    <w:rsid w:val="00B22141"/>
    <w:rsid w:val="00B22381"/>
    <w:rsid w:val="00B22E96"/>
    <w:rsid w:val="00B237E2"/>
    <w:rsid w:val="00B24751"/>
    <w:rsid w:val="00B24918"/>
    <w:rsid w:val="00B24DAF"/>
    <w:rsid w:val="00B2506E"/>
    <w:rsid w:val="00B2534B"/>
    <w:rsid w:val="00B257B0"/>
    <w:rsid w:val="00B25D17"/>
    <w:rsid w:val="00B269A2"/>
    <w:rsid w:val="00B26EB6"/>
    <w:rsid w:val="00B26F74"/>
    <w:rsid w:val="00B27892"/>
    <w:rsid w:val="00B27A89"/>
    <w:rsid w:val="00B27F35"/>
    <w:rsid w:val="00B3004C"/>
    <w:rsid w:val="00B30086"/>
    <w:rsid w:val="00B31028"/>
    <w:rsid w:val="00B313E4"/>
    <w:rsid w:val="00B318ED"/>
    <w:rsid w:val="00B31A03"/>
    <w:rsid w:val="00B3288C"/>
    <w:rsid w:val="00B333FA"/>
    <w:rsid w:val="00B333FD"/>
    <w:rsid w:val="00B33CBD"/>
    <w:rsid w:val="00B33E53"/>
    <w:rsid w:val="00B34539"/>
    <w:rsid w:val="00B351EF"/>
    <w:rsid w:val="00B3521E"/>
    <w:rsid w:val="00B358F8"/>
    <w:rsid w:val="00B35BDD"/>
    <w:rsid w:val="00B3647A"/>
    <w:rsid w:val="00B367A0"/>
    <w:rsid w:val="00B36B54"/>
    <w:rsid w:val="00B36DB2"/>
    <w:rsid w:val="00B36DD7"/>
    <w:rsid w:val="00B375B8"/>
    <w:rsid w:val="00B404E6"/>
    <w:rsid w:val="00B406E9"/>
    <w:rsid w:val="00B4073F"/>
    <w:rsid w:val="00B40B11"/>
    <w:rsid w:val="00B40C09"/>
    <w:rsid w:val="00B40F22"/>
    <w:rsid w:val="00B41DB1"/>
    <w:rsid w:val="00B42057"/>
    <w:rsid w:val="00B4236C"/>
    <w:rsid w:val="00B43269"/>
    <w:rsid w:val="00B43EE2"/>
    <w:rsid w:val="00B43EF5"/>
    <w:rsid w:val="00B442E2"/>
    <w:rsid w:val="00B44538"/>
    <w:rsid w:val="00B446DD"/>
    <w:rsid w:val="00B447C9"/>
    <w:rsid w:val="00B44B8A"/>
    <w:rsid w:val="00B4543E"/>
    <w:rsid w:val="00B45C86"/>
    <w:rsid w:val="00B45D26"/>
    <w:rsid w:val="00B460E5"/>
    <w:rsid w:val="00B46664"/>
    <w:rsid w:val="00B46AA5"/>
    <w:rsid w:val="00B47426"/>
    <w:rsid w:val="00B47794"/>
    <w:rsid w:val="00B515AF"/>
    <w:rsid w:val="00B516E2"/>
    <w:rsid w:val="00B517B5"/>
    <w:rsid w:val="00B51D61"/>
    <w:rsid w:val="00B51ED1"/>
    <w:rsid w:val="00B52F23"/>
    <w:rsid w:val="00B53041"/>
    <w:rsid w:val="00B53342"/>
    <w:rsid w:val="00B5373C"/>
    <w:rsid w:val="00B54124"/>
    <w:rsid w:val="00B54159"/>
    <w:rsid w:val="00B5451E"/>
    <w:rsid w:val="00B54E0A"/>
    <w:rsid w:val="00B5598A"/>
    <w:rsid w:val="00B55D39"/>
    <w:rsid w:val="00B56007"/>
    <w:rsid w:val="00B56885"/>
    <w:rsid w:val="00B577A1"/>
    <w:rsid w:val="00B57C45"/>
    <w:rsid w:val="00B57DEA"/>
    <w:rsid w:val="00B60313"/>
    <w:rsid w:val="00B608F6"/>
    <w:rsid w:val="00B61032"/>
    <w:rsid w:val="00B612C4"/>
    <w:rsid w:val="00B614C2"/>
    <w:rsid w:val="00B61A59"/>
    <w:rsid w:val="00B61B15"/>
    <w:rsid w:val="00B61CEB"/>
    <w:rsid w:val="00B61D6B"/>
    <w:rsid w:val="00B6211A"/>
    <w:rsid w:val="00B6247F"/>
    <w:rsid w:val="00B62CDC"/>
    <w:rsid w:val="00B62FEF"/>
    <w:rsid w:val="00B63A4E"/>
    <w:rsid w:val="00B63EFE"/>
    <w:rsid w:val="00B64488"/>
    <w:rsid w:val="00B646F5"/>
    <w:rsid w:val="00B648A7"/>
    <w:rsid w:val="00B64BB4"/>
    <w:rsid w:val="00B64CDF"/>
    <w:rsid w:val="00B64F67"/>
    <w:rsid w:val="00B653EF"/>
    <w:rsid w:val="00B653F2"/>
    <w:rsid w:val="00B6586A"/>
    <w:rsid w:val="00B65C0F"/>
    <w:rsid w:val="00B65CBA"/>
    <w:rsid w:val="00B65E23"/>
    <w:rsid w:val="00B6667D"/>
    <w:rsid w:val="00B66A41"/>
    <w:rsid w:val="00B66CF9"/>
    <w:rsid w:val="00B671D3"/>
    <w:rsid w:val="00B675B9"/>
    <w:rsid w:val="00B6776C"/>
    <w:rsid w:val="00B70F95"/>
    <w:rsid w:val="00B714A0"/>
    <w:rsid w:val="00B72317"/>
    <w:rsid w:val="00B72B12"/>
    <w:rsid w:val="00B730B0"/>
    <w:rsid w:val="00B73388"/>
    <w:rsid w:val="00B74763"/>
    <w:rsid w:val="00B75021"/>
    <w:rsid w:val="00B752A7"/>
    <w:rsid w:val="00B75AA3"/>
    <w:rsid w:val="00B7636F"/>
    <w:rsid w:val="00B763C6"/>
    <w:rsid w:val="00B7777F"/>
    <w:rsid w:val="00B77793"/>
    <w:rsid w:val="00B779FA"/>
    <w:rsid w:val="00B80B9F"/>
    <w:rsid w:val="00B80C56"/>
    <w:rsid w:val="00B80D52"/>
    <w:rsid w:val="00B81CCF"/>
    <w:rsid w:val="00B81E12"/>
    <w:rsid w:val="00B8209A"/>
    <w:rsid w:val="00B82783"/>
    <w:rsid w:val="00B83451"/>
    <w:rsid w:val="00B837BC"/>
    <w:rsid w:val="00B8396C"/>
    <w:rsid w:val="00B83AEC"/>
    <w:rsid w:val="00B842CA"/>
    <w:rsid w:val="00B846CC"/>
    <w:rsid w:val="00B846CE"/>
    <w:rsid w:val="00B84B75"/>
    <w:rsid w:val="00B84CC2"/>
    <w:rsid w:val="00B84D33"/>
    <w:rsid w:val="00B84ECF"/>
    <w:rsid w:val="00B85354"/>
    <w:rsid w:val="00B857B8"/>
    <w:rsid w:val="00B85916"/>
    <w:rsid w:val="00B86796"/>
    <w:rsid w:val="00B867F7"/>
    <w:rsid w:val="00B86D05"/>
    <w:rsid w:val="00B86DFC"/>
    <w:rsid w:val="00B86FEB"/>
    <w:rsid w:val="00B90239"/>
    <w:rsid w:val="00B9080E"/>
    <w:rsid w:val="00B90C8B"/>
    <w:rsid w:val="00B9326B"/>
    <w:rsid w:val="00B93932"/>
    <w:rsid w:val="00B93FD1"/>
    <w:rsid w:val="00B944F1"/>
    <w:rsid w:val="00B94772"/>
    <w:rsid w:val="00B94D38"/>
    <w:rsid w:val="00B951D7"/>
    <w:rsid w:val="00B9532A"/>
    <w:rsid w:val="00B95E3E"/>
    <w:rsid w:val="00B95EB6"/>
    <w:rsid w:val="00B96CF6"/>
    <w:rsid w:val="00B971F2"/>
    <w:rsid w:val="00B9792A"/>
    <w:rsid w:val="00B97B34"/>
    <w:rsid w:val="00B97BB3"/>
    <w:rsid w:val="00B97C85"/>
    <w:rsid w:val="00BA17C4"/>
    <w:rsid w:val="00BA198C"/>
    <w:rsid w:val="00BA2CAD"/>
    <w:rsid w:val="00BA300D"/>
    <w:rsid w:val="00BA3386"/>
    <w:rsid w:val="00BA3A79"/>
    <w:rsid w:val="00BA3BC9"/>
    <w:rsid w:val="00BA3C18"/>
    <w:rsid w:val="00BA42EC"/>
    <w:rsid w:val="00BA45DC"/>
    <w:rsid w:val="00BA4F44"/>
    <w:rsid w:val="00BA7178"/>
    <w:rsid w:val="00BA73D5"/>
    <w:rsid w:val="00BA7948"/>
    <w:rsid w:val="00BB02AB"/>
    <w:rsid w:val="00BB034C"/>
    <w:rsid w:val="00BB0643"/>
    <w:rsid w:val="00BB11E1"/>
    <w:rsid w:val="00BB158F"/>
    <w:rsid w:val="00BB1C66"/>
    <w:rsid w:val="00BB2428"/>
    <w:rsid w:val="00BB3028"/>
    <w:rsid w:val="00BB35B2"/>
    <w:rsid w:val="00BB3768"/>
    <w:rsid w:val="00BB3A1B"/>
    <w:rsid w:val="00BB57F6"/>
    <w:rsid w:val="00BB5F25"/>
    <w:rsid w:val="00BB5F2C"/>
    <w:rsid w:val="00BB5F6A"/>
    <w:rsid w:val="00BB652A"/>
    <w:rsid w:val="00BB6751"/>
    <w:rsid w:val="00BB6838"/>
    <w:rsid w:val="00BB743A"/>
    <w:rsid w:val="00BB7C86"/>
    <w:rsid w:val="00BB7D25"/>
    <w:rsid w:val="00BC0984"/>
    <w:rsid w:val="00BC1278"/>
    <w:rsid w:val="00BC1B5A"/>
    <w:rsid w:val="00BC1E24"/>
    <w:rsid w:val="00BC2350"/>
    <w:rsid w:val="00BC2EC1"/>
    <w:rsid w:val="00BC42ED"/>
    <w:rsid w:val="00BC5322"/>
    <w:rsid w:val="00BC54C6"/>
    <w:rsid w:val="00BC5DDB"/>
    <w:rsid w:val="00BC66F0"/>
    <w:rsid w:val="00BC6E66"/>
    <w:rsid w:val="00BC6F39"/>
    <w:rsid w:val="00BC71ED"/>
    <w:rsid w:val="00BD0002"/>
    <w:rsid w:val="00BD0950"/>
    <w:rsid w:val="00BD1514"/>
    <w:rsid w:val="00BD18A7"/>
    <w:rsid w:val="00BD18C2"/>
    <w:rsid w:val="00BD1C7B"/>
    <w:rsid w:val="00BD20C4"/>
    <w:rsid w:val="00BD2543"/>
    <w:rsid w:val="00BD2A7F"/>
    <w:rsid w:val="00BD3426"/>
    <w:rsid w:val="00BD4775"/>
    <w:rsid w:val="00BD47C3"/>
    <w:rsid w:val="00BD56AA"/>
    <w:rsid w:val="00BD608B"/>
    <w:rsid w:val="00BD63B9"/>
    <w:rsid w:val="00BD7CCD"/>
    <w:rsid w:val="00BE0272"/>
    <w:rsid w:val="00BE10AE"/>
    <w:rsid w:val="00BE12AA"/>
    <w:rsid w:val="00BE1318"/>
    <w:rsid w:val="00BE1346"/>
    <w:rsid w:val="00BE1558"/>
    <w:rsid w:val="00BE1862"/>
    <w:rsid w:val="00BE1C00"/>
    <w:rsid w:val="00BE210B"/>
    <w:rsid w:val="00BE232F"/>
    <w:rsid w:val="00BE2496"/>
    <w:rsid w:val="00BE2CA4"/>
    <w:rsid w:val="00BE2EDE"/>
    <w:rsid w:val="00BE363C"/>
    <w:rsid w:val="00BE3F2C"/>
    <w:rsid w:val="00BE4791"/>
    <w:rsid w:val="00BE4820"/>
    <w:rsid w:val="00BE4DCA"/>
    <w:rsid w:val="00BE52B7"/>
    <w:rsid w:val="00BE5393"/>
    <w:rsid w:val="00BE54E0"/>
    <w:rsid w:val="00BE56D5"/>
    <w:rsid w:val="00BE5B79"/>
    <w:rsid w:val="00BE61D5"/>
    <w:rsid w:val="00BE62F1"/>
    <w:rsid w:val="00BE6393"/>
    <w:rsid w:val="00BE6650"/>
    <w:rsid w:val="00BE69C5"/>
    <w:rsid w:val="00BE7562"/>
    <w:rsid w:val="00BF0147"/>
    <w:rsid w:val="00BF07EE"/>
    <w:rsid w:val="00BF2570"/>
    <w:rsid w:val="00BF2579"/>
    <w:rsid w:val="00BF31B2"/>
    <w:rsid w:val="00BF3480"/>
    <w:rsid w:val="00BF425D"/>
    <w:rsid w:val="00BF43FD"/>
    <w:rsid w:val="00BF5E3D"/>
    <w:rsid w:val="00BF61A5"/>
    <w:rsid w:val="00BF7294"/>
    <w:rsid w:val="00BF73BE"/>
    <w:rsid w:val="00BF76CA"/>
    <w:rsid w:val="00BF7C5C"/>
    <w:rsid w:val="00C0094D"/>
    <w:rsid w:val="00C009A9"/>
    <w:rsid w:val="00C00C4A"/>
    <w:rsid w:val="00C0192E"/>
    <w:rsid w:val="00C01A8E"/>
    <w:rsid w:val="00C029AC"/>
    <w:rsid w:val="00C0302A"/>
    <w:rsid w:val="00C03356"/>
    <w:rsid w:val="00C03FF1"/>
    <w:rsid w:val="00C043AE"/>
    <w:rsid w:val="00C04545"/>
    <w:rsid w:val="00C04A68"/>
    <w:rsid w:val="00C05576"/>
    <w:rsid w:val="00C06FC6"/>
    <w:rsid w:val="00C075D0"/>
    <w:rsid w:val="00C076F6"/>
    <w:rsid w:val="00C07F7E"/>
    <w:rsid w:val="00C1033D"/>
    <w:rsid w:val="00C11192"/>
    <w:rsid w:val="00C11361"/>
    <w:rsid w:val="00C1139F"/>
    <w:rsid w:val="00C11595"/>
    <w:rsid w:val="00C11ED1"/>
    <w:rsid w:val="00C13428"/>
    <w:rsid w:val="00C136DB"/>
    <w:rsid w:val="00C14252"/>
    <w:rsid w:val="00C14582"/>
    <w:rsid w:val="00C1469B"/>
    <w:rsid w:val="00C147A1"/>
    <w:rsid w:val="00C1485D"/>
    <w:rsid w:val="00C14CFB"/>
    <w:rsid w:val="00C1531D"/>
    <w:rsid w:val="00C157E1"/>
    <w:rsid w:val="00C15A04"/>
    <w:rsid w:val="00C16C18"/>
    <w:rsid w:val="00C173A4"/>
    <w:rsid w:val="00C174F5"/>
    <w:rsid w:val="00C17911"/>
    <w:rsid w:val="00C1798F"/>
    <w:rsid w:val="00C20134"/>
    <w:rsid w:val="00C2055C"/>
    <w:rsid w:val="00C21DDA"/>
    <w:rsid w:val="00C2306D"/>
    <w:rsid w:val="00C23442"/>
    <w:rsid w:val="00C2356B"/>
    <w:rsid w:val="00C23704"/>
    <w:rsid w:val="00C23BB3"/>
    <w:rsid w:val="00C23FDD"/>
    <w:rsid w:val="00C24533"/>
    <w:rsid w:val="00C24BF2"/>
    <w:rsid w:val="00C24E40"/>
    <w:rsid w:val="00C2593A"/>
    <w:rsid w:val="00C25C05"/>
    <w:rsid w:val="00C26383"/>
    <w:rsid w:val="00C265EF"/>
    <w:rsid w:val="00C26A10"/>
    <w:rsid w:val="00C277F6"/>
    <w:rsid w:val="00C27A93"/>
    <w:rsid w:val="00C31DCA"/>
    <w:rsid w:val="00C324B7"/>
    <w:rsid w:val="00C33458"/>
    <w:rsid w:val="00C33846"/>
    <w:rsid w:val="00C341CA"/>
    <w:rsid w:val="00C342CC"/>
    <w:rsid w:val="00C35C44"/>
    <w:rsid w:val="00C373DB"/>
    <w:rsid w:val="00C37AEA"/>
    <w:rsid w:val="00C4121C"/>
    <w:rsid w:val="00C4155A"/>
    <w:rsid w:val="00C415AD"/>
    <w:rsid w:val="00C41DA8"/>
    <w:rsid w:val="00C41DC4"/>
    <w:rsid w:val="00C42290"/>
    <w:rsid w:val="00C42832"/>
    <w:rsid w:val="00C43ED1"/>
    <w:rsid w:val="00C4411C"/>
    <w:rsid w:val="00C441FA"/>
    <w:rsid w:val="00C4432D"/>
    <w:rsid w:val="00C44996"/>
    <w:rsid w:val="00C44B7D"/>
    <w:rsid w:val="00C44D99"/>
    <w:rsid w:val="00C45A3E"/>
    <w:rsid w:val="00C45BF2"/>
    <w:rsid w:val="00C46464"/>
    <w:rsid w:val="00C467C5"/>
    <w:rsid w:val="00C46D14"/>
    <w:rsid w:val="00C47D1C"/>
    <w:rsid w:val="00C50E63"/>
    <w:rsid w:val="00C51298"/>
    <w:rsid w:val="00C51CFF"/>
    <w:rsid w:val="00C51D41"/>
    <w:rsid w:val="00C5212F"/>
    <w:rsid w:val="00C527FF"/>
    <w:rsid w:val="00C533C0"/>
    <w:rsid w:val="00C53887"/>
    <w:rsid w:val="00C53C09"/>
    <w:rsid w:val="00C53C0B"/>
    <w:rsid w:val="00C53F18"/>
    <w:rsid w:val="00C53FAF"/>
    <w:rsid w:val="00C54E62"/>
    <w:rsid w:val="00C54F06"/>
    <w:rsid w:val="00C56304"/>
    <w:rsid w:val="00C5727C"/>
    <w:rsid w:val="00C600B1"/>
    <w:rsid w:val="00C601AE"/>
    <w:rsid w:val="00C6058E"/>
    <w:rsid w:val="00C605E1"/>
    <w:rsid w:val="00C60747"/>
    <w:rsid w:val="00C60AAF"/>
    <w:rsid w:val="00C60C8A"/>
    <w:rsid w:val="00C611DA"/>
    <w:rsid w:val="00C612C4"/>
    <w:rsid w:val="00C6186C"/>
    <w:rsid w:val="00C61D1A"/>
    <w:rsid w:val="00C6328E"/>
    <w:rsid w:val="00C6346E"/>
    <w:rsid w:val="00C63474"/>
    <w:rsid w:val="00C6370B"/>
    <w:rsid w:val="00C6382E"/>
    <w:rsid w:val="00C652F0"/>
    <w:rsid w:val="00C65853"/>
    <w:rsid w:val="00C65A5A"/>
    <w:rsid w:val="00C65C4C"/>
    <w:rsid w:val="00C65D6E"/>
    <w:rsid w:val="00C66E71"/>
    <w:rsid w:val="00C67656"/>
    <w:rsid w:val="00C67B7D"/>
    <w:rsid w:val="00C70D5F"/>
    <w:rsid w:val="00C7180D"/>
    <w:rsid w:val="00C71CB1"/>
    <w:rsid w:val="00C7209C"/>
    <w:rsid w:val="00C722C8"/>
    <w:rsid w:val="00C732F1"/>
    <w:rsid w:val="00C7339F"/>
    <w:rsid w:val="00C73F24"/>
    <w:rsid w:val="00C74A0B"/>
    <w:rsid w:val="00C74A74"/>
    <w:rsid w:val="00C751B4"/>
    <w:rsid w:val="00C7538E"/>
    <w:rsid w:val="00C75F19"/>
    <w:rsid w:val="00C760D5"/>
    <w:rsid w:val="00C77D1C"/>
    <w:rsid w:val="00C77D71"/>
    <w:rsid w:val="00C80A31"/>
    <w:rsid w:val="00C810BB"/>
    <w:rsid w:val="00C81997"/>
    <w:rsid w:val="00C82154"/>
    <w:rsid w:val="00C8278D"/>
    <w:rsid w:val="00C82844"/>
    <w:rsid w:val="00C82B23"/>
    <w:rsid w:val="00C82F3C"/>
    <w:rsid w:val="00C83ADD"/>
    <w:rsid w:val="00C84FC3"/>
    <w:rsid w:val="00C85CD8"/>
    <w:rsid w:val="00C85E79"/>
    <w:rsid w:val="00C85EC8"/>
    <w:rsid w:val="00C8656B"/>
    <w:rsid w:val="00C86DF6"/>
    <w:rsid w:val="00C8741B"/>
    <w:rsid w:val="00C901FB"/>
    <w:rsid w:val="00C90788"/>
    <w:rsid w:val="00C90C32"/>
    <w:rsid w:val="00C91224"/>
    <w:rsid w:val="00C912BE"/>
    <w:rsid w:val="00C91D00"/>
    <w:rsid w:val="00C92591"/>
    <w:rsid w:val="00C929D4"/>
    <w:rsid w:val="00C930EB"/>
    <w:rsid w:val="00C93483"/>
    <w:rsid w:val="00C9369D"/>
    <w:rsid w:val="00C93A56"/>
    <w:rsid w:val="00C942CA"/>
    <w:rsid w:val="00C94446"/>
    <w:rsid w:val="00C94491"/>
    <w:rsid w:val="00C94775"/>
    <w:rsid w:val="00C94B32"/>
    <w:rsid w:val="00C961E4"/>
    <w:rsid w:val="00C96A26"/>
    <w:rsid w:val="00C97711"/>
    <w:rsid w:val="00C97AA3"/>
    <w:rsid w:val="00CA01AB"/>
    <w:rsid w:val="00CA084C"/>
    <w:rsid w:val="00CA0E77"/>
    <w:rsid w:val="00CA120C"/>
    <w:rsid w:val="00CA122C"/>
    <w:rsid w:val="00CA17E9"/>
    <w:rsid w:val="00CA229B"/>
    <w:rsid w:val="00CA346D"/>
    <w:rsid w:val="00CA34C4"/>
    <w:rsid w:val="00CA416F"/>
    <w:rsid w:val="00CA4ED3"/>
    <w:rsid w:val="00CA51C9"/>
    <w:rsid w:val="00CA5B8C"/>
    <w:rsid w:val="00CA76DC"/>
    <w:rsid w:val="00CA779E"/>
    <w:rsid w:val="00CA7B39"/>
    <w:rsid w:val="00CA7BD1"/>
    <w:rsid w:val="00CB0562"/>
    <w:rsid w:val="00CB11E1"/>
    <w:rsid w:val="00CB1BBD"/>
    <w:rsid w:val="00CB22B9"/>
    <w:rsid w:val="00CB2CDF"/>
    <w:rsid w:val="00CB3C7F"/>
    <w:rsid w:val="00CB4127"/>
    <w:rsid w:val="00CB423C"/>
    <w:rsid w:val="00CB4395"/>
    <w:rsid w:val="00CB461D"/>
    <w:rsid w:val="00CB49A0"/>
    <w:rsid w:val="00CB4E6B"/>
    <w:rsid w:val="00CB51F5"/>
    <w:rsid w:val="00CB532E"/>
    <w:rsid w:val="00CB568F"/>
    <w:rsid w:val="00CB73E4"/>
    <w:rsid w:val="00CC0590"/>
    <w:rsid w:val="00CC0CFA"/>
    <w:rsid w:val="00CC0F6C"/>
    <w:rsid w:val="00CC1384"/>
    <w:rsid w:val="00CC14A7"/>
    <w:rsid w:val="00CC15B6"/>
    <w:rsid w:val="00CC19A5"/>
    <w:rsid w:val="00CC1C96"/>
    <w:rsid w:val="00CC1CA8"/>
    <w:rsid w:val="00CC21B1"/>
    <w:rsid w:val="00CC3468"/>
    <w:rsid w:val="00CC3F9F"/>
    <w:rsid w:val="00CC5B33"/>
    <w:rsid w:val="00CC6AAC"/>
    <w:rsid w:val="00CC6B81"/>
    <w:rsid w:val="00CC6B88"/>
    <w:rsid w:val="00CC6F4B"/>
    <w:rsid w:val="00CC71BF"/>
    <w:rsid w:val="00CC735F"/>
    <w:rsid w:val="00CC78FE"/>
    <w:rsid w:val="00CD0273"/>
    <w:rsid w:val="00CD0639"/>
    <w:rsid w:val="00CD0658"/>
    <w:rsid w:val="00CD07EB"/>
    <w:rsid w:val="00CD0A17"/>
    <w:rsid w:val="00CD1034"/>
    <w:rsid w:val="00CD148A"/>
    <w:rsid w:val="00CD1DC8"/>
    <w:rsid w:val="00CD3E46"/>
    <w:rsid w:val="00CD460C"/>
    <w:rsid w:val="00CD5048"/>
    <w:rsid w:val="00CD5366"/>
    <w:rsid w:val="00CD55CD"/>
    <w:rsid w:val="00CD58DF"/>
    <w:rsid w:val="00CD599B"/>
    <w:rsid w:val="00CD5A69"/>
    <w:rsid w:val="00CD6287"/>
    <w:rsid w:val="00CD63C0"/>
    <w:rsid w:val="00CD68CA"/>
    <w:rsid w:val="00CD69D4"/>
    <w:rsid w:val="00CD6B49"/>
    <w:rsid w:val="00CD7916"/>
    <w:rsid w:val="00CE09B6"/>
    <w:rsid w:val="00CE0BED"/>
    <w:rsid w:val="00CE113E"/>
    <w:rsid w:val="00CE17AA"/>
    <w:rsid w:val="00CE253C"/>
    <w:rsid w:val="00CE2BF3"/>
    <w:rsid w:val="00CE3482"/>
    <w:rsid w:val="00CE352D"/>
    <w:rsid w:val="00CE4020"/>
    <w:rsid w:val="00CE57C2"/>
    <w:rsid w:val="00CE6552"/>
    <w:rsid w:val="00CE6E4E"/>
    <w:rsid w:val="00CE7CBE"/>
    <w:rsid w:val="00CF0966"/>
    <w:rsid w:val="00CF0B09"/>
    <w:rsid w:val="00CF0EC0"/>
    <w:rsid w:val="00CF1307"/>
    <w:rsid w:val="00CF1E65"/>
    <w:rsid w:val="00CF216B"/>
    <w:rsid w:val="00CF25C8"/>
    <w:rsid w:val="00CF30D8"/>
    <w:rsid w:val="00CF3351"/>
    <w:rsid w:val="00CF4145"/>
    <w:rsid w:val="00CF50DD"/>
    <w:rsid w:val="00CF5824"/>
    <w:rsid w:val="00CF6474"/>
    <w:rsid w:val="00CF67F6"/>
    <w:rsid w:val="00CF6B2A"/>
    <w:rsid w:val="00CF6CE3"/>
    <w:rsid w:val="00CF717B"/>
    <w:rsid w:val="00CF7D41"/>
    <w:rsid w:val="00D00846"/>
    <w:rsid w:val="00D00DA1"/>
    <w:rsid w:val="00D0114A"/>
    <w:rsid w:val="00D0149E"/>
    <w:rsid w:val="00D02156"/>
    <w:rsid w:val="00D02711"/>
    <w:rsid w:val="00D02874"/>
    <w:rsid w:val="00D036C3"/>
    <w:rsid w:val="00D041F6"/>
    <w:rsid w:val="00D044FC"/>
    <w:rsid w:val="00D0474F"/>
    <w:rsid w:val="00D04C85"/>
    <w:rsid w:val="00D056F4"/>
    <w:rsid w:val="00D063A1"/>
    <w:rsid w:val="00D065EE"/>
    <w:rsid w:val="00D0694A"/>
    <w:rsid w:val="00D071F9"/>
    <w:rsid w:val="00D07427"/>
    <w:rsid w:val="00D07546"/>
    <w:rsid w:val="00D100C8"/>
    <w:rsid w:val="00D11067"/>
    <w:rsid w:val="00D11485"/>
    <w:rsid w:val="00D126A0"/>
    <w:rsid w:val="00D12840"/>
    <w:rsid w:val="00D130DE"/>
    <w:rsid w:val="00D131BA"/>
    <w:rsid w:val="00D13538"/>
    <w:rsid w:val="00D13A36"/>
    <w:rsid w:val="00D143FB"/>
    <w:rsid w:val="00D148B5"/>
    <w:rsid w:val="00D14C95"/>
    <w:rsid w:val="00D158BE"/>
    <w:rsid w:val="00D1647B"/>
    <w:rsid w:val="00D17404"/>
    <w:rsid w:val="00D1782C"/>
    <w:rsid w:val="00D17D48"/>
    <w:rsid w:val="00D2009A"/>
    <w:rsid w:val="00D20621"/>
    <w:rsid w:val="00D20DA9"/>
    <w:rsid w:val="00D21324"/>
    <w:rsid w:val="00D220EE"/>
    <w:rsid w:val="00D2363A"/>
    <w:rsid w:val="00D23C0E"/>
    <w:rsid w:val="00D25AA0"/>
    <w:rsid w:val="00D2604A"/>
    <w:rsid w:val="00D26A61"/>
    <w:rsid w:val="00D26CF5"/>
    <w:rsid w:val="00D26F49"/>
    <w:rsid w:val="00D27154"/>
    <w:rsid w:val="00D27572"/>
    <w:rsid w:val="00D27D44"/>
    <w:rsid w:val="00D27E0F"/>
    <w:rsid w:val="00D3024D"/>
    <w:rsid w:val="00D30261"/>
    <w:rsid w:val="00D304E5"/>
    <w:rsid w:val="00D3050D"/>
    <w:rsid w:val="00D31439"/>
    <w:rsid w:val="00D315F4"/>
    <w:rsid w:val="00D3179E"/>
    <w:rsid w:val="00D31DF5"/>
    <w:rsid w:val="00D326FD"/>
    <w:rsid w:val="00D32890"/>
    <w:rsid w:val="00D32FDF"/>
    <w:rsid w:val="00D3324B"/>
    <w:rsid w:val="00D33A91"/>
    <w:rsid w:val="00D34E0E"/>
    <w:rsid w:val="00D35668"/>
    <w:rsid w:val="00D356BC"/>
    <w:rsid w:val="00D35833"/>
    <w:rsid w:val="00D364C3"/>
    <w:rsid w:val="00D36982"/>
    <w:rsid w:val="00D373B0"/>
    <w:rsid w:val="00D37457"/>
    <w:rsid w:val="00D377B5"/>
    <w:rsid w:val="00D37C67"/>
    <w:rsid w:val="00D40278"/>
    <w:rsid w:val="00D41575"/>
    <w:rsid w:val="00D42110"/>
    <w:rsid w:val="00D4217A"/>
    <w:rsid w:val="00D421C3"/>
    <w:rsid w:val="00D4285F"/>
    <w:rsid w:val="00D42C7C"/>
    <w:rsid w:val="00D43CF6"/>
    <w:rsid w:val="00D43E08"/>
    <w:rsid w:val="00D43EC7"/>
    <w:rsid w:val="00D44588"/>
    <w:rsid w:val="00D447D3"/>
    <w:rsid w:val="00D4481B"/>
    <w:rsid w:val="00D44BFF"/>
    <w:rsid w:val="00D44C59"/>
    <w:rsid w:val="00D45D5C"/>
    <w:rsid w:val="00D45D72"/>
    <w:rsid w:val="00D45FD8"/>
    <w:rsid w:val="00D46AB2"/>
    <w:rsid w:val="00D46C0F"/>
    <w:rsid w:val="00D47081"/>
    <w:rsid w:val="00D47094"/>
    <w:rsid w:val="00D47A89"/>
    <w:rsid w:val="00D5130E"/>
    <w:rsid w:val="00D51319"/>
    <w:rsid w:val="00D51967"/>
    <w:rsid w:val="00D51D25"/>
    <w:rsid w:val="00D53697"/>
    <w:rsid w:val="00D5396E"/>
    <w:rsid w:val="00D53B02"/>
    <w:rsid w:val="00D53C1B"/>
    <w:rsid w:val="00D53FD6"/>
    <w:rsid w:val="00D541B4"/>
    <w:rsid w:val="00D54302"/>
    <w:rsid w:val="00D54953"/>
    <w:rsid w:val="00D54F78"/>
    <w:rsid w:val="00D5525E"/>
    <w:rsid w:val="00D552A5"/>
    <w:rsid w:val="00D5621D"/>
    <w:rsid w:val="00D56281"/>
    <w:rsid w:val="00D569E2"/>
    <w:rsid w:val="00D56EC9"/>
    <w:rsid w:val="00D571E5"/>
    <w:rsid w:val="00D61050"/>
    <w:rsid w:val="00D61561"/>
    <w:rsid w:val="00D61777"/>
    <w:rsid w:val="00D617C2"/>
    <w:rsid w:val="00D61C41"/>
    <w:rsid w:val="00D61F5A"/>
    <w:rsid w:val="00D622A9"/>
    <w:rsid w:val="00D6257F"/>
    <w:rsid w:val="00D62D4D"/>
    <w:rsid w:val="00D63CD5"/>
    <w:rsid w:val="00D63E45"/>
    <w:rsid w:val="00D6445D"/>
    <w:rsid w:val="00D64DC1"/>
    <w:rsid w:val="00D65363"/>
    <w:rsid w:val="00D653D8"/>
    <w:rsid w:val="00D65680"/>
    <w:rsid w:val="00D65C8C"/>
    <w:rsid w:val="00D65E23"/>
    <w:rsid w:val="00D667A9"/>
    <w:rsid w:val="00D66FF4"/>
    <w:rsid w:val="00D67446"/>
    <w:rsid w:val="00D67A2B"/>
    <w:rsid w:val="00D67F11"/>
    <w:rsid w:val="00D70567"/>
    <w:rsid w:val="00D7057B"/>
    <w:rsid w:val="00D709E4"/>
    <w:rsid w:val="00D70BA4"/>
    <w:rsid w:val="00D70E83"/>
    <w:rsid w:val="00D713D2"/>
    <w:rsid w:val="00D71918"/>
    <w:rsid w:val="00D719CC"/>
    <w:rsid w:val="00D725A4"/>
    <w:rsid w:val="00D72E2D"/>
    <w:rsid w:val="00D737A6"/>
    <w:rsid w:val="00D739D1"/>
    <w:rsid w:val="00D73C09"/>
    <w:rsid w:val="00D74700"/>
    <w:rsid w:val="00D74BEF"/>
    <w:rsid w:val="00D754E1"/>
    <w:rsid w:val="00D7615D"/>
    <w:rsid w:val="00D771A9"/>
    <w:rsid w:val="00D77A46"/>
    <w:rsid w:val="00D77A55"/>
    <w:rsid w:val="00D77BA9"/>
    <w:rsid w:val="00D77DF4"/>
    <w:rsid w:val="00D80270"/>
    <w:rsid w:val="00D80626"/>
    <w:rsid w:val="00D808F4"/>
    <w:rsid w:val="00D8193E"/>
    <w:rsid w:val="00D826CB"/>
    <w:rsid w:val="00D83CF3"/>
    <w:rsid w:val="00D85390"/>
    <w:rsid w:val="00D8593B"/>
    <w:rsid w:val="00D86762"/>
    <w:rsid w:val="00D868ED"/>
    <w:rsid w:val="00D87558"/>
    <w:rsid w:val="00D87975"/>
    <w:rsid w:val="00D903DB"/>
    <w:rsid w:val="00D90840"/>
    <w:rsid w:val="00D9099B"/>
    <w:rsid w:val="00D909B4"/>
    <w:rsid w:val="00D918DB"/>
    <w:rsid w:val="00D922CD"/>
    <w:rsid w:val="00D928C1"/>
    <w:rsid w:val="00D948B5"/>
    <w:rsid w:val="00D94928"/>
    <w:rsid w:val="00D94BD4"/>
    <w:rsid w:val="00D9578B"/>
    <w:rsid w:val="00D9580F"/>
    <w:rsid w:val="00D95F75"/>
    <w:rsid w:val="00D97525"/>
    <w:rsid w:val="00D97832"/>
    <w:rsid w:val="00DA05A7"/>
    <w:rsid w:val="00DA05B3"/>
    <w:rsid w:val="00DA0707"/>
    <w:rsid w:val="00DA0958"/>
    <w:rsid w:val="00DA0AFA"/>
    <w:rsid w:val="00DA1154"/>
    <w:rsid w:val="00DA14BD"/>
    <w:rsid w:val="00DA169F"/>
    <w:rsid w:val="00DA1B55"/>
    <w:rsid w:val="00DA1CA9"/>
    <w:rsid w:val="00DA2DCE"/>
    <w:rsid w:val="00DA3662"/>
    <w:rsid w:val="00DA39EF"/>
    <w:rsid w:val="00DA3DD9"/>
    <w:rsid w:val="00DA419D"/>
    <w:rsid w:val="00DA42D5"/>
    <w:rsid w:val="00DA4BCA"/>
    <w:rsid w:val="00DA5542"/>
    <w:rsid w:val="00DA5AEA"/>
    <w:rsid w:val="00DA61D9"/>
    <w:rsid w:val="00DA70E0"/>
    <w:rsid w:val="00DA75EC"/>
    <w:rsid w:val="00DA79C8"/>
    <w:rsid w:val="00DA7DB7"/>
    <w:rsid w:val="00DB01E7"/>
    <w:rsid w:val="00DB044C"/>
    <w:rsid w:val="00DB0CD1"/>
    <w:rsid w:val="00DB0EAC"/>
    <w:rsid w:val="00DB1C35"/>
    <w:rsid w:val="00DB1D93"/>
    <w:rsid w:val="00DB2943"/>
    <w:rsid w:val="00DB3421"/>
    <w:rsid w:val="00DB40D7"/>
    <w:rsid w:val="00DB4389"/>
    <w:rsid w:val="00DB4A6D"/>
    <w:rsid w:val="00DB61A0"/>
    <w:rsid w:val="00DB61E5"/>
    <w:rsid w:val="00DB6F00"/>
    <w:rsid w:val="00DB7002"/>
    <w:rsid w:val="00DB720F"/>
    <w:rsid w:val="00DB7650"/>
    <w:rsid w:val="00DB7A07"/>
    <w:rsid w:val="00DB7D7B"/>
    <w:rsid w:val="00DB7DFC"/>
    <w:rsid w:val="00DC0303"/>
    <w:rsid w:val="00DC0316"/>
    <w:rsid w:val="00DC0A16"/>
    <w:rsid w:val="00DC132B"/>
    <w:rsid w:val="00DC1689"/>
    <w:rsid w:val="00DC17FF"/>
    <w:rsid w:val="00DC1962"/>
    <w:rsid w:val="00DC22B0"/>
    <w:rsid w:val="00DC25E2"/>
    <w:rsid w:val="00DC2DDB"/>
    <w:rsid w:val="00DC3A69"/>
    <w:rsid w:val="00DC3F68"/>
    <w:rsid w:val="00DC4143"/>
    <w:rsid w:val="00DC5134"/>
    <w:rsid w:val="00DC58C6"/>
    <w:rsid w:val="00DC59DA"/>
    <w:rsid w:val="00DC5D90"/>
    <w:rsid w:val="00DC624E"/>
    <w:rsid w:val="00DC6467"/>
    <w:rsid w:val="00DC655C"/>
    <w:rsid w:val="00DC6F93"/>
    <w:rsid w:val="00DC7775"/>
    <w:rsid w:val="00DD01C6"/>
    <w:rsid w:val="00DD0250"/>
    <w:rsid w:val="00DD0F2A"/>
    <w:rsid w:val="00DD1254"/>
    <w:rsid w:val="00DD1A62"/>
    <w:rsid w:val="00DD1C00"/>
    <w:rsid w:val="00DD210E"/>
    <w:rsid w:val="00DD24EC"/>
    <w:rsid w:val="00DD2A3F"/>
    <w:rsid w:val="00DD3111"/>
    <w:rsid w:val="00DD31CE"/>
    <w:rsid w:val="00DD34A9"/>
    <w:rsid w:val="00DD3A39"/>
    <w:rsid w:val="00DD4724"/>
    <w:rsid w:val="00DD4E26"/>
    <w:rsid w:val="00DD52F1"/>
    <w:rsid w:val="00DD6441"/>
    <w:rsid w:val="00DD66A7"/>
    <w:rsid w:val="00DD6EAC"/>
    <w:rsid w:val="00DD6FA2"/>
    <w:rsid w:val="00DD7125"/>
    <w:rsid w:val="00DD7911"/>
    <w:rsid w:val="00DD7DA7"/>
    <w:rsid w:val="00DD7F71"/>
    <w:rsid w:val="00DE02EF"/>
    <w:rsid w:val="00DE06B3"/>
    <w:rsid w:val="00DE1475"/>
    <w:rsid w:val="00DE15E8"/>
    <w:rsid w:val="00DE199D"/>
    <w:rsid w:val="00DE2197"/>
    <w:rsid w:val="00DE2213"/>
    <w:rsid w:val="00DE2228"/>
    <w:rsid w:val="00DE28BE"/>
    <w:rsid w:val="00DE2EB9"/>
    <w:rsid w:val="00DE33A0"/>
    <w:rsid w:val="00DE3525"/>
    <w:rsid w:val="00DE3ADA"/>
    <w:rsid w:val="00DE3B15"/>
    <w:rsid w:val="00DE3BD2"/>
    <w:rsid w:val="00DE48EC"/>
    <w:rsid w:val="00DE4CD0"/>
    <w:rsid w:val="00DE517F"/>
    <w:rsid w:val="00DE5557"/>
    <w:rsid w:val="00DE59B0"/>
    <w:rsid w:val="00DE6836"/>
    <w:rsid w:val="00DE78BE"/>
    <w:rsid w:val="00DF1BA1"/>
    <w:rsid w:val="00DF1FA6"/>
    <w:rsid w:val="00DF3275"/>
    <w:rsid w:val="00DF338F"/>
    <w:rsid w:val="00DF3576"/>
    <w:rsid w:val="00DF39A6"/>
    <w:rsid w:val="00DF446F"/>
    <w:rsid w:val="00DF4536"/>
    <w:rsid w:val="00DF49BD"/>
    <w:rsid w:val="00DF4F18"/>
    <w:rsid w:val="00DF5355"/>
    <w:rsid w:val="00DF5F5C"/>
    <w:rsid w:val="00DF629E"/>
    <w:rsid w:val="00DF758D"/>
    <w:rsid w:val="00DF78FB"/>
    <w:rsid w:val="00DF7AB5"/>
    <w:rsid w:val="00DF7E30"/>
    <w:rsid w:val="00E00C7E"/>
    <w:rsid w:val="00E01B27"/>
    <w:rsid w:val="00E01C14"/>
    <w:rsid w:val="00E01DD1"/>
    <w:rsid w:val="00E02326"/>
    <w:rsid w:val="00E026B6"/>
    <w:rsid w:val="00E03024"/>
    <w:rsid w:val="00E03B46"/>
    <w:rsid w:val="00E040A2"/>
    <w:rsid w:val="00E04890"/>
    <w:rsid w:val="00E04BD3"/>
    <w:rsid w:val="00E05665"/>
    <w:rsid w:val="00E058A9"/>
    <w:rsid w:val="00E05B82"/>
    <w:rsid w:val="00E0644A"/>
    <w:rsid w:val="00E065E2"/>
    <w:rsid w:val="00E06642"/>
    <w:rsid w:val="00E06A14"/>
    <w:rsid w:val="00E07270"/>
    <w:rsid w:val="00E07274"/>
    <w:rsid w:val="00E0775A"/>
    <w:rsid w:val="00E100FF"/>
    <w:rsid w:val="00E103E7"/>
    <w:rsid w:val="00E109F2"/>
    <w:rsid w:val="00E10E39"/>
    <w:rsid w:val="00E115B6"/>
    <w:rsid w:val="00E1165C"/>
    <w:rsid w:val="00E116D3"/>
    <w:rsid w:val="00E116E5"/>
    <w:rsid w:val="00E12313"/>
    <w:rsid w:val="00E1271B"/>
    <w:rsid w:val="00E12F06"/>
    <w:rsid w:val="00E134E8"/>
    <w:rsid w:val="00E14419"/>
    <w:rsid w:val="00E14580"/>
    <w:rsid w:val="00E14DAD"/>
    <w:rsid w:val="00E1503D"/>
    <w:rsid w:val="00E15057"/>
    <w:rsid w:val="00E15592"/>
    <w:rsid w:val="00E15A1D"/>
    <w:rsid w:val="00E2009A"/>
    <w:rsid w:val="00E20EBA"/>
    <w:rsid w:val="00E21275"/>
    <w:rsid w:val="00E2139D"/>
    <w:rsid w:val="00E220EA"/>
    <w:rsid w:val="00E2238B"/>
    <w:rsid w:val="00E22611"/>
    <w:rsid w:val="00E23419"/>
    <w:rsid w:val="00E2363A"/>
    <w:rsid w:val="00E23981"/>
    <w:rsid w:val="00E23DB5"/>
    <w:rsid w:val="00E23E7A"/>
    <w:rsid w:val="00E24E0A"/>
    <w:rsid w:val="00E25910"/>
    <w:rsid w:val="00E25C9A"/>
    <w:rsid w:val="00E25F82"/>
    <w:rsid w:val="00E26372"/>
    <w:rsid w:val="00E27452"/>
    <w:rsid w:val="00E2773E"/>
    <w:rsid w:val="00E301C3"/>
    <w:rsid w:val="00E3063B"/>
    <w:rsid w:val="00E31330"/>
    <w:rsid w:val="00E31869"/>
    <w:rsid w:val="00E319FC"/>
    <w:rsid w:val="00E31A48"/>
    <w:rsid w:val="00E33B99"/>
    <w:rsid w:val="00E33E86"/>
    <w:rsid w:val="00E33F49"/>
    <w:rsid w:val="00E3417D"/>
    <w:rsid w:val="00E34341"/>
    <w:rsid w:val="00E35923"/>
    <w:rsid w:val="00E3599F"/>
    <w:rsid w:val="00E35DA5"/>
    <w:rsid w:val="00E35E52"/>
    <w:rsid w:val="00E364FD"/>
    <w:rsid w:val="00E36731"/>
    <w:rsid w:val="00E368C0"/>
    <w:rsid w:val="00E368D6"/>
    <w:rsid w:val="00E375DD"/>
    <w:rsid w:val="00E37BDA"/>
    <w:rsid w:val="00E41330"/>
    <w:rsid w:val="00E41A1F"/>
    <w:rsid w:val="00E41BD7"/>
    <w:rsid w:val="00E431FE"/>
    <w:rsid w:val="00E4375C"/>
    <w:rsid w:val="00E43E71"/>
    <w:rsid w:val="00E4472F"/>
    <w:rsid w:val="00E44E1E"/>
    <w:rsid w:val="00E44F92"/>
    <w:rsid w:val="00E453C9"/>
    <w:rsid w:val="00E45618"/>
    <w:rsid w:val="00E45A32"/>
    <w:rsid w:val="00E46955"/>
    <w:rsid w:val="00E472EA"/>
    <w:rsid w:val="00E47B34"/>
    <w:rsid w:val="00E47D20"/>
    <w:rsid w:val="00E47E7F"/>
    <w:rsid w:val="00E50848"/>
    <w:rsid w:val="00E50D7D"/>
    <w:rsid w:val="00E50FBB"/>
    <w:rsid w:val="00E51822"/>
    <w:rsid w:val="00E52481"/>
    <w:rsid w:val="00E52705"/>
    <w:rsid w:val="00E528D7"/>
    <w:rsid w:val="00E52F82"/>
    <w:rsid w:val="00E531AA"/>
    <w:rsid w:val="00E53BE5"/>
    <w:rsid w:val="00E53D08"/>
    <w:rsid w:val="00E53D74"/>
    <w:rsid w:val="00E54604"/>
    <w:rsid w:val="00E546F4"/>
    <w:rsid w:val="00E54B2D"/>
    <w:rsid w:val="00E54B35"/>
    <w:rsid w:val="00E54CEF"/>
    <w:rsid w:val="00E54F2F"/>
    <w:rsid w:val="00E55009"/>
    <w:rsid w:val="00E560A9"/>
    <w:rsid w:val="00E56DB9"/>
    <w:rsid w:val="00E56E9F"/>
    <w:rsid w:val="00E5760D"/>
    <w:rsid w:val="00E57EAF"/>
    <w:rsid w:val="00E60525"/>
    <w:rsid w:val="00E60CA0"/>
    <w:rsid w:val="00E61023"/>
    <w:rsid w:val="00E6185E"/>
    <w:rsid w:val="00E61AB0"/>
    <w:rsid w:val="00E6290F"/>
    <w:rsid w:val="00E63A62"/>
    <w:rsid w:val="00E63AF3"/>
    <w:rsid w:val="00E644F4"/>
    <w:rsid w:val="00E647FA"/>
    <w:rsid w:val="00E65376"/>
    <w:rsid w:val="00E65DBF"/>
    <w:rsid w:val="00E65E8E"/>
    <w:rsid w:val="00E70356"/>
    <w:rsid w:val="00E7119E"/>
    <w:rsid w:val="00E7147E"/>
    <w:rsid w:val="00E716BC"/>
    <w:rsid w:val="00E71783"/>
    <w:rsid w:val="00E71E86"/>
    <w:rsid w:val="00E72EBD"/>
    <w:rsid w:val="00E7308C"/>
    <w:rsid w:val="00E73698"/>
    <w:rsid w:val="00E73B97"/>
    <w:rsid w:val="00E7403F"/>
    <w:rsid w:val="00E74054"/>
    <w:rsid w:val="00E740AF"/>
    <w:rsid w:val="00E74328"/>
    <w:rsid w:val="00E75055"/>
    <w:rsid w:val="00E752CB"/>
    <w:rsid w:val="00E75336"/>
    <w:rsid w:val="00E75955"/>
    <w:rsid w:val="00E75B77"/>
    <w:rsid w:val="00E75E92"/>
    <w:rsid w:val="00E768AB"/>
    <w:rsid w:val="00E77A1A"/>
    <w:rsid w:val="00E80188"/>
    <w:rsid w:val="00E80871"/>
    <w:rsid w:val="00E81B82"/>
    <w:rsid w:val="00E8207A"/>
    <w:rsid w:val="00E82860"/>
    <w:rsid w:val="00E829CB"/>
    <w:rsid w:val="00E83223"/>
    <w:rsid w:val="00E836C4"/>
    <w:rsid w:val="00E83820"/>
    <w:rsid w:val="00E839AE"/>
    <w:rsid w:val="00E83A16"/>
    <w:rsid w:val="00E83E22"/>
    <w:rsid w:val="00E8475B"/>
    <w:rsid w:val="00E8482B"/>
    <w:rsid w:val="00E85B27"/>
    <w:rsid w:val="00E85F7B"/>
    <w:rsid w:val="00E865B7"/>
    <w:rsid w:val="00E8674A"/>
    <w:rsid w:val="00E86E3F"/>
    <w:rsid w:val="00E87878"/>
    <w:rsid w:val="00E9231C"/>
    <w:rsid w:val="00E927D4"/>
    <w:rsid w:val="00E92884"/>
    <w:rsid w:val="00E9315A"/>
    <w:rsid w:val="00E932DB"/>
    <w:rsid w:val="00E93475"/>
    <w:rsid w:val="00E93486"/>
    <w:rsid w:val="00E940BF"/>
    <w:rsid w:val="00E94D83"/>
    <w:rsid w:val="00E95B0C"/>
    <w:rsid w:val="00E95E43"/>
    <w:rsid w:val="00E9668B"/>
    <w:rsid w:val="00E96BAE"/>
    <w:rsid w:val="00E978CC"/>
    <w:rsid w:val="00EA00E0"/>
    <w:rsid w:val="00EA03E3"/>
    <w:rsid w:val="00EA052B"/>
    <w:rsid w:val="00EA0BD6"/>
    <w:rsid w:val="00EA0CE3"/>
    <w:rsid w:val="00EA2435"/>
    <w:rsid w:val="00EA30F0"/>
    <w:rsid w:val="00EA3348"/>
    <w:rsid w:val="00EA3DF2"/>
    <w:rsid w:val="00EA407F"/>
    <w:rsid w:val="00EA40F8"/>
    <w:rsid w:val="00EA411E"/>
    <w:rsid w:val="00EA4CA5"/>
    <w:rsid w:val="00EA51CC"/>
    <w:rsid w:val="00EA5DD0"/>
    <w:rsid w:val="00EA6B0F"/>
    <w:rsid w:val="00EA6E42"/>
    <w:rsid w:val="00EB0AE7"/>
    <w:rsid w:val="00EB0E78"/>
    <w:rsid w:val="00EB0F56"/>
    <w:rsid w:val="00EB10C6"/>
    <w:rsid w:val="00EB1472"/>
    <w:rsid w:val="00EB1DAC"/>
    <w:rsid w:val="00EB24EE"/>
    <w:rsid w:val="00EB26F3"/>
    <w:rsid w:val="00EB33E2"/>
    <w:rsid w:val="00EB3D6A"/>
    <w:rsid w:val="00EB5145"/>
    <w:rsid w:val="00EB5600"/>
    <w:rsid w:val="00EB5650"/>
    <w:rsid w:val="00EB5EC5"/>
    <w:rsid w:val="00EB5FA2"/>
    <w:rsid w:val="00EB68C3"/>
    <w:rsid w:val="00EB74E5"/>
    <w:rsid w:val="00EB7B59"/>
    <w:rsid w:val="00EC042C"/>
    <w:rsid w:val="00EC0738"/>
    <w:rsid w:val="00EC20DC"/>
    <w:rsid w:val="00EC2398"/>
    <w:rsid w:val="00EC327E"/>
    <w:rsid w:val="00EC33E6"/>
    <w:rsid w:val="00EC340E"/>
    <w:rsid w:val="00EC35FE"/>
    <w:rsid w:val="00EC40F1"/>
    <w:rsid w:val="00EC4250"/>
    <w:rsid w:val="00EC4944"/>
    <w:rsid w:val="00EC49F3"/>
    <w:rsid w:val="00EC4D56"/>
    <w:rsid w:val="00EC4D9E"/>
    <w:rsid w:val="00EC59A7"/>
    <w:rsid w:val="00EC5D63"/>
    <w:rsid w:val="00EC626F"/>
    <w:rsid w:val="00EC67F7"/>
    <w:rsid w:val="00EC6B76"/>
    <w:rsid w:val="00EC6F44"/>
    <w:rsid w:val="00EC718C"/>
    <w:rsid w:val="00EC7D26"/>
    <w:rsid w:val="00ED007D"/>
    <w:rsid w:val="00ED02A7"/>
    <w:rsid w:val="00ED15EF"/>
    <w:rsid w:val="00ED1BBD"/>
    <w:rsid w:val="00ED1C84"/>
    <w:rsid w:val="00ED22B8"/>
    <w:rsid w:val="00ED28F1"/>
    <w:rsid w:val="00ED29FC"/>
    <w:rsid w:val="00ED2DAE"/>
    <w:rsid w:val="00ED2FCF"/>
    <w:rsid w:val="00ED3BBD"/>
    <w:rsid w:val="00ED4072"/>
    <w:rsid w:val="00ED48E2"/>
    <w:rsid w:val="00ED4C55"/>
    <w:rsid w:val="00ED602D"/>
    <w:rsid w:val="00ED679D"/>
    <w:rsid w:val="00ED6856"/>
    <w:rsid w:val="00ED70E9"/>
    <w:rsid w:val="00ED7DA0"/>
    <w:rsid w:val="00EE06C1"/>
    <w:rsid w:val="00EE0CED"/>
    <w:rsid w:val="00EE13BC"/>
    <w:rsid w:val="00EE1B08"/>
    <w:rsid w:val="00EE2D3C"/>
    <w:rsid w:val="00EE5A33"/>
    <w:rsid w:val="00EE5E0C"/>
    <w:rsid w:val="00EE6FA8"/>
    <w:rsid w:val="00EF04E3"/>
    <w:rsid w:val="00EF0695"/>
    <w:rsid w:val="00EF11E5"/>
    <w:rsid w:val="00EF1278"/>
    <w:rsid w:val="00EF144A"/>
    <w:rsid w:val="00EF1872"/>
    <w:rsid w:val="00EF1C77"/>
    <w:rsid w:val="00EF1CE9"/>
    <w:rsid w:val="00EF217C"/>
    <w:rsid w:val="00EF2842"/>
    <w:rsid w:val="00EF3210"/>
    <w:rsid w:val="00EF32A4"/>
    <w:rsid w:val="00EF45FC"/>
    <w:rsid w:val="00EF4F24"/>
    <w:rsid w:val="00EF525C"/>
    <w:rsid w:val="00EF6CCB"/>
    <w:rsid w:val="00EF778D"/>
    <w:rsid w:val="00EF7DD7"/>
    <w:rsid w:val="00F0085B"/>
    <w:rsid w:val="00F00A91"/>
    <w:rsid w:val="00F00B65"/>
    <w:rsid w:val="00F00E70"/>
    <w:rsid w:val="00F01077"/>
    <w:rsid w:val="00F01782"/>
    <w:rsid w:val="00F0178D"/>
    <w:rsid w:val="00F01BDC"/>
    <w:rsid w:val="00F01D3C"/>
    <w:rsid w:val="00F0267F"/>
    <w:rsid w:val="00F02CF9"/>
    <w:rsid w:val="00F0342C"/>
    <w:rsid w:val="00F0385A"/>
    <w:rsid w:val="00F042CE"/>
    <w:rsid w:val="00F05BD5"/>
    <w:rsid w:val="00F065BE"/>
    <w:rsid w:val="00F06BB1"/>
    <w:rsid w:val="00F07039"/>
    <w:rsid w:val="00F07A31"/>
    <w:rsid w:val="00F07D5A"/>
    <w:rsid w:val="00F106DF"/>
    <w:rsid w:val="00F10762"/>
    <w:rsid w:val="00F10D6F"/>
    <w:rsid w:val="00F11174"/>
    <w:rsid w:val="00F11E1F"/>
    <w:rsid w:val="00F12723"/>
    <w:rsid w:val="00F12D48"/>
    <w:rsid w:val="00F135E8"/>
    <w:rsid w:val="00F13947"/>
    <w:rsid w:val="00F13A1F"/>
    <w:rsid w:val="00F13CF1"/>
    <w:rsid w:val="00F14336"/>
    <w:rsid w:val="00F14C3F"/>
    <w:rsid w:val="00F151F9"/>
    <w:rsid w:val="00F156E9"/>
    <w:rsid w:val="00F15757"/>
    <w:rsid w:val="00F15B92"/>
    <w:rsid w:val="00F16136"/>
    <w:rsid w:val="00F16544"/>
    <w:rsid w:val="00F171B3"/>
    <w:rsid w:val="00F17541"/>
    <w:rsid w:val="00F17BB0"/>
    <w:rsid w:val="00F17CD6"/>
    <w:rsid w:val="00F17D2F"/>
    <w:rsid w:val="00F201A6"/>
    <w:rsid w:val="00F203F7"/>
    <w:rsid w:val="00F20B05"/>
    <w:rsid w:val="00F20DFC"/>
    <w:rsid w:val="00F2163E"/>
    <w:rsid w:val="00F21698"/>
    <w:rsid w:val="00F21CC4"/>
    <w:rsid w:val="00F22594"/>
    <w:rsid w:val="00F22A3E"/>
    <w:rsid w:val="00F22AD8"/>
    <w:rsid w:val="00F233D7"/>
    <w:rsid w:val="00F23915"/>
    <w:rsid w:val="00F23BD0"/>
    <w:rsid w:val="00F242DF"/>
    <w:rsid w:val="00F247F2"/>
    <w:rsid w:val="00F25776"/>
    <w:rsid w:val="00F25F68"/>
    <w:rsid w:val="00F265AC"/>
    <w:rsid w:val="00F26899"/>
    <w:rsid w:val="00F26E95"/>
    <w:rsid w:val="00F27D35"/>
    <w:rsid w:val="00F27E38"/>
    <w:rsid w:val="00F3027E"/>
    <w:rsid w:val="00F312DA"/>
    <w:rsid w:val="00F31439"/>
    <w:rsid w:val="00F32050"/>
    <w:rsid w:val="00F32364"/>
    <w:rsid w:val="00F32A0E"/>
    <w:rsid w:val="00F32B02"/>
    <w:rsid w:val="00F32F40"/>
    <w:rsid w:val="00F33E50"/>
    <w:rsid w:val="00F344D9"/>
    <w:rsid w:val="00F3482C"/>
    <w:rsid w:val="00F35161"/>
    <w:rsid w:val="00F3534E"/>
    <w:rsid w:val="00F3536A"/>
    <w:rsid w:val="00F355CF"/>
    <w:rsid w:val="00F35EBD"/>
    <w:rsid w:val="00F362CE"/>
    <w:rsid w:val="00F36624"/>
    <w:rsid w:val="00F36CBD"/>
    <w:rsid w:val="00F37A48"/>
    <w:rsid w:val="00F400B3"/>
    <w:rsid w:val="00F400D9"/>
    <w:rsid w:val="00F40420"/>
    <w:rsid w:val="00F41410"/>
    <w:rsid w:val="00F41DBA"/>
    <w:rsid w:val="00F42848"/>
    <w:rsid w:val="00F42F06"/>
    <w:rsid w:val="00F430DC"/>
    <w:rsid w:val="00F43C2D"/>
    <w:rsid w:val="00F44C65"/>
    <w:rsid w:val="00F44F9D"/>
    <w:rsid w:val="00F451AE"/>
    <w:rsid w:val="00F4632C"/>
    <w:rsid w:val="00F4689A"/>
    <w:rsid w:val="00F46935"/>
    <w:rsid w:val="00F46A21"/>
    <w:rsid w:val="00F46E5A"/>
    <w:rsid w:val="00F47BC2"/>
    <w:rsid w:val="00F50A90"/>
    <w:rsid w:val="00F50D13"/>
    <w:rsid w:val="00F51634"/>
    <w:rsid w:val="00F51D34"/>
    <w:rsid w:val="00F51E32"/>
    <w:rsid w:val="00F52210"/>
    <w:rsid w:val="00F529A9"/>
    <w:rsid w:val="00F529C0"/>
    <w:rsid w:val="00F52C09"/>
    <w:rsid w:val="00F53130"/>
    <w:rsid w:val="00F54367"/>
    <w:rsid w:val="00F54395"/>
    <w:rsid w:val="00F54BD6"/>
    <w:rsid w:val="00F566CE"/>
    <w:rsid w:val="00F567D7"/>
    <w:rsid w:val="00F5695C"/>
    <w:rsid w:val="00F56A02"/>
    <w:rsid w:val="00F57957"/>
    <w:rsid w:val="00F57A03"/>
    <w:rsid w:val="00F60B9B"/>
    <w:rsid w:val="00F60BA4"/>
    <w:rsid w:val="00F6164C"/>
    <w:rsid w:val="00F6191C"/>
    <w:rsid w:val="00F61DC6"/>
    <w:rsid w:val="00F61FDB"/>
    <w:rsid w:val="00F6334F"/>
    <w:rsid w:val="00F6388C"/>
    <w:rsid w:val="00F6395E"/>
    <w:rsid w:val="00F64ED1"/>
    <w:rsid w:val="00F658C5"/>
    <w:rsid w:val="00F659B0"/>
    <w:rsid w:val="00F65B8C"/>
    <w:rsid w:val="00F65F12"/>
    <w:rsid w:val="00F65F23"/>
    <w:rsid w:val="00F674B8"/>
    <w:rsid w:val="00F67F1B"/>
    <w:rsid w:val="00F709C1"/>
    <w:rsid w:val="00F72D1B"/>
    <w:rsid w:val="00F72FFA"/>
    <w:rsid w:val="00F73207"/>
    <w:rsid w:val="00F733EF"/>
    <w:rsid w:val="00F7342C"/>
    <w:rsid w:val="00F73D78"/>
    <w:rsid w:val="00F73DD4"/>
    <w:rsid w:val="00F73F65"/>
    <w:rsid w:val="00F747C1"/>
    <w:rsid w:val="00F77313"/>
    <w:rsid w:val="00F77FDD"/>
    <w:rsid w:val="00F80B56"/>
    <w:rsid w:val="00F80C69"/>
    <w:rsid w:val="00F8116B"/>
    <w:rsid w:val="00F813BC"/>
    <w:rsid w:val="00F814ED"/>
    <w:rsid w:val="00F81AFF"/>
    <w:rsid w:val="00F824D4"/>
    <w:rsid w:val="00F82C5B"/>
    <w:rsid w:val="00F82F10"/>
    <w:rsid w:val="00F8321E"/>
    <w:rsid w:val="00F835FD"/>
    <w:rsid w:val="00F8373C"/>
    <w:rsid w:val="00F83B9B"/>
    <w:rsid w:val="00F83C7D"/>
    <w:rsid w:val="00F84016"/>
    <w:rsid w:val="00F84DD1"/>
    <w:rsid w:val="00F85716"/>
    <w:rsid w:val="00F867A5"/>
    <w:rsid w:val="00F872E9"/>
    <w:rsid w:val="00F87567"/>
    <w:rsid w:val="00F87AE3"/>
    <w:rsid w:val="00F90602"/>
    <w:rsid w:val="00F914B2"/>
    <w:rsid w:val="00F91893"/>
    <w:rsid w:val="00F92BDA"/>
    <w:rsid w:val="00F92BE3"/>
    <w:rsid w:val="00F935DD"/>
    <w:rsid w:val="00F9394F"/>
    <w:rsid w:val="00F93C43"/>
    <w:rsid w:val="00F94070"/>
    <w:rsid w:val="00F94098"/>
    <w:rsid w:val="00F9433E"/>
    <w:rsid w:val="00F947E9"/>
    <w:rsid w:val="00F94907"/>
    <w:rsid w:val="00F95514"/>
    <w:rsid w:val="00F95E20"/>
    <w:rsid w:val="00F961CA"/>
    <w:rsid w:val="00F96ED9"/>
    <w:rsid w:val="00F96F9E"/>
    <w:rsid w:val="00FA0A89"/>
    <w:rsid w:val="00FA0B4A"/>
    <w:rsid w:val="00FA153E"/>
    <w:rsid w:val="00FA1838"/>
    <w:rsid w:val="00FA1A52"/>
    <w:rsid w:val="00FA275B"/>
    <w:rsid w:val="00FA2D3A"/>
    <w:rsid w:val="00FA3A3D"/>
    <w:rsid w:val="00FA3A93"/>
    <w:rsid w:val="00FA4D6E"/>
    <w:rsid w:val="00FA546A"/>
    <w:rsid w:val="00FA5685"/>
    <w:rsid w:val="00FA5D63"/>
    <w:rsid w:val="00FA5D64"/>
    <w:rsid w:val="00FA60DC"/>
    <w:rsid w:val="00FA70B4"/>
    <w:rsid w:val="00FA75D9"/>
    <w:rsid w:val="00FA7C04"/>
    <w:rsid w:val="00FA7D11"/>
    <w:rsid w:val="00FA7D34"/>
    <w:rsid w:val="00FB0029"/>
    <w:rsid w:val="00FB0376"/>
    <w:rsid w:val="00FB0576"/>
    <w:rsid w:val="00FB1730"/>
    <w:rsid w:val="00FB2038"/>
    <w:rsid w:val="00FB2656"/>
    <w:rsid w:val="00FB274A"/>
    <w:rsid w:val="00FB2759"/>
    <w:rsid w:val="00FB347A"/>
    <w:rsid w:val="00FB4624"/>
    <w:rsid w:val="00FB469B"/>
    <w:rsid w:val="00FB57A0"/>
    <w:rsid w:val="00FB65D0"/>
    <w:rsid w:val="00FB71C1"/>
    <w:rsid w:val="00FB7245"/>
    <w:rsid w:val="00FB7994"/>
    <w:rsid w:val="00FB7A0D"/>
    <w:rsid w:val="00FB7E7E"/>
    <w:rsid w:val="00FC02B9"/>
    <w:rsid w:val="00FC07EA"/>
    <w:rsid w:val="00FC0959"/>
    <w:rsid w:val="00FC0D4B"/>
    <w:rsid w:val="00FC1168"/>
    <w:rsid w:val="00FC1D9A"/>
    <w:rsid w:val="00FC1EEB"/>
    <w:rsid w:val="00FC2086"/>
    <w:rsid w:val="00FC2C08"/>
    <w:rsid w:val="00FC3103"/>
    <w:rsid w:val="00FC33F1"/>
    <w:rsid w:val="00FC4965"/>
    <w:rsid w:val="00FC5263"/>
    <w:rsid w:val="00FC5624"/>
    <w:rsid w:val="00FC5B7B"/>
    <w:rsid w:val="00FC6A19"/>
    <w:rsid w:val="00FC6EA0"/>
    <w:rsid w:val="00FC7BDA"/>
    <w:rsid w:val="00FC7DBA"/>
    <w:rsid w:val="00FD060B"/>
    <w:rsid w:val="00FD0A7B"/>
    <w:rsid w:val="00FD1233"/>
    <w:rsid w:val="00FD149E"/>
    <w:rsid w:val="00FD1797"/>
    <w:rsid w:val="00FD186E"/>
    <w:rsid w:val="00FD1D6C"/>
    <w:rsid w:val="00FD1DD6"/>
    <w:rsid w:val="00FD2174"/>
    <w:rsid w:val="00FD273D"/>
    <w:rsid w:val="00FD2758"/>
    <w:rsid w:val="00FD3709"/>
    <w:rsid w:val="00FD3934"/>
    <w:rsid w:val="00FD40E0"/>
    <w:rsid w:val="00FD425C"/>
    <w:rsid w:val="00FD4594"/>
    <w:rsid w:val="00FD4A18"/>
    <w:rsid w:val="00FD4D4A"/>
    <w:rsid w:val="00FD4EFD"/>
    <w:rsid w:val="00FD601E"/>
    <w:rsid w:val="00FD6B7C"/>
    <w:rsid w:val="00FD72BF"/>
    <w:rsid w:val="00FE05E2"/>
    <w:rsid w:val="00FE0CFE"/>
    <w:rsid w:val="00FE0E96"/>
    <w:rsid w:val="00FE0F82"/>
    <w:rsid w:val="00FE1839"/>
    <w:rsid w:val="00FE21CF"/>
    <w:rsid w:val="00FE228B"/>
    <w:rsid w:val="00FE2AA4"/>
    <w:rsid w:val="00FE2AB0"/>
    <w:rsid w:val="00FE2CDF"/>
    <w:rsid w:val="00FE30A9"/>
    <w:rsid w:val="00FE3284"/>
    <w:rsid w:val="00FE3470"/>
    <w:rsid w:val="00FE3FB3"/>
    <w:rsid w:val="00FE4DF6"/>
    <w:rsid w:val="00FE4E27"/>
    <w:rsid w:val="00FE5655"/>
    <w:rsid w:val="00FE62C3"/>
    <w:rsid w:val="00FE6769"/>
    <w:rsid w:val="00FE776B"/>
    <w:rsid w:val="00FE7C84"/>
    <w:rsid w:val="00FF0554"/>
    <w:rsid w:val="00FF0628"/>
    <w:rsid w:val="00FF1826"/>
    <w:rsid w:val="00FF2131"/>
    <w:rsid w:val="00FF22AB"/>
    <w:rsid w:val="00FF2ECF"/>
    <w:rsid w:val="00FF30A7"/>
    <w:rsid w:val="00FF426E"/>
    <w:rsid w:val="00FF4392"/>
    <w:rsid w:val="00FF4A29"/>
    <w:rsid w:val="00FF4F48"/>
    <w:rsid w:val="00FF52AD"/>
    <w:rsid w:val="00FF6A27"/>
    <w:rsid w:val="00FF7BDE"/>
    <w:rsid w:val="00FF7CC5"/>
    <w:rsid w:val="00FF7D4A"/>
    <w:rsid w:val="00FF7EE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39"/>
    </o:shapedefaults>
    <o:shapelayout v:ext="edit">
      <o:idmap v:ext="edit" data="1"/>
    </o:shapelayout>
  </w:shapeDefaults>
  <w:decimalSymbol w:val=","/>
  <w:listSeparator w:val=";"/>
  <w14:docId w14:val="6F7675A0"/>
  <w14:defaultImageDpi w14:val="330"/>
  <w15:docId w15:val="{491D461F-DCF0-4A75-BCD7-BC712762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5218"/>
    <w:pPr>
      <w:keepLines/>
      <w:widowControl w:val="0"/>
      <w:spacing w:after="120"/>
      <w:ind w:right="51"/>
      <w:jc w:val="both"/>
    </w:pPr>
    <w:rPr>
      <w:rFonts w:ascii="Segoe UI Light" w:hAnsi="Segoe UI Light"/>
      <w:sz w:val="24"/>
      <w:lang w:val="es-ES" w:eastAsia="es-ES"/>
    </w:rPr>
  </w:style>
  <w:style w:type="paragraph" w:styleId="Ttulo1">
    <w:name w:val="heading 1"/>
    <w:basedOn w:val="Normal"/>
    <w:next w:val="Normal"/>
    <w:qFormat/>
    <w:rsid w:val="00B46664"/>
    <w:pPr>
      <w:pageBreakBefore/>
      <w:numPr>
        <w:numId w:val="1"/>
      </w:numPr>
      <w:pBdr>
        <w:bottom w:val="single" w:sz="4" w:space="1" w:color="2683C6" w:themeColor="accent6"/>
      </w:pBdr>
      <w:spacing w:before="240"/>
      <w:ind w:left="431" w:hanging="431"/>
      <w:outlineLvl w:val="0"/>
    </w:pPr>
    <w:rPr>
      <w:rFonts w:ascii="Century Gothic" w:hAnsi="Century Gothic"/>
      <w:caps/>
      <w:color w:val="2683C6" w:themeColor="accent6"/>
      <w:sz w:val="36"/>
    </w:rPr>
  </w:style>
  <w:style w:type="paragraph" w:styleId="Ttulo2">
    <w:name w:val="heading 2"/>
    <w:basedOn w:val="Normal"/>
    <w:next w:val="Normal"/>
    <w:link w:val="Ttulo2Car"/>
    <w:qFormat/>
    <w:rsid w:val="0095758B"/>
    <w:pPr>
      <w:keepNext/>
      <w:widowControl/>
      <w:numPr>
        <w:ilvl w:val="1"/>
        <w:numId w:val="1"/>
      </w:numPr>
      <w:tabs>
        <w:tab w:val="num" w:pos="1569"/>
      </w:tabs>
      <w:spacing w:before="240"/>
      <w:ind w:left="578" w:right="0" w:hanging="578"/>
      <w:outlineLvl w:val="1"/>
    </w:pPr>
    <w:rPr>
      <w:b/>
      <w:caps/>
      <w:color w:val="222A35"/>
      <w:sz w:val="28"/>
    </w:rPr>
  </w:style>
  <w:style w:type="paragraph" w:styleId="Ttulo3">
    <w:name w:val="heading 3"/>
    <w:basedOn w:val="Normal"/>
    <w:next w:val="Normal"/>
    <w:link w:val="Ttulo3Car"/>
    <w:qFormat/>
    <w:rsid w:val="0095758B"/>
    <w:pPr>
      <w:keepNext/>
      <w:widowControl/>
      <w:numPr>
        <w:ilvl w:val="2"/>
        <w:numId w:val="1"/>
      </w:numPr>
      <w:tabs>
        <w:tab w:val="clear" w:pos="2137"/>
        <w:tab w:val="left" w:pos="568"/>
        <w:tab w:val="left" w:pos="1134"/>
        <w:tab w:val="num" w:pos="5965"/>
      </w:tabs>
      <w:spacing w:before="120"/>
      <w:ind w:left="720" w:right="567"/>
      <w:outlineLvl w:val="2"/>
    </w:pPr>
    <w:rPr>
      <w:b/>
    </w:rPr>
  </w:style>
  <w:style w:type="paragraph" w:styleId="Ttulo4">
    <w:name w:val="heading 4"/>
    <w:basedOn w:val="Normal"/>
    <w:next w:val="Normal"/>
    <w:link w:val="Ttulo4Car"/>
    <w:qFormat/>
    <w:rsid w:val="00053E2E"/>
    <w:pPr>
      <w:keepNext/>
      <w:numPr>
        <w:ilvl w:val="3"/>
        <w:numId w:val="1"/>
      </w:numPr>
      <w:spacing w:before="120"/>
      <w:ind w:left="864"/>
      <w:outlineLvl w:val="3"/>
    </w:pPr>
  </w:style>
  <w:style w:type="paragraph" w:styleId="Ttulo5">
    <w:name w:val="heading 5"/>
    <w:basedOn w:val="Normal"/>
    <w:next w:val="Normal"/>
    <w:qFormat/>
    <w:rsid w:val="00BF7C5C"/>
    <w:pPr>
      <w:keepNext/>
      <w:pBdr>
        <w:bottom w:val="single" w:sz="4" w:space="1" w:color="auto"/>
      </w:pBdr>
      <w:tabs>
        <w:tab w:val="right" w:pos="8789"/>
      </w:tabs>
      <w:jc w:val="left"/>
      <w:outlineLvl w:val="4"/>
    </w:pPr>
    <w:rPr>
      <w:b/>
      <w:i/>
      <w:lang w:val="ca-ES"/>
    </w:rPr>
  </w:style>
  <w:style w:type="paragraph" w:styleId="Ttulo6">
    <w:name w:val="heading 6"/>
    <w:basedOn w:val="Normal"/>
    <w:next w:val="Normal"/>
    <w:qFormat/>
    <w:rsid w:val="002A576E"/>
    <w:pPr>
      <w:keepNext/>
      <w:numPr>
        <w:ilvl w:val="5"/>
        <w:numId w:val="1"/>
      </w:numPr>
      <w:tabs>
        <w:tab w:val="right" w:pos="9356"/>
      </w:tabs>
      <w:outlineLvl w:val="5"/>
    </w:pPr>
    <w:rPr>
      <w:b/>
      <w:sz w:val="28"/>
    </w:rPr>
  </w:style>
  <w:style w:type="paragraph" w:styleId="Ttulo7">
    <w:name w:val="heading 7"/>
    <w:basedOn w:val="Normal"/>
    <w:next w:val="Normal"/>
    <w:qFormat/>
    <w:rsid w:val="002A576E"/>
    <w:pPr>
      <w:numPr>
        <w:ilvl w:val="6"/>
        <w:numId w:val="1"/>
      </w:numPr>
      <w:spacing w:before="240" w:after="60"/>
      <w:outlineLvl w:val="6"/>
    </w:pPr>
    <w:rPr>
      <w:rFonts w:ascii="Arial" w:hAnsi="Arial"/>
      <w:sz w:val="20"/>
    </w:rPr>
  </w:style>
  <w:style w:type="paragraph" w:styleId="Ttulo8">
    <w:name w:val="heading 8"/>
    <w:basedOn w:val="Normal"/>
    <w:next w:val="Normal"/>
    <w:qFormat/>
    <w:rsid w:val="002A576E"/>
    <w:pPr>
      <w:numPr>
        <w:ilvl w:val="7"/>
        <w:numId w:val="1"/>
      </w:numPr>
      <w:spacing w:before="240" w:after="60"/>
      <w:outlineLvl w:val="7"/>
    </w:pPr>
    <w:rPr>
      <w:rFonts w:ascii="Arial" w:hAnsi="Arial"/>
      <w:i/>
      <w:sz w:val="20"/>
    </w:rPr>
  </w:style>
  <w:style w:type="paragraph" w:styleId="Ttulo9">
    <w:name w:val="heading 9"/>
    <w:basedOn w:val="Normal"/>
    <w:next w:val="Normal"/>
    <w:qFormat/>
    <w:rsid w:val="002A576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0">
    <w:name w:val="Título 0"/>
    <w:basedOn w:val="Normal"/>
    <w:next w:val="Ttulo1"/>
    <w:rsid w:val="002A576E"/>
    <w:pPr>
      <w:spacing w:after="0"/>
      <w:ind w:right="0"/>
    </w:pPr>
    <w:rPr>
      <w:color w:val="008000"/>
      <w:sz w:val="48"/>
    </w:rPr>
  </w:style>
  <w:style w:type="paragraph" w:customStyle="1" w:styleId="Mapadeldocumento1">
    <w:name w:val="Mapa del documento1"/>
    <w:basedOn w:val="Normal"/>
    <w:rsid w:val="002A576E"/>
    <w:pPr>
      <w:shd w:val="clear" w:color="auto" w:fill="000080"/>
    </w:pPr>
    <w:rPr>
      <w:rFonts w:ascii="Tahoma" w:hAnsi="Tahoma"/>
    </w:rPr>
  </w:style>
  <w:style w:type="paragraph" w:styleId="Encabezado">
    <w:name w:val="header"/>
    <w:basedOn w:val="Normal"/>
    <w:rsid w:val="002A576E"/>
    <w:pPr>
      <w:tabs>
        <w:tab w:val="center" w:pos="4252"/>
        <w:tab w:val="right" w:pos="8504"/>
      </w:tabs>
    </w:pPr>
  </w:style>
  <w:style w:type="paragraph" w:styleId="Piedepgina">
    <w:name w:val="footer"/>
    <w:basedOn w:val="Normal"/>
    <w:link w:val="PiedepginaCar"/>
    <w:uiPriority w:val="99"/>
    <w:rsid w:val="002A576E"/>
    <w:pPr>
      <w:tabs>
        <w:tab w:val="center" w:pos="4252"/>
        <w:tab w:val="right" w:pos="8504"/>
      </w:tabs>
    </w:pPr>
  </w:style>
  <w:style w:type="paragraph" w:styleId="Mapadeldocumento">
    <w:name w:val="Document Map"/>
    <w:basedOn w:val="Normal"/>
    <w:semiHidden/>
    <w:rsid w:val="002A576E"/>
    <w:pPr>
      <w:shd w:val="clear" w:color="auto" w:fill="000080"/>
    </w:pPr>
    <w:rPr>
      <w:rFonts w:ascii="Tahoma" w:hAnsi="Tahoma"/>
    </w:rPr>
  </w:style>
  <w:style w:type="paragraph" w:styleId="TDC1">
    <w:name w:val="toc 1"/>
    <w:basedOn w:val="Normal"/>
    <w:next w:val="Normal"/>
    <w:autoRedefine/>
    <w:uiPriority w:val="39"/>
    <w:rsid w:val="008A2188"/>
    <w:pPr>
      <w:spacing w:before="360" w:after="360"/>
      <w:jc w:val="left"/>
    </w:pPr>
    <w:rPr>
      <w:rFonts w:cstheme="minorHAnsi"/>
      <w:b/>
      <w:bCs/>
      <w:caps/>
      <w:sz w:val="20"/>
      <w:szCs w:val="22"/>
      <w:u w:val="single"/>
    </w:rPr>
  </w:style>
  <w:style w:type="paragraph" w:styleId="TDC2">
    <w:name w:val="toc 2"/>
    <w:basedOn w:val="Normal"/>
    <w:next w:val="Normal"/>
    <w:autoRedefine/>
    <w:uiPriority w:val="39"/>
    <w:rsid w:val="008A2188"/>
    <w:pPr>
      <w:spacing w:after="0"/>
      <w:jc w:val="left"/>
    </w:pPr>
    <w:rPr>
      <w:rFonts w:cstheme="minorHAnsi"/>
      <w:b/>
      <w:bCs/>
      <w:smallCaps/>
      <w:sz w:val="20"/>
      <w:szCs w:val="22"/>
    </w:rPr>
  </w:style>
  <w:style w:type="paragraph" w:styleId="TDC3">
    <w:name w:val="toc 3"/>
    <w:basedOn w:val="Normal"/>
    <w:next w:val="Normal"/>
    <w:autoRedefine/>
    <w:uiPriority w:val="39"/>
    <w:rsid w:val="008A2188"/>
    <w:pPr>
      <w:spacing w:after="0"/>
      <w:jc w:val="left"/>
    </w:pPr>
    <w:rPr>
      <w:rFonts w:cstheme="minorHAnsi"/>
      <w:smallCaps/>
      <w:sz w:val="20"/>
      <w:szCs w:val="22"/>
    </w:rPr>
  </w:style>
  <w:style w:type="paragraph" w:styleId="Textoindependiente">
    <w:name w:val="Body Text"/>
    <w:basedOn w:val="Normal"/>
    <w:rsid w:val="002A576E"/>
    <w:pPr>
      <w:jc w:val="right"/>
    </w:pPr>
    <w:rPr>
      <w:b/>
      <w:sz w:val="40"/>
      <w:lang w:val="ca-ES"/>
    </w:rPr>
  </w:style>
  <w:style w:type="paragraph" w:styleId="Textosinformato">
    <w:name w:val="Plain Text"/>
    <w:basedOn w:val="Normal"/>
    <w:rsid w:val="002A576E"/>
    <w:rPr>
      <w:rFonts w:ascii="Courier New" w:hAnsi="Courier New"/>
      <w:snapToGrid w:val="0"/>
      <w:sz w:val="20"/>
    </w:rPr>
  </w:style>
  <w:style w:type="character" w:styleId="Nmerodepgina">
    <w:name w:val="page number"/>
    <w:basedOn w:val="Fuentedeprrafopredeter"/>
    <w:rsid w:val="002A576E"/>
  </w:style>
  <w:style w:type="character" w:styleId="Hipervnculo">
    <w:name w:val="Hyperlink"/>
    <w:uiPriority w:val="99"/>
    <w:rsid w:val="002A576E"/>
    <w:rPr>
      <w:strike w:val="0"/>
      <w:dstrike w:val="0"/>
      <w:color w:val="4F5340"/>
      <w:u w:val="none"/>
      <w:effect w:val="none"/>
    </w:rPr>
  </w:style>
  <w:style w:type="character" w:styleId="Textoennegrita">
    <w:name w:val="Strong"/>
    <w:uiPriority w:val="22"/>
    <w:qFormat/>
    <w:rsid w:val="002A576E"/>
    <w:rPr>
      <w:b/>
      <w:bCs/>
    </w:rPr>
  </w:style>
  <w:style w:type="character" w:styleId="Hipervnculovisitado">
    <w:name w:val="FollowedHyperlink"/>
    <w:rsid w:val="002A576E"/>
    <w:rPr>
      <w:color w:val="800080"/>
      <w:u w:val="single"/>
    </w:rPr>
  </w:style>
  <w:style w:type="paragraph" w:customStyle="1" w:styleId="DocumentMap1">
    <w:name w:val="Document Map1"/>
    <w:basedOn w:val="Normal"/>
    <w:rsid w:val="002A576E"/>
    <w:pPr>
      <w:shd w:val="clear" w:color="auto" w:fill="000080"/>
      <w:spacing w:after="0"/>
    </w:pPr>
    <w:rPr>
      <w:rFonts w:ascii="Tahoma" w:hAnsi="Tahoma"/>
      <w:snapToGrid w:val="0"/>
    </w:rPr>
  </w:style>
  <w:style w:type="paragraph" w:styleId="Textodebloque">
    <w:name w:val="Block Text"/>
    <w:basedOn w:val="Normal"/>
    <w:rsid w:val="002A576E"/>
    <w:pPr>
      <w:spacing w:after="0"/>
      <w:ind w:left="567"/>
    </w:pPr>
    <w:rPr>
      <w:snapToGrid w:val="0"/>
    </w:rPr>
  </w:style>
  <w:style w:type="paragraph" w:styleId="Textoindependiente2">
    <w:name w:val="Body Text 2"/>
    <w:basedOn w:val="Normal"/>
    <w:rsid w:val="002A576E"/>
    <w:pPr>
      <w:spacing w:line="480" w:lineRule="auto"/>
    </w:pPr>
  </w:style>
  <w:style w:type="paragraph" w:styleId="TDC4">
    <w:name w:val="toc 4"/>
    <w:basedOn w:val="Normal"/>
    <w:next w:val="Normal"/>
    <w:autoRedefine/>
    <w:uiPriority w:val="39"/>
    <w:rsid w:val="008A2188"/>
    <w:pPr>
      <w:spacing w:after="0"/>
      <w:jc w:val="left"/>
    </w:pPr>
    <w:rPr>
      <w:rFonts w:cstheme="minorHAnsi"/>
      <w:sz w:val="20"/>
      <w:szCs w:val="22"/>
    </w:rPr>
  </w:style>
  <w:style w:type="paragraph" w:customStyle="1" w:styleId="Nor6">
    <w:name w:val="Nor6"/>
    <w:basedOn w:val="Normal"/>
    <w:rsid w:val="002A576E"/>
    <w:pPr>
      <w:spacing w:after="0"/>
      <w:ind w:left="851" w:right="0"/>
    </w:pPr>
    <w:rPr>
      <w:snapToGrid w:val="0"/>
    </w:rPr>
  </w:style>
  <w:style w:type="paragraph" w:styleId="Sangradetextonormal">
    <w:name w:val="Body Text Indent"/>
    <w:basedOn w:val="Normal"/>
    <w:rsid w:val="002A576E"/>
    <w:pPr>
      <w:tabs>
        <w:tab w:val="left" w:pos="2160"/>
        <w:tab w:val="left" w:pos="2448"/>
      </w:tabs>
      <w:spacing w:after="0"/>
      <w:ind w:hanging="288"/>
    </w:pPr>
    <w:rPr>
      <w:snapToGrid w:val="0"/>
    </w:rPr>
  </w:style>
  <w:style w:type="paragraph" w:styleId="Remitedesobre">
    <w:name w:val="envelope return"/>
    <w:basedOn w:val="Normal"/>
    <w:rsid w:val="002A576E"/>
    <w:pPr>
      <w:framePr w:w="5041" w:hSpace="142" w:vSpace="142" w:wrap="notBeside" w:vAnchor="page" w:hAnchor="margin" w:y="965" w:anchorLock="1"/>
      <w:widowControl/>
      <w:spacing w:after="0" w:line="200" w:lineRule="atLeast"/>
      <w:ind w:right="0"/>
      <w:jc w:val="left"/>
    </w:pPr>
    <w:rPr>
      <w:rFonts w:ascii="Arial" w:hAnsi="Arial"/>
      <w:spacing w:val="-2"/>
      <w:sz w:val="16"/>
    </w:rPr>
  </w:style>
  <w:style w:type="paragraph" w:styleId="Textoindependiente3">
    <w:name w:val="Body Text 3"/>
    <w:basedOn w:val="Normal"/>
    <w:rsid w:val="002A576E"/>
    <w:rPr>
      <w:snapToGrid w:val="0"/>
      <w:color w:val="FF0000"/>
    </w:rPr>
  </w:style>
  <w:style w:type="paragraph" w:styleId="NormalWeb">
    <w:name w:val="Normal (Web)"/>
    <w:basedOn w:val="Normal"/>
    <w:rsid w:val="002A576E"/>
    <w:pPr>
      <w:widowControl/>
      <w:spacing w:after="0"/>
      <w:ind w:right="0"/>
      <w:jc w:val="left"/>
    </w:pPr>
    <w:rPr>
      <w:rFonts w:ascii="Arial Unicode MS" w:eastAsia="Arial Unicode MS" w:hAnsi="Arial Unicode MS" w:cs="Arial Unicode MS"/>
      <w:color w:val="000000"/>
      <w:szCs w:val="24"/>
    </w:rPr>
  </w:style>
  <w:style w:type="paragraph" w:styleId="Sangra2detindependiente">
    <w:name w:val="Body Text Indent 2"/>
    <w:basedOn w:val="Normal"/>
    <w:rsid w:val="002A576E"/>
    <w:pPr>
      <w:tabs>
        <w:tab w:val="left" w:pos="1134"/>
      </w:tabs>
      <w:autoSpaceDE w:val="0"/>
      <w:autoSpaceDN w:val="0"/>
      <w:spacing w:after="0"/>
      <w:ind w:left="567" w:right="0"/>
      <w:jc w:val="left"/>
    </w:pPr>
    <w:rPr>
      <w:rFonts w:ascii="Arial" w:hAnsi="Arial" w:cs="Arial"/>
      <w:sz w:val="20"/>
      <w:lang w:val="es-ES_tradnl"/>
    </w:rPr>
  </w:style>
  <w:style w:type="paragraph" w:customStyle="1" w:styleId="Prrafo">
    <w:name w:val="Párrafo"/>
    <w:basedOn w:val="Normal"/>
    <w:rsid w:val="002A576E"/>
    <w:pPr>
      <w:widowControl/>
      <w:spacing w:before="120" w:line="360" w:lineRule="auto"/>
      <w:ind w:right="0" w:firstLine="357"/>
    </w:pPr>
    <w:rPr>
      <w:rFonts w:ascii="Arial" w:eastAsia="MS Mincho" w:hAnsi="Arial"/>
      <w:spacing w:val="-5"/>
      <w:szCs w:val="24"/>
    </w:rPr>
  </w:style>
  <w:style w:type="paragraph" w:customStyle="1" w:styleId="Listaconpuntos">
    <w:name w:val="Lista con puntos"/>
    <w:basedOn w:val="Normal"/>
    <w:rsid w:val="002A576E"/>
    <w:pPr>
      <w:widowControl/>
      <w:numPr>
        <w:numId w:val="2"/>
      </w:numPr>
      <w:autoSpaceDE w:val="0"/>
      <w:autoSpaceDN w:val="0"/>
      <w:spacing w:after="0"/>
      <w:ind w:right="0"/>
      <w:jc w:val="left"/>
    </w:pPr>
    <w:rPr>
      <w:rFonts w:ascii="Times New Roman" w:eastAsia="MS Mincho" w:hAnsi="Times New Roman"/>
      <w:sz w:val="20"/>
    </w:rPr>
  </w:style>
  <w:style w:type="paragraph" w:customStyle="1" w:styleId="PEUTAULA">
    <w:name w:val="PEU TAULA"/>
    <w:basedOn w:val="Normal"/>
    <w:next w:val="Normal"/>
    <w:rsid w:val="002A576E"/>
    <w:pPr>
      <w:framePr w:hSpace="141" w:wrap="around" w:vAnchor="text" w:hAnchor="margin" w:xAlign="center" w:y="227"/>
      <w:widowControl/>
      <w:numPr>
        <w:numId w:val="3"/>
      </w:numPr>
      <w:spacing w:after="0" w:line="312" w:lineRule="auto"/>
      <w:ind w:right="0"/>
      <w:jc w:val="center"/>
    </w:pPr>
    <w:rPr>
      <w:rFonts w:ascii="Arial" w:hAnsi="Arial"/>
      <w:sz w:val="18"/>
    </w:rPr>
  </w:style>
  <w:style w:type="paragraph" w:styleId="TDC5">
    <w:name w:val="toc 5"/>
    <w:basedOn w:val="Normal"/>
    <w:next w:val="Normal"/>
    <w:autoRedefine/>
    <w:uiPriority w:val="39"/>
    <w:rsid w:val="002A576E"/>
    <w:pPr>
      <w:spacing w:after="0"/>
      <w:jc w:val="left"/>
    </w:pPr>
    <w:rPr>
      <w:rFonts w:asciiTheme="minorHAnsi" w:hAnsiTheme="minorHAnsi" w:cstheme="minorHAnsi"/>
      <w:sz w:val="22"/>
      <w:szCs w:val="22"/>
    </w:rPr>
  </w:style>
  <w:style w:type="paragraph" w:styleId="TDC6">
    <w:name w:val="toc 6"/>
    <w:basedOn w:val="Normal"/>
    <w:next w:val="Normal"/>
    <w:autoRedefine/>
    <w:uiPriority w:val="39"/>
    <w:rsid w:val="002A576E"/>
    <w:pPr>
      <w:spacing w:after="0"/>
      <w:jc w:val="left"/>
    </w:pPr>
    <w:rPr>
      <w:rFonts w:asciiTheme="minorHAnsi" w:hAnsiTheme="minorHAnsi" w:cstheme="minorHAnsi"/>
      <w:sz w:val="22"/>
      <w:szCs w:val="22"/>
    </w:rPr>
  </w:style>
  <w:style w:type="paragraph" w:styleId="TDC7">
    <w:name w:val="toc 7"/>
    <w:basedOn w:val="Normal"/>
    <w:next w:val="Normal"/>
    <w:autoRedefine/>
    <w:uiPriority w:val="39"/>
    <w:rsid w:val="002A576E"/>
    <w:pPr>
      <w:spacing w:after="0"/>
      <w:jc w:val="left"/>
    </w:pPr>
    <w:rPr>
      <w:rFonts w:asciiTheme="minorHAnsi" w:hAnsiTheme="minorHAnsi" w:cstheme="minorHAnsi"/>
      <w:sz w:val="22"/>
      <w:szCs w:val="22"/>
    </w:rPr>
  </w:style>
  <w:style w:type="paragraph" w:styleId="TDC8">
    <w:name w:val="toc 8"/>
    <w:basedOn w:val="Normal"/>
    <w:next w:val="Normal"/>
    <w:autoRedefine/>
    <w:uiPriority w:val="39"/>
    <w:rsid w:val="002A576E"/>
    <w:pPr>
      <w:spacing w:after="0"/>
      <w:jc w:val="left"/>
    </w:pPr>
    <w:rPr>
      <w:rFonts w:asciiTheme="minorHAnsi" w:hAnsiTheme="minorHAnsi" w:cstheme="minorHAnsi"/>
      <w:sz w:val="22"/>
      <w:szCs w:val="22"/>
    </w:rPr>
  </w:style>
  <w:style w:type="paragraph" w:styleId="TDC9">
    <w:name w:val="toc 9"/>
    <w:basedOn w:val="Normal"/>
    <w:next w:val="Normal"/>
    <w:autoRedefine/>
    <w:uiPriority w:val="39"/>
    <w:rsid w:val="002A576E"/>
    <w:pPr>
      <w:spacing w:after="0"/>
      <w:jc w:val="left"/>
    </w:pPr>
    <w:rPr>
      <w:rFonts w:asciiTheme="minorHAnsi" w:hAnsiTheme="minorHAnsi" w:cstheme="minorHAnsi"/>
      <w:sz w:val="22"/>
      <w:szCs w:val="22"/>
    </w:rPr>
  </w:style>
  <w:style w:type="character" w:customStyle="1" w:styleId="Ttulo0Car">
    <w:name w:val="Título 0 Car"/>
    <w:rsid w:val="002A576E"/>
    <w:rPr>
      <w:rFonts w:ascii="Futura Lt BT" w:hAnsi="Futura Lt BT"/>
      <w:color w:val="008000"/>
      <w:sz w:val="48"/>
      <w:lang w:val="ca-ES" w:eastAsia="es-ES" w:bidi="ar-SA"/>
    </w:rPr>
  </w:style>
  <w:style w:type="character" w:customStyle="1" w:styleId="Ttulo1Car">
    <w:name w:val="Título 1 Car"/>
    <w:rsid w:val="002A576E"/>
    <w:rPr>
      <w:rFonts w:ascii="Futura Lt BT" w:hAnsi="Futura Lt BT"/>
      <w:b/>
      <w:color w:val="800000"/>
      <w:sz w:val="36"/>
      <w:lang w:val="ca-ES" w:eastAsia="es-ES" w:bidi="ar-SA"/>
    </w:rPr>
  </w:style>
  <w:style w:type="paragraph" w:customStyle="1" w:styleId="Noral">
    <w:name w:val="Noral"/>
    <w:basedOn w:val="Ttulo2"/>
    <w:rsid w:val="002A576E"/>
  </w:style>
  <w:style w:type="paragraph" w:customStyle="1" w:styleId="Objeto">
    <w:name w:val="Objeto"/>
    <w:basedOn w:val="Normal"/>
    <w:next w:val="Normal"/>
    <w:rsid w:val="002A576E"/>
    <w:pPr>
      <w:keepNext/>
      <w:widowControl/>
      <w:spacing w:before="240" w:after="0"/>
      <w:ind w:right="0"/>
      <w:jc w:val="center"/>
    </w:pPr>
    <w:rPr>
      <w:rFonts w:ascii="Arial" w:hAnsi="Arial" w:cs="Arial"/>
      <w:sz w:val="20"/>
      <w:lang w:val="es-ES_tradnl"/>
    </w:rPr>
  </w:style>
  <w:style w:type="paragraph" w:customStyle="1" w:styleId="Itemfrmula">
    <w:name w:val="Item fórmula"/>
    <w:basedOn w:val="Normal"/>
    <w:rsid w:val="002A576E"/>
    <w:pPr>
      <w:widowControl/>
      <w:tabs>
        <w:tab w:val="left" w:pos="1560"/>
        <w:tab w:val="left" w:pos="1843"/>
      </w:tabs>
      <w:spacing w:after="0"/>
      <w:ind w:right="0" w:firstLine="709"/>
    </w:pPr>
    <w:rPr>
      <w:rFonts w:ascii="Arial" w:hAnsi="Arial" w:cs="Arial"/>
      <w:sz w:val="20"/>
      <w:lang w:val="es-ES_tradnl"/>
    </w:rPr>
  </w:style>
  <w:style w:type="character" w:customStyle="1" w:styleId="Ttulo2Car">
    <w:name w:val="Título 2 Car"/>
    <w:link w:val="Ttulo2"/>
    <w:rsid w:val="0095758B"/>
    <w:rPr>
      <w:rFonts w:ascii="Segoe UI Light" w:hAnsi="Segoe UI Light"/>
      <w:b/>
      <w:caps/>
      <w:color w:val="222A35"/>
      <w:sz w:val="28"/>
      <w:lang w:val="es-ES" w:eastAsia="es-ES"/>
    </w:rPr>
  </w:style>
  <w:style w:type="paragraph" w:customStyle="1" w:styleId="Nomral">
    <w:name w:val="Nomral"/>
    <w:basedOn w:val="Normal"/>
    <w:rsid w:val="00DC0316"/>
    <w:pPr>
      <w:spacing w:before="40" w:after="40"/>
    </w:pPr>
    <w:rPr>
      <w:rFonts w:ascii="Arial" w:hAnsi="Arial" w:cs="Arial"/>
      <w:sz w:val="16"/>
      <w:szCs w:val="16"/>
      <w:lang w:val="en-GB"/>
    </w:rPr>
  </w:style>
  <w:style w:type="paragraph" w:customStyle="1" w:styleId="font5">
    <w:name w:val="font5"/>
    <w:basedOn w:val="Normal"/>
    <w:rsid w:val="006C6D02"/>
    <w:pPr>
      <w:widowControl/>
      <w:spacing w:before="100" w:beforeAutospacing="1" w:after="100" w:afterAutospacing="1"/>
      <w:ind w:right="0"/>
      <w:jc w:val="left"/>
    </w:pPr>
    <w:rPr>
      <w:rFonts w:ascii="Tahoma" w:hAnsi="Tahoma" w:cs="Tahoma"/>
      <w:color w:val="000000"/>
      <w:sz w:val="16"/>
      <w:szCs w:val="16"/>
    </w:rPr>
  </w:style>
  <w:style w:type="paragraph" w:customStyle="1" w:styleId="font6">
    <w:name w:val="font6"/>
    <w:basedOn w:val="Normal"/>
    <w:rsid w:val="006C6D02"/>
    <w:pPr>
      <w:widowControl/>
      <w:spacing w:before="100" w:beforeAutospacing="1" w:after="100" w:afterAutospacing="1"/>
      <w:ind w:right="0"/>
      <w:jc w:val="left"/>
    </w:pPr>
    <w:rPr>
      <w:rFonts w:ascii="Tahoma" w:hAnsi="Tahoma" w:cs="Tahoma"/>
      <w:color w:val="000000"/>
      <w:sz w:val="16"/>
      <w:szCs w:val="16"/>
    </w:rPr>
  </w:style>
  <w:style w:type="paragraph" w:customStyle="1" w:styleId="font7">
    <w:name w:val="font7"/>
    <w:basedOn w:val="Normal"/>
    <w:rsid w:val="006C6D02"/>
    <w:pPr>
      <w:widowControl/>
      <w:spacing w:before="100" w:beforeAutospacing="1" w:after="100" w:afterAutospacing="1"/>
      <w:ind w:right="0"/>
      <w:jc w:val="left"/>
    </w:pPr>
    <w:rPr>
      <w:rFonts w:ascii="Tahoma" w:hAnsi="Tahoma" w:cs="Tahoma"/>
      <w:b/>
      <w:bCs/>
      <w:color w:val="000000"/>
      <w:sz w:val="16"/>
      <w:szCs w:val="16"/>
    </w:rPr>
  </w:style>
  <w:style w:type="paragraph" w:customStyle="1" w:styleId="xl25">
    <w:name w:val="xl25"/>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26">
    <w:name w:val="xl26"/>
    <w:basedOn w:val="Normal"/>
    <w:rsid w:val="006C6D02"/>
    <w:pPr>
      <w:widowControl/>
      <w:pBdr>
        <w:top w:val="single" w:sz="4" w:space="0" w:color="auto"/>
        <w:left w:val="single" w:sz="8"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7">
    <w:name w:val="xl27"/>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8">
    <w:name w:val="xl28"/>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9">
    <w:name w:val="xl29"/>
    <w:basedOn w:val="Normal"/>
    <w:rsid w:val="006C6D02"/>
    <w:pPr>
      <w:widowControl/>
      <w:pBdr>
        <w:top w:val="single" w:sz="4" w:space="0" w:color="auto"/>
        <w:left w:val="single" w:sz="4" w:space="0" w:color="auto"/>
        <w:bottom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0">
    <w:name w:val="xl30"/>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31">
    <w:name w:val="xl31"/>
    <w:basedOn w:val="Normal"/>
    <w:rsid w:val="006C6D02"/>
    <w:pPr>
      <w:widowControl/>
      <w:pBdr>
        <w:top w:val="single" w:sz="8" w:space="0" w:color="auto"/>
        <w:left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2">
    <w:name w:val="xl32"/>
    <w:basedOn w:val="Normal"/>
    <w:rsid w:val="006C6D02"/>
    <w:pPr>
      <w:widowControl/>
      <w:pBdr>
        <w:top w:val="single" w:sz="8" w:space="0" w:color="auto"/>
        <w:left w:val="single" w:sz="8"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3">
    <w:name w:val="xl33"/>
    <w:basedOn w:val="Normal"/>
    <w:rsid w:val="006C6D02"/>
    <w:pPr>
      <w:widowControl/>
      <w:pBdr>
        <w:lef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4">
    <w:name w:val="xl34"/>
    <w:basedOn w:val="Normal"/>
    <w:rsid w:val="006C6D02"/>
    <w:pPr>
      <w:widowControl/>
      <w:pBdr>
        <w:top w:val="single" w:sz="8" w:space="0" w:color="auto"/>
        <w:left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5">
    <w:name w:val="xl35"/>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36">
    <w:name w:val="xl36"/>
    <w:basedOn w:val="Normal"/>
    <w:rsid w:val="006C6D02"/>
    <w:pPr>
      <w:widowControl/>
      <w:pBdr>
        <w:top w:val="single" w:sz="4" w:space="0" w:color="auto"/>
        <w:left w:val="single" w:sz="8"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37">
    <w:name w:val="xl37"/>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rFonts w:ascii="Arial" w:hAnsi="Arial" w:cs="Arial"/>
      <w:szCs w:val="24"/>
    </w:rPr>
  </w:style>
  <w:style w:type="paragraph" w:customStyle="1" w:styleId="xl38">
    <w:name w:val="xl38"/>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39">
    <w:name w:val="xl39"/>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40">
    <w:name w:val="xl40"/>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table" w:styleId="Tablaconcuadrcula">
    <w:name w:val="Table Grid"/>
    <w:basedOn w:val="Tablanormal"/>
    <w:rsid w:val="00115380"/>
    <w:pPr>
      <w:widowControl w:val="0"/>
      <w:spacing w:after="120"/>
      <w:ind w:right="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007D"/>
    <w:pPr>
      <w:widowControl/>
      <w:spacing w:after="200" w:line="276" w:lineRule="auto"/>
      <w:ind w:left="720" w:right="0"/>
      <w:contextualSpacing/>
      <w:jc w:val="left"/>
    </w:pPr>
    <w:rPr>
      <w:rFonts w:ascii="Calibri" w:eastAsia="Times New Roman" w:hAnsi="Calibri"/>
      <w:sz w:val="22"/>
      <w:szCs w:val="22"/>
      <w:lang w:eastAsia="en-US"/>
    </w:rPr>
  </w:style>
  <w:style w:type="paragraph" w:styleId="TtuloTDC">
    <w:name w:val="TOC Heading"/>
    <w:basedOn w:val="Ttulo1"/>
    <w:next w:val="Normal"/>
    <w:uiPriority w:val="39"/>
    <w:unhideWhenUsed/>
    <w:qFormat/>
    <w:rsid w:val="001A12D0"/>
    <w:pPr>
      <w:keepNext/>
      <w:widowControl/>
      <w:numPr>
        <w:numId w:val="0"/>
      </w:numPr>
      <w:pBdr>
        <w:bottom w:val="none" w:sz="0" w:space="0" w:color="auto"/>
      </w:pBdr>
      <w:spacing w:after="0" w:line="259" w:lineRule="auto"/>
      <w:ind w:right="0"/>
      <w:jc w:val="left"/>
      <w:outlineLvl w:val="9"/>
    </w:pPr>
    <w:rPr>
      <w:rFonts w:ascii="Calibri Light" w:eastAsia="Times New Roman" w:hAnsi="Calibri Light"/>
      <w:b/>
      <w:caps w:val="0"/>
      <w:color w:val="2F5496"/>
      <w:sz w:val="32"/>
      <w:szCs w:val="32"/>
    </w:rPr>
  </w:style>
  <w:style w:type="character" w:customStyle="1" w:styleId="Ttulo3Car">
    <w:name w:val="Título 3 Car"/>
    <w:link w:val="Ttulo3"/>
    <w:rsid w:val="0095758B"/>
    <w:rPr>
      <w:rFonts w:ascii="Segoe UI Light" w:hAnsi="Segoe UI Light"/>
      <w:b/>
      <w:sz w:val="24"/>
      <w:lang w:val="es-ES" w:eastAsia="es-ES"/>
    </w:rPr>
  </w:style>
  <w:style w:type="character" w:customStyle="1" w:styleId="Ttulo4Car">
    <w:name w:val="Título 4 Car"/>
    <w:link w:val="Ttulo4"/>
    <w:rsid w:val="00053E2E"/>
    <w:rPr>
      <w:rFonts w:ascii="Segoe UI Light" w:hAnsi="Segoe UI Light"/>
      <w:sz w:val="24"/>
      <w:lang w:val="es-ES" w:eastAsia="es-ES"/>
    </w:rPr>
  </w:style>
  <w:style w:type="paragraph" w:styleId="Sinespaciado">
    <w:name w:val="No Spacing"/>
    <w:link w:val="SinespaciadoCar"/>
    <w:uiPriority w:val="1"/>
    <w:qFormat/>
    <w:rsid w:val="008C4EB4"/>
    <w:rPr>
      <w:rFonts w:asciiTheme="minorHAnsi" w:eastAsiaTheme="minorEastAsia" w:hAnsiTheme="minorHAnsi" w:cstheme="minorBidi"/>
      <w:sz w:val="22"/>
      <w:szCs w:val="22"/>
      <w:lang w:val="es-ES" w:eastAsia="es-ES"/>
    </w:rPr>
  </w:style>
  <w:style w:type="character" w:customStyle="1" w:styleId="SinespaciadoCar">
    <w:name w:val="Sin espaciado Car"/>
    <w:basedOn w:val="Fuentedeprrafopredeter"/>
    <w:link w:val="Sinespaciado"/>
    <w:uiPriority w:val="1"/>
    <w:rsid w:val="008C4EB4"/>
    <w:rPr>
      <w:rFonts w:asciiTheme="minorHAnsi" w:eastAsiaTheme="minorEastAsia" w:hAnsiTheme="minorHAnsi" w:cstheme="minorBidi"/>
      <w:sz w:val="22"/>
      <w:szCs w:val="22"/>
      <w:lang w:val="es-ES" w:eastAsia="es-ES"/>
    </w:rPr>
  </w:style>
  <w:style w:type="paragraph" w:styleId="Ttulo">
    <w:name w:val="Title"/>
    <w:basedOn w:val="Normal"/>
    <w:next w:val="Normal"/>
    <w:link w:val="TtuloCar"/>
    <w:qFormat/>
    <w:rsid w:val="001F7C16"/>
    <w:pPr>
      <w:spacing w:after="0"/>
      <w:contextualSpacing/>
      <w:jc w:val="center"/>
    </w:pPr>
    <w:rPr>
      <w:rFonts w:eastAsiaTheme="majorEastAsia" w:cstheme="majorBidi"/>
      <w:spacing w:val="-10"/>
      <w:kern w:val="28"/>
      <w:sz w:val="48"/>
      <w:szCs w:val="56"/>
    </w:rPr>
  </w:style>
  <w:style w:type="character" w:customStyle="1" w:styleId="TtuloCar">
    <w:name w:val="Título Car"/>
    <w:basedOn w:val="Fuentedeprrafopredeter"/>
    <w:link w:val="Ttulo"/>
    <w:rsid w:val="001F7C16"/>
    <w:rPr>
      <w:rFonts w:ascii="Segoe UI Light" w:eastAsiaTheme="majorEastAsia" w:hAnsi="Segoe UI Light" w:cstheme="majorBidi"/>
      <w:spacing w:val="-10"/>
      <w:kern w:val="28"/>
      <w:sz w:val="48"/>
      <w:szCs w:val="56"/>
      <w:lang w:val="es-ES" w:eastAsia="es-ES"/>
    </w:rPr>
  </w:style>
  <w:style w:type="character" w:styleId="nfasis">
    <w:name w:val="Emphasis"/>
    <w:basedOn w:val="Fuentedeprrafopredeter"/>
    <w:qFormat/>
    <w:rsid w:val="00CC1384"/>
    <w:rPr>
      <w:i/>
      <w:iCs/>
    </w:rPr>
  </w:style>
  <w:style w:type="character" w:customStyle="1" w:styleId="PiedepginaCar">
    <w:name w:val="Pie de página Car"/>
    <w:basedOn w:val="Fuentedeprrafopredeter"/>
    <w:link w:val="Piedepgina"/>
    <w:uiPriority w:val="99"/>
    <w:rsid w:val="00597CC5"/>
    <w:rPr>
      <w:rFonts w:ascii="Segoe UI Light" w:hAnsi="Segoe UI Light"/>
      <w:sz w:val="24"/>
      <w:lang w:val="es-ES" w:eastAsia="es-ES"/>
    </w:rPr>
  </w:style>
  <w:style w:type="paragraph" w:styleId="Textodeglobo">
    <w:name w:val="Balloon Text"/>
    <w:basedOn w:val="Normal"/>
    <w:link w:val="TextodegloboCar"/>
    <w:semiHidden/>
    <w:unhideWhenUsed/>
    <w:rsid w:val="004C3DF2"/>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4C3DF2"/>
    <w:rPr>
      <w:rFonts w:ascii="Tahoma" w:hAnsi="Tahoma" w:cs="Tahoma"/>
      <w:sz w:val="16"/>
      <w:szCs w:val="16"/>
      <w:lang w:val="es-ES" w:eastAsia="es-ES"/>
    </w:rPr>
  </w:style>
  <w:style w:type="character" w:styleId="nfasissutil">
    <w:name w:val="Subtle Emphasis"/>
    <w:basedOn w:val="Fuentedeprrafopredeter"/>
    <w:uiPriority w:val="19"/>
    <w:qFormat/>
    <w:rsid w:val="00B0105D"/>
    <w:rPr>
      <w:i/>
      <w:iCs/>
      <w:color w:val="404040" w:themeColor="text1" w:themeTint="BF"/>
    </w:rPr>
  </w:style>
  <w:style w:type="table" w:customStyle="1" w:styleId="Calendario4">
    <w:name w:val="Calendario 4"/>
    <w:basedOn w:val="Tablanormal"/>
    <w:uiPriority w:val="99"/>
    <w:qFormat/>
    <w:rsid w:val="00CD5366"/>
    <w:pPr>
      <w:snapToGrid w:val="0"/>
    </w:pPr>
    <w:rPr>
      <w:rFonts w:asciiTheme="minorHAnsi" w:eastAsiaTheme="minorEastAsia" w:hAnsiTheme="minorHAnsi" w:cstheme="minorBidi"/>
      <w:b/>
      <w:bCs/>
      <w:color w:val="FFFFFF" w:themeColor="background1"/>
      <w:sz w:val="16"/>
      <w:szCs w:val="16"/>
      <w:lang w:val="es-ES" w:eastAsia="es-ES"/>
    </w:rPr>
    <w:tblPr>
      <w:tblStyleRow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cPr>
      <w:shd w:val="clear" w:color="auto" w:fill="1A495D"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Cita">
    <w:name w:val="Quote"/>
    <w:basedOn w:val="Normal"/>
    <w:next w:val="Normal"/>
    <w:link w:val="CitaCar"/>
    <w:uiPriority w:val="29"/>
    <w:qFormat/>
    <w:rsid w:val="006E794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E794B"/>
    <w:rPr>
      <w:rFonts w:ascii="Segoe UI Light" w:hAnsi="Segoe UI Light"/>
      <w:i/>
      <w:iCs/>
      <w:color w:val="404040" w:themeColor="text1" w:themeTint="BF"/>
      <w:sz w:val="24"/>
      <w:lang w:val="es-ES" w:eastAsia="es-ES"/>
    </w:rPr>
  </w:style>
  <w:style w:type="paragraph" w:customStyle="1" w:styleId="Default">
    <w:name w:val="Default"/>
    <w:rsid w:val="006A5B4A"/>
    <w:pPr>
      <w:autoSpaceDE w:val="0"/>
      <w:autoSpaceDN w:val="0"/>
      <w:adjustRightInd w:val="0"/>
    </w:pPr>
    <w:rPr>
      <w:rFonts w:ascii="Arial" w:hAnsi="Arial" w:cs="Arial"/>
      <w:color w:val="000000"/>
      <w:sz w:val="24"/>
      <w:szCs w:val="24"/>
      <w:lang w:val="es-ES"/>
    </w:rPr>
  </w:style>
  <w:style w:type="table" w:styleId="Tablanormal2">
    <w:name w:val="Plain Table 2"/>
    <w:basedOn w:val="Tablanormal"/>
    <w:uiPriority w:val="42"/>
    <w:rsid w:val="001961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1">
    <w:name w:val="Grid Table 4 Accent 1"/>
    <w:basedOn w:val="Tablanormal"/>
    <w:uiPriority w:val="49"/>
    <w:rsid w:val="0051240D"/>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2-nfasis6">
    <w:name w:val="Grid Table 2 Accent 6"/>
    <w:basedOn w:val="Tablanormal"/>
    <w:uiPriority w:val="47"/>
    <w:rsid w:val="001E2628"/>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Descripcin">
    <w:name w:val="caption"/>
    <w:basedOn w:val="Normal"/>
    <w:next w:val="Normal"/>
    <w:unhideWhenUsed/>
    <w:qFormat/>
    <w:rsid w:val="007C6121"/>
    <w:pPr>
      <w:spacing w:after="200"/>
    </w:pPr>
    <w:rPr>
      <w:i/>
      <w:iCs/>
      <w:color w:val="373545" w:themeColor="text2"/>
      <w:sz w:val="18"/>
      <w:szCs w:val="18"/>
    </w:rPr>
  </w:style>
  <w:style w:type="character" w:styleId="Textodelmarcadordeposicin">
    <w:name w:val="Placeholder Text"/>
    <w:basedOn w:val="Fuentedeprrafopredeter"/>
    <w:uiPriority w:val="99"/>
    <w:semiHidden/>
    <w:rsid w:val="003B7B6F"/>
    <w:rPr>
      <w:color w:val="808080"/>
    </w:rPr>
  </w:style>
  <w:style w:type="table" w:styleId="Tablaconcuadrcula5oscura-nfasis6">
    <w:name w:val="Grid Table 5 Dark Accent 6"/>
    <w:basedOn w:val="Tablanormal"/>
    <w:uiPriority w:val="50"/>
    <w:rsid w:val="00C27A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aconcuadrcula5oscura-nfasis1">
    <w:name w:val="Grid Table 5 Dark Accent 1"/>
    <w:basedOn w:val="Tablanormal"/>
    <w:uiPriority w:val="50"/>
    <w:rsid w:val="004A54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Subttulo">
    <w:name w:val="Subtitle"/>
    <w:basedOn w:val="Normal"/>
    <w:next w:val="Normal"/>
    <w:link w:val="SubttuloCar"/>
    <w:qFormat/>
    <w:rsid w:val="000C380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0C380C"/>
    <w:rPr>
      <w:rFonts w:asciiTheme="minorHAnsi" w:eastAsiaTheme="minorEastAsia" w:hAnsiTheme="minorHAnsi" w:cstheme="minorBidi"/>
      <w:color w:val="5A5A5A" w:themeColor="text1" w:themeTint="A5"/>
      <w:spacing w:val="15"/>
      <w:sz w:val="22"/>
      <w:szCs w:val="22"/>
      <w:lang w:val="es-ES" w:eastAsia="es-ES"/>
    </w:rPr>
  </w:style>
  <w:style w:type="table" w:styleId="Tablaconcuadrcula4-nfasis6">
    <w:name w:val="Grid Table 4 Accent 6"/>
    <w:basedOn w:val="Tablanormal"/>
    <w:uiPriority w:val="49"/>
    <w:rsid w:val="00B0313B"/>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normal5">
    <w:name w:val="Plain Table 5"/>
    <w:basedOn w:val="Tablanormal"/>
    <w:uiPriority w:val="45"/>
    <w:rsid w:val="00F60B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7concolores-nfasis1">
    <w:name w:val="Grid Table 7 Colorful Accent 1"/>
    <w:basedOn w:val="Tablanormal"/>
    <w:uiPriority w:val="52"/>
    <w:rsid w:val="00F60B9B"/>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delista1clara-nfasis5">
    <w:name w:val="List Table 1 Light Accent 5"/>
    <w:basedOn w:val="Tablanormal"/>
    <w:uiPriority w:val="46"/>
    <w:rsid w:val="00F60B9B"/>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styleId="Refdecomentario">
    <w:name w:val="annotation reference"/>
    <w:basedOn w:val="Fuentedeprrafopredeter"/>
    <w:semiHidden/>
    <w:unhideWhenUsed/>
    <w:rsid w:val="005B0EC5"/>
    <w:rPr>
      <w:sz w:val="16"/>
      <w:szCs w:val="16"/>
    </w:rPr>
  </w:style>
  <w:style w:type="paragraph" w:styleId="Textocomentario">
    <w:name w:val="annotation text"/>
    <w:basedOn w:val="Normal"/>
    <w:link w:val="TextocomentarioCar"/>
    <w:unhideWhenUsed/>
    <w:rsid w:val="005B0EC5"/>
    <w:rPr>
      <w:sz w:val="20"/>
    </w:rPr>
  </w:style>
  <w:style w:type="character" w:customStyle="1" w:styleId="TextocomentarioCar">
    <w:name w:val="Texto comentario Car"/>
    <w:basedOn w:val="Fuentedeprrafopredeter"/>
    <w:link w:val="Textocomentario"/>
    <w:rsid w:val="005B0EC5"/>
    <w:rPr>
      <w:rFonts w:ascii="Segoe UI Light" w:hAnsi="Segoe UI Light"/>
      <w:lang w:val="es-ES" w:eastAsia="es-ES"/>
    </w:rPr>
  </w:style>
  <w:style w:type="paragraph" w:styleId="Asuntodelcomentario">
    <w:name w:val="annotation subject"/>
    <w:basedOn w:val="Textocomentario"/>
    <w:next w:val="Textocomentario"/>
    <w:link w:val="AsuntodelcomentarioCar"/>
    <w:semiHidden/>
    <w:unhideWhenUsed/>
    <w:rsid w:val="005B0EC5"/>
    <w:rPr>
      <w:b/>
      <w:bCs/>
    </w:rPr>
  </w:style>
  <w:style w:type="character" w:customStyle="1" w:styleId="AsuntodelcomentarioCar">
    <w:name w:val="Asunto del comentario Car"/>
    <w:basedOn w:val="TextocomentarioCar"/>
    <w:link w:val="Asuntodelcomentario"/>
    <w:semiHidden/>
    <w:rsid w:val="005B0EC5"/>
    <w:rPr>
      <w:rFonts w:ascii="Segoe UI Light" w:hAnsi="Segoe UI Light"/>
      <w:b/>
      <w:bCs/>
      <w:lang w:val="es-ES" w:eastAsia="es-ES"/>
    </w:rPr>
  </w:style>
  <w:style w:type="paragraph" w:customStyle="1" w:styleId="Modificaciones">
    <w:name w:val="Modificaciones"/>
    <w:basedOn w:val="Normal"/>
    <w:link w:val="ModificacionesCar"/>
    <w:qFormat/>
    <w:rsid w:val="00BB034C"/>
    <w:rPr>
      <w:i/>
      <w:sz w:val="18"/>
    </w:rPr>
  </w:style>
  <w:style w:type="character" w:customStyle="1" w:styleId="ModificacionesCar">
    <w:name w:val="Modificaciones Car"/>
    <w:basedOn w:val="Fuentedeprrafopredeter"/>
    <w:link w:val="Modificaciones"/>
    <w:rsid w:val="00BB034C"/>
    <w:rPr>
      <w:rFonts w:ascii="Segoe UI Light" w:hAnsi="Segoe UI Light"/>
      <w:i/>
      <w:sz w:val="18"/>
      <w:lang w:val="es-ES" w:eastAsia="es-ES"/>
    </w:rPr>
  </w:style>
  <w:style w:type="character" w:styleId="Mencinsinresolver">
    <w:name w:val="Unresolved Mention"/>
    <w:basedOn w:val="Fuentedeprrafopredeter"/>
    <w:uiPriority w:val="99"/>
    <w:semiHidden/>
    <w:unhideWhenUsed/>
    <w:rsid w:val="00CD0639"/>
    <w:rPr>
      <w:color w:val="605E5C"/>
      <w:shd w:val="clear" w:color="auto" w:fill="E1DFDD"/>
    </w:rPr>
  </w:style>
  <w:style w:type="paragraph" w:styleId="Revisin">
    <w:name w:val="Revision"/>
    <w:hidden/>
    <w:uiPriority w:val="99"/>
    <w:semiHidden/>
    <w:rsid w:val="00E73698"/>
    <w:rPr>
      <w:rFonts w:ascii="Segoe UI Light" w:hAnsi="Segoe UI Light"/>
      <w:sz w:val="24"/>
      <w:lang w:val="es-ES" w:eastAsia="es-ES"/>
    </w:rPr>
  </w:style>
  <w:style w:type="table" w:styleId="Tablanormal1">
    <w:name w:val="Plain Table 1"/>
    <w:basedOn w:val="Tablanormal"/>
    <w:uiPriority w:val="41"/>
    <w:rsid w:val="001C1C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C1C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1">
    <w:name w:val="Grid Table 1 Light Accent 1"/>
    <w:basedOn w:val="Tablanormal"/>
    <w:uiPriority w:val="46"/>
    <w:rsid w:val="00A100D1"/>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A100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1">
    <w:name w:val="Grid Table 3 Accent 1"/>
    <w:basedOn w:val="Tablanormal"/>
    <w:uiPriority w:val="48"/>
    <w:rsid w:val="00DF7AB5"/>
    <w:rPr>
      <w:rFonts w:asciiTheme="minorHAnsi" w:eastAsiaTheme="minorHAnsi" w:hAnsiTheme="minorHAnsi" w:cstheme="minorBidi"/>
      <w:sz w:val="22"/>
      <w:szCs w:val="22"/>
      <w:lang w:val="es-ES" w:eastAsia="en-US"/>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104">
      <w:bodyDiv w:val="1"/>
      <w:marLeft w:val="0"/>
      <w:marRight w:val="0"/>
      <w:marTop w:val="0"/>
      <w:marBottom w:val="0"/>
      <w:divBdr>
        <w:top w:val="none" w:sz="0" w:space="0" w:color="auto"/>
        <w:left w:val="none" w:sz="0" w:space="0" w:color="auto"/>
        <w:bottom w:val="none" w:sz="0" w:space="0" w:color="auto"/>
        <w:right w:val="none" w:sz="0" w:space="0" w:color="auto"/>
      </w:divBdr>
    </w:div>
    <w:div w:id="22023440">
      <w:bodyDiv w:val="1"/>
      <w:marLeft w:val="0"/>
      <w:marRight w:val="0"/>
      <w:marTop w:val="0"/>
      <w:marBottom w:val="0"/>
      <w:divBdr>
        <w:top w:val="none" w:sz="0" w:space="0" w:color="auto"/>
        <w:left w:val="none" w:sz="0" w:space="0" w:color="auto"/>
        <w:bottom w:val="none" w:sz="0" w:space="0" w:color="auto"/>
        <w:right w:val="none" w:sz="0" w:space="0" w:color="auto"/>
      </w:divBdr>
    </w:div>
    <w:div w:id="23018280">
      <w:bodyDiv w:val="1"/>
      <w:marLeft w:val="0"/>
      <w:marRight w:val="0"/>
      <w:marTop w:val="0"/>
      <w:marBottom w:val="0"/>
      <w:divBdr>
        <w:top w:val="none" w:sz="0" w:space="0" w:color="auto"/>
        <w:left w:val="none" w:sz="0" w:space="0" w:color="auto"/>
        <w:bottom w:val="none" w:sz="0" w:space="0" w:color="auto"/>
        <w:right w:val="none" w:sz="0" w:space="0" w:color="auto"/>
      </w:divBdr>
    </w:div>
    <w:div w:id="70277416">
      <w:bodyDiv w:val="1"/>
      <w:marLeft w:val="0"/>
      <w:marRight w:val="0"/>
      <w:marTop w:val="0"/>
      <w:marBottom w:val="0"/>
      <w:divBdr>
        <w:top w:val="none" w:sz="0" w:space="0" w:color="auto"/>
        <w:left w:val="none" w:sz="0" w:space="0" w:color="auto"/>
        <w:bottom w:val="none" w:sz="0" w:space="0" w:color="auto"/>
        <w:right w:val="none" w:sz="0" w:space="0" w:color="auto"/>
      </w:divBdr>
    </w:div>
    <w:div w:id="76244692">
      <w:bodyDiv w:val="1"/>
      <w:marLeft w:val="0"/>
      <w:marRight w:val="0"/>
      <w:marTop w:val="0"/>
      <w:marBottom w:val="0"/>
      <w:divBdr>
        <w:top w:val="none" w:sz="0" w:space="0" w:color="auto"/>
        <w:left w:val="none" w:sz="0" w:space="0" w:color="auto"/>
        <w:bottom w:val="none" w:sz="0" w:space="0" w:color="auto"/>
        <w:right w:val="none" w:sz="0" w:space="0" w:color="auto"/>
      </w:divBdr>
    </w:div>
    <w:div w:id="80374870">
      <w:bodyDiv w:val="1"/>
      <w:marLeft w:val="0"/>
      <w:marRight w:val="0"/>
      <w:marTop w:val="0"/>
      <w:marBottom w:val="0"/>
      <w:divBdr>
        <w:top w:val="none" w:sz="0" w:space="0" w:color="auto"/>
        <w:left w:val="none" w:sz="0" w:space="0" w:color="auto"/>
        <w:bottom w:val="none" w:sz="0" w:space="0" w:color="auto"/>
        <w:right w:val="none" w:sz="0" w:space="0" w:color="auto"/>
      </w:divBdr>
    </w:div>
    <w:div w:id="87506253">
      <w:bodyDiv w:val="1"/>
      <w:marLeft w:val="0"/>
      <w:marRight w:val="0"/>
      <w:marTop w:val="0"/>
      <w:marBottom w:val="0"/>
      <w:divBdr>
        <w:top w:val="none" w:sz="0" w:space="0" w:color="auto"/>
        <w:left w:val="none" w:sz="0" w:space="0" w:color="auto"/>
        <w:bottom w:val="none" w:sz="0" w:space="0" w:color="auto"/>
        <w:right w:val="none" w:sz="0" w:space="0" w:color="auto"/>
      </w:divBdr>
    </w:div>
    <w:div w:id="95104977">
      <w:bodyDiv w:val="1"/>
      <w:marLeft w:val="0"/>
      <w:marRight w:val="0"/>
      <w:marTop w:val="0"/>
      <w:marBottom w:val="0"/>
      <w:divBdr>
        <w:top w:val="none" w:sz="0" w:space="0" w:color="auto"/>
        <w:left w:val="none" w:sz="0" w:space="0" w:color="auto"/>
        <w:bottom w:val="none" w:sz="0" w:space="0" w:color="auto"/>
        <w:right w:val="none" w:sz="0" w:space="0" w:color="auto"/>
      </w:divBdr>
    </w:div>
    <w:div w:id="95490126">
      <w:bodyDiv w:val="1"/>
      <w:marLeft w:val="0"/>
      <w:marRight w:val="0"/>
      <w:marTop w:val="0"/>
      <w:marBottom w:val="0"/>
      <w:divBdr>
        <w:top w:val="none" w:sz="0" w:space="0" w:color="auto"/>
        <w:left w:val="none" w:sz="0" w:space="0" w:color="auto"/>
        <w:bottom w:val="none" w:sz="0" w:space="0" w:color="auto"/>
        <w:right w:val="none" w:sz="0" w:space="0" w:color="auto"/>
      </w:divBdr>
    </w:div>
    <w:div w:id="104078556">
      <w:bodyDiv w:val="1"/>
      <w:marLeft w:val="0"/>
      <w:marRight w:val="0"/>
      <w:marTop w:val="0"/>
      <w:marBottom w:val="0"/>
      <w:divBdr>
        <w:top w:val="none" w:sz="0" w:space="0" w:color="auto"/>
        <w:left w:val="none" w:sz="0" w:space="0" w:color="auto"/>
        <w:bottom w:val="none" w:sz="0" w:space="0" w:color="auto"/>
        <w:right w:val="none" w:sz="0" w:space="0" w:color="auto"/>
      </w:divBdr>
    </w:div>
    <w:div w:id="126094103">
      <w:bodyDiv w:val="1"/>
      <w:marLeft w:val="0"/>
      <w:marRight w:val="0"/>
      <w:marTop w:val="0"/>
      <w:marBottom w:val="0"/>
      <w:divBdr>
        <w:top w:val="none" w:sz="0" w:space="0" w:color="auto"/>
        <w:left w:val="none" w:sz="0" w:space="0" w:color="auto"/>
        <w:bottom w:val="none" w:sz="0" w:space="0" w:color="auto"/>
        <w:right w:val="none" w:sz="0" w:space="0" w:color="auto"/>
      </w:divBdr>
    </w:div>
    <w:div w:id="127362753">
      <w:bodyDiv w:val="1"/>
      <w:marLeft w:val="0"/>
      <w:marRight w:val="0"/>
      <w:marTop w:val="0"/>
      <w:marBottom w:val="0"/>
      <w:divBdr>
        <w:top w:val="none" w:sz="0" w:space="0" w:color="auto"/>
        <w:left w:val="none" w:sz="0" w:space="0" w:color="auto"/>
        <w:bottom w:val="none" w:sz="0" w:space="0" w:color="auto"/>
        <w:right w:val="none" w:sz="0" w:space="0" w:color="auto"/>
      </w:divBdr>
    </w:div>
    <w:div w:id="144590675">
      <w:bodyDiv w:val="1"/>
      <w:marLeft w:val="0"/>
      <w:marRight w:val="120"/>
      <w:marTop w:val="0"/>
      <w:marBottom w:val="0"/>
      <w:divBdr>
        <w:top w:val="none" w:sz="0" w:space="0" w:color="auto"/>
        <w:left w:val="none" w:sz="0" w:space="0" w:color="auto"/>
        <w:bottom w:val="none" w:sz="0" w:space="0" w:color="auto"/>
        <w:right w:val="none" w:sz="0" w:space="0" w:color="auto"/>
      </w:divBdr>
      <w:divsChild>
        <w:div w:id="110055733">
          <w:marLeft w:val="0"/>
          <w:marRight w:val="0"/>
          <w:marTop w:val="0"/>
          <w:marBottom w:val="0"/>
          <w:divBdr>
            <w:top w:val="none" w:sz="0" w:space="0" w:color="auto"/>
            <w:left w:val="none" w:sz="0" w:space="0" w:color="auto"/>
            <w:bottom w:val="none" w:sz="0" w:space="0" w:color="auto"/>
            <w:right w:val="none" w:sz="0" w:space="0" w:color="auto"/>
          </w:divBdr>
        </w:div>
      </w:divsChild>
    </w:div>
    <w:div w:id="145124036">
      <w:bodyDiv w:val="1"/>
      <w:marLeft w:val="0"/>
      <w:marRight w:val="0"/>
      <w:marTop w:val="0"/>
      <w:marBottom w:val="0"/>
      <w:divBdr>
        <w:top w:val="none" w:sz="0" w:space="0" w:color="auto"/>
        <w:left w:val="none" w:sz="0" w:space="0" w:color="auto"/>
        <w:bottom w:val="none" w:sz="0" w:space="0" w:color="auto"/>
        <w:right w:val="none" w:sz="0" w:space="0" w:color="auto"/>
      </w:divBdr>
    </w:div>
    <w:div w:id="175578103">
      <w:bodyDiv w:val="1"/>
      <w:marLeft w:val="0"/>
      <w:marRight w:val="0"/>
      <w:marTop w:val="0"/>
      <w:marBottom w:val="0"/>
      <w:divBdr>
        <w:top w:val="none" w:sz="0" w:space="0" w:color="auto"/>
        <w:left w:val="none" w:sz="0" w:space="0" w:color="auto"/>
        <w:bottom w:val="none" w:sz="0" w:space="0" w:color="auto"/>
        <w:right w:val="none" w:sz="0" w:space="0" w:color="auto"/>
      </w:divBdr>
    </w:div>
    <w:div w:id="192039840">
      <w:bodyDiv w:val="1"/>
      <w:marLeft w:val="0"/>
      <w:marRight w:val="0"/>
      <w:marTop w:val="0"/>
      <w:marBottom w:val="0"/>
      <w:divBdr>
        <w:top w:val="none" w:sz="0" w:space="0" w:color="auto"/>
        <w:left w:val="none" w:sz="0" w:space="0" w:color="auto"/>
        <w:bottom w:val="none" w:sz="0" w:space="0" w:color="auto"/>
        <w:right w:val="none" w:sz="0" w:space="0" w:color="auto"/>
      </w:divBdr>
    </w:div>
    <w:div w:id="207034185">
      <w:bodyDiv w:val="1"/>
      <w:marLeft w:val="0"/>
      <w:marRight w:val="0"/>
      <w:marTop w:val="0"/>
      <w:marBottom w:val="0"/>
      <w:divBdr>
        <w:top w:val="none" w:sz="0" w:space="0" w:color="auto"/>
        <w:left w:val="none" w:sz="0" w:space="0" w:color="auto"/>
        <w:bottom w:val="none" w:sz="0" w:space="0" w:color="auto"/>
        <w:right w:val="none" w:sz="0" w:space="0" w:color="auto"/>
      </w:divBdr>
    </w:div>
    <w:div w:id="225654155">
      <w:bodyDiv w:val="1"/>
      <w:marLeft w:val="0"/>
      <w:marRight w:val="0"/>
      <w:marTop w:val="0"/>
      <w:marBottom w:val="0"/>
      <w:divBdr>
        <w:top w:val="none" w:sz="0" w:space="0" w:color="auto"/>
        <w:left w:val="none" w:sz="0" w:space="0" w:color="auto"/>
        <w:bottom w:val="none" w:sz="0" w:space="0" w:color="auto"/>
        <w:right w:val="none" w:sz="0" w:space="0" w:color="auto"/>
      </w:divBdr>
    </w:div>
    <w:div w:id="233853652">
      <w:bodyDiv w:val="1"/>
      <w:marLeft w:val="0"/>
      <w:marRight w:val="0"/>
      <w:marTop w:val="0"/>
      <w:marBottom w:val="0"/>
      <w:divBdr>
        <w:top w:val="none" w:sz="0" w:space="0" w:color="auto"/>
        <w:left w:val="none" w:sz="0" w:space="0" w:color="auto"/>
        <w:bottom w:val="none" w:sz="0" w:space="0" w:color="auto"/>
        <w:right w:val="none" w:sz="0" w:space="0" w:color="auto"/>
      </w:divBdr>
    </w:div>
    <w:div w:id="243078212">
      <w:bodyDiv w:val="1"/>
      <w:marLeft w:val="0"/>
      <w:marRight w:val="0"/>
      <w:marTop w:val="0"/>
      <w:marBottom w:val="0"/>
      <w:divBdr>
        <w:top w:val="none" w:sz="0" w:space="0" w:color="auto"/>
        <w:left w:val="none" w:sz="0" w:space="0" w:color="auto"/>
        <w:bottom w:val="none" w:sz="0" w:space="0" w:color="auto"/>
        <w:right w:val="none" w:sz="0" w:space="0" w:color="auto"/>
      </w:divBdr>
    </w:div>
    <w:div w:id="245968020">
      <w:bodyDiv w:val="1"/>
      <w:marLeft w:val="0"/>
      <w:marRight w:val="0"/>
      <w:marTop w:val="0"/>
      <w:marBottom w:val="0"/>
      <w:divBdr>
        <w:top w:val="none" w:sz="0" w:space="0" w:color="auto"/>
        <w:left w:val="none" w:sz="0" w:space="0" w:color="auto"/>
        <w:bottom w:val="none" w:sz="0" w:space="0" w:color="auto"/>
        <w:right w:val="none" w:sz="0" w:space="0" w:color="auto"/>
      </w:divBdr>
    </w:div>
    <w:div w:id="254630137">
      <w:bodyDiv w:val="1"/>
      <w:marLeft w:val="0"/>
      <w:marRight w:val="0"/>
      <w:marTop w:val="0"/>
      <w:marBottom w:val="0"/>
      <w:divBdr>
        <w:top w:val="none" w:sz="0" w:space="0" w:color="auto"/>
        <w:left w:val="none" w:sz="0" w:space="0" w:color="auto"/>
        <w:bottom w:val="none" w:sz="0" w:space="0" w:color="auto"/>
        <w:right w:val="none" w:sz="0" w:space="0" w:color="auto"/>
      </w:divBdr>
    </w:div>
    <w:div w:id="285239206">
      <w:bodyDiv w:val="1"/>
      <w:marLeft w:val="0"/>
      <w:marRight w:val="0"/>
      <w:marTop w:val="0"/>
      <w:marBottom w:val="0"/>
      <w:divBdr>
        <w:top w:val="none" w:sz="0" w:space="0" w:color="auto"/>
        <w:left w:val="none" w:sz="0" w:space="0" w:color="auto"/>
        <w:bottom w:val="none" w:sz="0" w:space="0" w:color="auto"/>
        <w:right w:val="none" w:sz="0" w:space="0" w:color="auto"/>
      </w:divBdr>
    </w:div>
    <w:div w:id="321130320">
      <w:bodyDiv w:val="1"/>
      <w:marLeft w:val="0"/>
      <w:marRight w:val="0"/>
      <w:marTop w:val="0"/>
      <w:marBottom w:val="0"/>
      <w:divBdr>
        <w:top w:val="none" w:sz="0" w:space="0" w:color="auto"/>
        <w:left w:val="none" w:sz="0" w:space="0" w:color="auto"/>
        <w:bottom w:val="none" w:sz="0" w:space="0" w:color="auto"/>
        <w:right w:val="none" w:sz="0" w:space="0" w:color="auto"/>
      </w:divBdr>
    </w:div>
    <w:div w:id="329456412">
      <w:bodyDiv w:val="1"/>
      <w:marLeft w:val="0"/>
      <w:marRight w:val="0"/>
      <w:marTop w:val="0"/>
      <w:marBottom w:val="0"/>
      <w:divBdr>
        <w:top w:val="none" w:sz="0" w:space="0" w:color="auto"/>
        <w:left w:val="none" w:sz="0" w:space="0" w:color="auto"/>
        <w:bottom w:val="none" w:sz="0" w:space="0" w:color="auto"/>
        <w:right w:val="none" w:sz="0" w:space="0" w:color="auto"/>
      </w:divBdr>
    </w:div>
    <w:div w:id="330331417">
      <w:bodyDiv w:val="1"/>
      <w:marLeft w:val="0"/>
      <w:marRight w:val="0"/>
      <w:marTop w:val="0"/>
      <w:marBottom w:val="0"/>
      <w:divBdr>
        <w:top w:val="none" w:sz="0" w:space="0" w:color="auto"/>
        <w:left w:val="none" w:sz="0" w:space="0" w:color="auto"/>
        <w:bottom w:val="none" w:sz="0" w:space="0" w:color="auto"/>
        <w:right w:val="none" w:sz="0" w:space="0" w:color="auto"/>
      </w:divBdr>
    </w:div>
    <w:div w:id="341124406">
      <w:bodyDiv w:val="1"/>
      <w:marLeft w:val="0"/>
      <w:marRight w:val="0"/>
      <w:marTop w:val="0"/>
      <w:marBottom w:val="0"/>
      <w:divBdr>
        <w:top w:val="none" w:sz="0" w:space="0" w:color="auto"/>
        <w:left w:val="none" w:sz="0" w:space="0" w:color="auto"/>
        <w:bottom w:val="none" w:sz="0" w:space="0" w:color="auto"/>
        <w:right w:val="none" w:sz="0" w:space="0" w:color="auto"/>
      </w:divBdr>
    </w:div>
    <w:div w:id="356126741">
      <w:bodyDiv w:val="1"/>
      <w:marLeft w:val="0"/>
      <w:marRight w:val="0"/>
      <w:marTop w:val="0"/>
      <w:marBottom w:val="0"/>
      <w:divBdr>
        <w:top w:val="none" w:sz="0" w:space="0" w:color="auto"/>
        <w:left w:val="none" w:sz="0" w:space="0" w:color="auto"/>
        <w:bottom w:val="none" w:sz="0" w:space="0" w:color="auto"/>
        <w:right w:val="none" w:sz="0" w:space="0" w:color="auto"/>
      </w:divBdr>
    </w:div>
    <w:div w:id="369301361">
      <w:bodyDiv w:val="1"/>
      <w:marLeft w:val="0"/>
      <w:marRight w:val="0"/>
      <w:marTop w:val="0"/>
      <w:marBottom w:val="0"/>
      <w:divBdr>
        <w:top w:val="none" w:sz="0" w:space="0" w:color="auto"/>
        <w:left w:val="none" w:sz="0" w:space="0" w:color="auto"/>
        <w:bottom w:val="none" w:sz="0" w:space="0" w:color="auto"/>
        <w:right w:val="none" w:sz="0" w:space="0" w:color="auto"/>
      </w:divBdr>
    </w:div>
    <w:div w:id="374233023">
      <w:bodyDiv w:val="1"/>
      <w:marLeft w:val="0"/>
      <w:marRight w:val="0"/>
      <w:marTop w:val="0"/>
      <w:marBottom w:val="0"/>
      <w:divBdr>
        <w:top w:val="none" w:sz="0" w:space="0" w:color="auto"/>
        <w:left w:val="none" w:sz="0" w:space="0" w:color="auto"/>
        <w:bottom w:val="none" w:sz="0" w:space="0" w:color="auto"/>
        <w:right w:val="none" w:sz="0" w:space="0" w:color="auto"/>
      </w:divBdr>
    </w:div>
    <w:div w:id="376202766">
      <w:bodyDiv w:val="1"/>
      <w:marLeft w:val="0"/>
      <w:marRight w:val="0"/>
      <w:marTop w:val="0"/>
      <w:marBottom w:val="0"/>
      <w:divBdr>
        <w:top w:val="none" w:sz="0" w:space="0" w:color="auto"/>
        <w:left w:val="none" w:sz="0" w:space="0" w:color="auto"/>
        <w:bottom w:val="none" w:sz="0" w:space="0" w:color="auto"/>
        <w:right w:val="none" w:sz="0" w:space="0" w:color="auto"/>
      </w:divBdr>
    </w:div>
    <w:div w:id="377362228">
      <w:bodyDiv w:val="1"/>
      <w:marLeft w:val="0"/>
      <w:marRight w:val="0"/>
      <w:marTop w:val="0"/>
      <w:marBottom w:val="0"/>
      <w:divBdr>
        <w:top w:val="none" w:sz="0" w:space="0" w:color="auto"/>
        <w:left w:val="none" w:sz="0" w:space="0" w:color="auto"/>
        <w:bottom w:val="none" w:sz="0" w:space="0" w:color="auto"/>
        <w:right w:val="none" w:sz="0" w:space="0" w:color="auto"/>
      </w:divBdr>
    </w:div>
    <w:div w:id="385379090">
      <w:bodyDiv w:val="1"/>
      <w:marLeft w:val="0"/>
      <w:marRight w:val="0"/>
      <w:marTop w:val="0"/>
      <w:marBottom w:val="0"/>
      <w:divBdr>
        <w:top w:val="none" w:sz="0" w:space="0" w:color="auto"/>
        <w:left w:val="none" w:sz="0" w:space="0" w:color="auto"/>
        <w:bottom w:val="none" w:sz="0" w:space="0" w:color="auto"/>
        <w:right w:val="none" w:sz="0" w:space="0" w:color="auto"/>
      </w:divBdr>
    </w:div>
    <w:div w:id="410078089">
      <w:bodyDiv w:val="1"/>
      <w:marLeft w:val="0"/>
      <w:marRight w:val="0"/>
      <w:marTop w:val="0"/>
      <w:marBottom w:val="0"/>
      <w:divBdr>
        <w:top w:val="none" w:sz="0" w:space="0" w:color="auto"/>
        <w:left w:val="none" w:sz="0" w:space="0" w:color="auto"/>
        <w:bottom w:val="none" w:sz="0" w:space="0" w:color="auto"/>
        <w:right w:val="none" w:sz="0" w:space="0" w:color="auto"/>
      </w:divBdr>
    </w:div>
    <w:div w:id="419303265">
      <w:bodyDiv w:val="1"/>
      <w:marLeft w:val="0"/>
      <w:marRight w:val="0"/>
      <w:marTop w:val="0"/>
      <w:marBottom w:val="0"/>
      <w:divBdr>
        <w:top w:val="none" w:sz="0" w:space="0" w:color="auto"/>
        <w:left w:val="none" w:sz="0" w:space="0" w:color="auto"/>
        <w:bottom w:val="none" w:sz="0" w:space="0" w:color="auto"/>
        <w:right w:val="none" w:sz="0" w:space="0" w:color="auto"/>
      </w:divBdr>
    </w:div>
    <w:div w:id="529997539">
      <w:bodyDiv w:val="1"/>
      <w:marLeft w:val="0"/>
      <w:marRight w:val="0"/>
      <w:marTop w:val="0"/>
      <w:marBottom w:val="0"/>
      <w:divBdr>
        <w:top w:val="none" w:sz="0" w:space="0" w:color="auto"/>
        <w:left w:val="none" w:sz="0" w:space="0" w:color="auto"/>
        <w:bottom w:val="none" w:sz="0" w:space="0" w:color="auto"/>
        <w:right w:val="none" w:sz="0" w:space="0" w:color="auto"/>
      </w:divBdr>
    </w:div>
    <w:div w:id="543181528">
      <w:bodyDiv w:val="1"/>
      <w:marLeft w:val="0"/>
      <w:marRight w:val="0"/>
      <w:marTop w:val="0"/>
      <w:marBottom w:val="0"/>
      <w:divBdr>
        <w:top w:val="none" w:sz="0" w:space="0" w:color="auto"/>
        <w:left w:val="none" w:sz="0" w:space="0" w:color="auto"/>
        <w:bottom w:val="none" w:sz="0" w:space="0" w:color="auto"/>
        <w:right w:val="none" w:sz="0" w:space="0" w:color="auto"/>
      </w:divBdr>
    </w:div>
    <w:div w:id="583488348">
      <w:bodyDiv w:val="1"/>
      <w:marLeft w:val="0"/>
      <w:marRight w:val="0"/>
      <w:marTop w:val="0"/>
      <w:marBottom w:val="0"/>
      <w:divBdr>
        <w:top w:val="none" w:sz="0" w:space="0" w:color="auto"/>
        <w:left w:val="none" w:sz="0" w:space="0" w:color="auto"/>
        <w:bottom w:val="none" w:sz="0" w:space="0" w:color="auto"/>
        <w:right w:val="none" w:sz="0" w:space="0" w:color="auto"/>
      </w:divBdr>
    </w:div>
    <w:div w:id="594050559">
      <w:bodyDiv w:val="1"/>
      <w:marLeft w:val="0"/>
      <w:marRight w:val="0"/>
      <w:marTop w:val="0"/>
      <w:marBottom w:val="0"/>
      <w:divBdr>
        <w:top w:val="none" w:sz="0" w:space="0" w:color="auto"/>
        <w:left w:val="none" w:sz="0" w:space="0" w:color="auto"/>
        <w:bottom w:val="none" w:sz="0" w:space="0" w:color="auto"/>
        <w:right w:val="none" w:sz="0" w:space="0" w:color="auto"/>
      </w:divBdr>
    </w:div>
    <w:div w:id="599265859">
      <w:bodyDiv w:val="1"/>
      <w:marLeft w:val="0"/>
      <w:marRight w:val="0"/>
      <w:marTop w:val="0"/>
      <w:marBottom w:val="0"/>
      <w:divBdr>
        <w:top w:val="none" w:sz="0" w:space="0" w:color="auto"/>
        <w:left w:val="none" w:sz="0" w:space="0" w:color="auto"/>
        <w:bottom w:val="none" w:sz="0" w:space="0" w:color="auto"/>
        <w:right w:val="none" w:sz="0" w:space="0" w:color="auto"/>
      </w:divBdr>
    </w:div>
    <w:div w:id="601645802">
      <w:bodyDiv w:val="1"/>
      <w:marLeft w:val="0"/>
      <w:marRight w:val="0"/>
      <w:marTop w:val="0"/>
      <w:marBottom w:val="0"/>
      <w:divBdr>
        <w:top w:val="none" w:sz="0" w:space="0" w:color="auto"/>
        <w:left w:val="none" w:sz="0" w:space="0" w:color="auto"/>
        <w:bottom w:val="none" w:sz="0" w:space="0" w:color="auto"/>
        <w:right w:val="none" w:sz="0" w:space="0" w:color="auto"/>
      </w:divBdr>
    </w:div>
    <w:div w:id="612248811">
      <w:bodyDiv w:val="1"/>
      <w:marLeft w:val="0"/>
      <w:marRight w:val="0"/>
      <w:marTop w:val="0"/>
      <w:marBottom w:val="0"/>
      <w:divBdr>
        <w:top w:val="none" w:sz="0" w:space="0" w:color="auto"/>
        <w:left w:val="none" w:sz="0" w:space="0" w:color="auto"/>
        <w:bottom w:val="none" w:sz="0" w:space="0" w:color="auto"/>
        <w:right w:val="none" w:sz="0" w:space="0" w:color="auto"/>
      </w:divBdr>
    </w:div>
    <w:div w:id="631205934">
      <w:bodyDiv w:val="1"/>
      <w:marLeft w:val="0"/>
      <w:marRight w:val="0"/>
      <w:marTop w:val="0"/>
      <w:marBottom w:val="0"/>
      <w:divBdr>
        <w:top w:val="none" w:sz="0" w:space="0" w:color="auto"/>
        <w:left w:val="none" w:sz="0" w:space="0" w:color="auto"/>
        <w:bottom w:val="none" w:sz="0" w:space="0" w:color="auto"/>
        <w:right w:val="none" w:sz="0" w:space="0" w:color="auto"/>
      </w:divBdr>
    </w:div>
    <w:div w:id="651713814">
      <w:bodyDiv w:val="1"/>
      <w:marLeft w:val="0"/>
      <w:marRight w:val="0"/>
      <w:marTop w:val="0"/>
      <w:marBottom w:val="0"/>
      <w:divBdr>
        <w:top w:val="none" w:sz="0" w:space="0" w:color="auto"/>
        <w:left w:val="none" w:sz="0" w:space="0" w:color="auto"/>
        <w:bottom w:val="none" w:sz="0" w:space="0" w:color="auto"/>
        <w:right w:val="none" w:sz="0" w:space="0" w:color="auto"/>
      </w:divBdr>
    </w:div>
    <w:div w:id="658189778">
      <w:bodyDiv w:val="1"/>
      <w:marLeft w:val="0"/>
      <w:marRight w:val="0"/>
      <w:marTop w:val="0"/>
      <w:marBottom w:val="0"/>
      <w:divBdr>
        <w:top w:val="none" w:sz="0" w:space="0" w:color="auto"/>
        <w:left w:val="none" w:sz="0" w:space="0" w:color="auto"/>
        <w:bottom w:val="none" w:sz="0" w:space="0" w:color="auto"/>
        <w:right w:val="none" w:sz="0" w:space="0" w:color="auto"/>
      </w:divBdr>
    </w:div>
    <w:div w:id="690112534">
      <w:bodyDiv w:val="1"/>
      <w:marLeft w:val="0"/>
      <w:marRight w:val="0"/>
      <w:marTop w:val="0"/>
      <w:marBottom w:val="0"/>
      <w:divBdr>
        <w:top w:val="none" w:sz="0" w:space="0" w:color="auto"/>
        <w:left w:val="none" w:sz="0" w:space="0" w:color="auto"/>
        <w:bottom w:val="none" w:sz="0" w:space="0" w:color="auto"/>
        <w:right w:val="none" w:sz="0" w:space="0" w:color="auto"/>
      </w:divBdr>
    </w:div>
    <w:div w:id="695081243">
      <w:bodyDiv w:val="1"/>
      <w:marLeft w:val="0"/>
      <w:marRight w:val="0"/>
      <w:marTop w:val="0"/>
      <w:marBottom w:val="0"/>
      <w:divBdr>
        <w:top w:val="none" w:sz="0" w:space="0" w:color="auto"/>
        <w:left w:val="none" w:sz="0" w:space="0" w:color="auto"/>
        <w:bottom w:val="none" w:sz="0" w:space="0" w:color="auto"/>
        <w:right w:val="none" w:sz="0" w:space="0" w:color="auto"/>
      </w:divBdr>
    </w:div>
    <w:div w:id="712771931">
      <w:bodyDiv w:val="1"/>
      <w:marLeft w:val="0"/>
      <w:marRight w:val="0"/>
      <w:marTop w:val="0"/>
      <w:marBottom w:val="0"/>
      <w:divBdr>
        <w:top w:val="none" w:sz="0" w:space="0" w:color="auto"/>
        <w:left w:val="none" w:sz="0" w:space="0" w:color="auto"/>
        <w:bottom w:val="none" w:sz="0" w:space="0" w:color="auto"/>
        <w:right w:val="none" w:sz="0" w:space="0" w:color="auto"/>
      </w:divBdr>
    </w:div>
    <w:div w:id="719983858">
      <w:bodyDiv w:val="1"/>
      <w:marLeft w:val="0"/>
      <w:marRight w:val="0"/>
      <w:marTop w:val="0"/>
      <w:marBottom w:val="0"/>
      <w:divBdr>
        <w:top w:val="none" w:sz="0" w:space="0" w:color="auto"/>
        <w:left w:val="none" w:sz="0" w:space="0" w:color="auto"/>
        <w:bottom w:val="none" w:sz="0" w:space="0" w:color="auto"/>
        <w:right w:val="none" w:sz="0" w:space="0" w:color="auto"/>
      </w:divBdr>
    </w:div>
    <w:div w:id="786391520">
      <w:bodyDiv w:val="1"/>
      <w:marLeft w:val="0"/>
      <w:marRight w:val="0"/>
      <w:marTop w:val="0"/>
      <w:marBottom w:val="0"/>
      <w:divBdr>
        <w:top w:val="none" w:sz="0" w:space="0" w:color="auto"/>
        <w:left w:val="none" w:sz="0" w:space="0" w:color="auto"/>
        <w:bottom w:val="none" w:sz="0" w:space="0" w:color="auto"/>
        <w:right w:val="none" w:sz="0" w:space="0" w:color="auto"/>
      </w:divBdr>
    </w:div>
    <w:div w:id="821389941">
      <w:bodyDiv w:val="1"/>
      <w:marLeft w:val="0"/>
      <w:marRight w:val="0"/>
      <w:marTop w:val="0"/>
      <w:marBottom w:val="0"/>
      <w:divBdr>
        <w:top w:val="none" w:sz="0" w:space="0" w:color="auto"/>
        <w:left w:val="none" w:sz="0" w:space="0" w:color="auto"/>
        <w:bottom w:val="none" w:sz="0" w:space="0" w:color="auto"/>
        <w:right w:val="none" w:sz="0" w:space="0" w:color="auto"/>
      </w:divBdr>
    </w:div>
    <w:div w:id="823857282">
      <w:bodyDiv w:val="1"/>
      <w:marLeft w:val="0"/>
      <w:marRight w:val="0"/>
      <w:marTop w:val="0"/>
      <w:marBottom w:val="0"/>
      <w:divBdr>
        <w:top w:val="none" w:sz="0" w:space="0" w:color="auto"/>
        <w:left w:val="none" w:sz="0" w:space="0" w:color="auto"/>
        <w:bottom w:val="none" w:sz="0" w:space="0" w:color="auto"/>
        <w:right w:val="none" w:sz="0" w:space="0" w:color="auto"/>
      </w:divBdr>
    </w:div>
    <w:div w:id="824468845">
      <w:bodyDiv w:val="1"/>
      <w:marLeft w:val="0"/>
      <w:marRight w:val="0"/>
      <w:marTop w:val="0"/>
      <w:marBottom w:val="0"/>
      <w:divBdr>
        <w:top w:val="none" w:sz="0" w:space="0" w:color="auto"/>
        <w:left w:val="none" w:sz="0" w:space="0" w:color="auto"/>
        <w:bottom w:val="none" w:sz="0" w:space="0" w:color="auto"/>
        <w:right w:val="none" w:sz="0" w:space="0" w:color="auto"/>
      </w:divBdr>
    </w:div>
    <w:div w:id="825129154">
      <w:bodyDiv w:val="1"/>
      <w:marLeft w:val="0"/>
      <w:marRight w:val="0"/>
      <w:marTop w:val="0"/>
      <w:marBottom w:val="0"/>
      <w:divBdr>
        <w:top w:val="none" w:sz="0" w:space="0" w:color="auto"/>
        <w:left w:val="none" w:sz="0" w:space="0" w:color="auto"/>
        <w:bottom w:val="none" w:sz="0" w:space="0" w:color="auto"/>
        <w:right w:val="none" w:sz="0" w:space="0" w:color="auto"/>
      </w:divBdr>
    </w:div>
    <w:div w:id="831331550">
      <w:bodyDiv w:val="1"/>
      <w:marLeft w:val="0"/>
      <w:marRight w:val="0"/>
      <w:marTop w:val="0"/>
      <w:marBottom w:val="0"/>
      <w:divBdr>
        <w:top w:val="none" w:sz="0" w:space="0" w:color="auto"/>
        <w:left w:val="none" w:sz="0" w:space="0" w:color="auto"/>
        <w:bottom w:val="none" w:sz="0" w:space="0" w:color="auto"/>
        <w:right w:val="none" w:sz="0" w:space="0" w:color="auto"/>
      </w:divBdr>
    </w:div>
    <w:div w:id="852453417">
      <w:bodyDiv w:val="1"/>
      <w:marLeft w:val="0"/>
      <w:marRight w:val="0"/>
      <w:marTop w:val="0"/>
      <w:marBottom w:val="0"/>
      <w:divBdr>
        <w:top w:val="none" w:sz="0" w:space="0" w:color="auto"/>
        <w:left w:val="none" w:sz="0" w:space="0" w:color="auto"/>
        <w:bottom w:val="none" w:sz="0" w:space="0" w:color="auto"/>
        <w:right w:val="none" w:sz="0" w:space="0" w:color="auto"/>
      </w:divBdr>
    </w:div>
    <w:div w:id="870803341">
      <w:bodyDiv w:val="1"/>
      <w:marLeft w:val="0"/>
      <w:marRight w:val="0"/>
      <w:marTop w:val="0"/>
      <w:marBottom w:val="0"/>
      <w:divBdr>
        <w:top w:val="none" w:sz="0" w:space="0" w:color="auto"/>
        <w:left w:val="none" w:sz="0" w:space="0" w:color="auto"/>
        <w:bottom w:val="none" w:sz="0" w:space="0" w:color="auto"/>
        <w:right w:val="none" w:sz="0" w:space="0" w:color="auto"/>
      </w:divBdr>
    </w:div>
    <w:div w:id="879244369">
      <w:bodyDiv w:val="1"/>
      <w:marLeft w:val="0"/>
      <w:marRight w:val="0"/>
      <w:marTop w:val="0"/>
      <w:marBottom w:val="0"/>
      <w:divBdr>
        <w:top w:val="none" w:sz="0" w:space="0" w:color="auto"/>
        <w:left w:val="none" w:sz="0" w:space="0" w:color="auto"/>
        <w:bottom w:val="none" w:sz="0" w:space="0" w:color="auto"/>
        <w:right w:val="none" w:sz="0" w:space="0" w:color="auto"/>
      </w:divBdr>
    </w:div>
    <w:div w:id="881289845">
      <w:bodyDiv w:val="1"/>
      <w:marLeft w:val="0"/>
      <w:marRight w:val="0"/>
      <w:marTop w:val="0"/>
      <w:marBottom w:val="0"/>
      <w:divBdr>
        <w:top w:val="none" w:sz="0" w:space="0" w:color="auto"/>
        <w:left w:val="none" w:sz="0" w:space="0" w:color="auto"/>
        <w:bottom w:val="none" w:sz="0" w:space="0" w:color="auto"/>
        <w:right w:val="none" w:sz="0" w:space="0" w:color="auto"/>
      </w:divBdr>
    </w:div>
    <w:div w:id="886184463">
      <w:bodyDiv w:val="1"/>
      <w:marLeft w:val="0"/>
      <w:marRight w:val="0"/>
      <w:marTop w:val="0"/>
      <w:marBottom w:val="0"/>
      <w:divBdr>
        <w:top w:val="none" w:sz="0" w:space="0" w:color="auto"/>
        <w:left w:val="none" w:sz="0" w:space="0" w:color="auto"/>
        <w:bottom w:val="none" w:sz="0" w:space="0" w:color="auto"/>
        <w:right w:val="none" w:sz="0" w:space="0" w:color="auto"/>
      </w:divBdr>
    </w:div>
    <w:div w:id="887111220">
      <w:bodyDiv w:val="1"/>
      <w:marLeft w:val="0"/>
      <w:marRight w:val="0"/>
      <w:marTop w:val="0"/>
      <w:marBottom w:val="0"/>
      <w:divBdr>
        <w:top w:val="none" w:sz="0" w:space="0" w:color="auto"/>
        <w:left w:val="none" w:sz="0" w:space="0" w:color="auto"/>
        <w:bottom w:val="none" w:sz="0" w:space="0" w:color="auto"/>
        <w:right w:val="none" w:sz="0" w:space="0" w:color="auto"/>
      </w:divBdr>
    </w:div>
    <w:div w:id="911164538">
      <w:bodyDiv w:val="1"/>
      <w:marLeft w:val="0"/>
      <w:marRight w:val="0"/>
      <w:marTop w:val="0"/>
      <w:marBottom w:val="0"/>
      <w:divBdr>
        <w:top w:val="none" w:sz="0" w:space="0" w:color="auto"/>
        <w:left w:val="none" w:sz="0" w:space="0" w:color="auto"/>
        <w:bottom w:val="none" w:sz="0" w:space="0" w:color="auto"/>
        <w:right w:val="none" w:sz="0" w:space="0" w:color="auto"/>
      </w:divBdr>
    </w:div>
    <w:div w:id="913703729">
      <w:bodyDiv w:val="1"/>
      <w:marLeft w:val="0"/>
      <w:marRight w:val="0"/>
      <w:marTop w:val="0"/>
      <w:marBottom w:val="0"/>
      <w:divBdr>
        <w:top w:val="none" w:sz="0" w:space="0" w:color="auto"/>
        <w:left w:val="none" w:sz="0" w:space="0" w:color="auto"/>
        <w:bottom w:val="none" w:sz="0" w:space="0" w:color="auto"/>
        <w:right w:val="none" w:sz="0" w:space="0" w:color="auto"/>
      </w:divBdr>
    </w:div>
    <w:div w:id="937450734">
      <w:bodyDiv w:val="1"/>
      <w:marLeft w:val="0"/>
      <w:marRight w:val="0"/>
      <w:marTop w:val="0"/>
      <w:marBottom w:val="0"/>
      <w:divBdr>
        <w:top w:val="none" w:sz="0" w:space="0" w:color="auto"/>
        <w:left w:val="none" w:sz="0" w:space="0" w:color="auto"/>
        <w:bottom w:val="none" w:sz="0" w:space="0" w:color="auto"/>
        <w:right w:val="none" w:sz="0" w:space="0" w:color="auto"/>
      </w:divBdr>
    </w:div>
    <w:div w:id="937565077">
      <w:bodyDiv w:val="1"/>
      <w:marLeft w:val="0"/>
      <w:marRight w:val="0"/>
      <w:marTop w:val="0"/>
      <w:marBottom w:val="0"/>
      <w:divBdr>
        <w:top w:val="none" w:sz="0" w:space="0" w:color="auto"/>
        <w:left w:val="none" w:sz="0" w:space="0" w:color="auto"/>
        <w:bottom w:val="none" w:sz="0" w:space="0" w:color="auto"/>
        <w:right w:val="none" w:sz="0" w:space="0" w:color="auto"/>
      </w:divBdr>
    </w:div>
    <w:div w:id="1006830214">
      <w:bodyDiv w:val="1"/>
      <w:marLeft w:val="0"/>
      <w:marRight w:val="0"/>
      <w:marTop w:val="0"/>
      <w:marBottom w:val="0"/>
      <w:divBdr>
        <w:top w:val="none" w:sz="0" w:space="0" w:color="auto"/>
        <w:left w:val="none" w:sz="0" w:space="0" w:color="auto"/>
        <w:bottom w:val="none" w:sz="0" w:space="0" w:color="auto"/>
        <w:right w:val="none" w:sz="0" w:space="0" w:color="auto"/>
      </w:divBdr>
    </w:div>
    <w:div w:id="1049963593">
      <w:bodyDiv w:val="1"/>
      <w:marLeft w:val="0"/>
      <w:marRight w:val="0"/>
      <w:marTop w:val="0"/>
      <w:marBottom w:val="0"/>
      <w:divBdr>
        <w:top w:val="none" w:sz="0" w:space="0" w:color="auto"/>
        <w:left w:val="none" w:sz="0" w:space="0" w:color="auto"/>
        <w:bottom w:val="none" w:sz="0" w:space="0" w:color="auto"/>
        <w:right w:val="none" w:sz="0" w:space="0" w:color="auto"/>
      </w:divBdr>
    </w:div>
    <w:div w:id="1079252907">
      <w:bodyDiv w:val="1"/>
      <w:marLeft w:val="0"/>
      <w:marRight w:val="0"/>
      <w:marTop w:val="0"/>
      <w:marBottom w:val="0"/>
      <w:divBdr>
        <w:top w:val="none" w:sz="0" w:space="0" w:color="auto"/>
        <w:left w:val="none" w:sz="0" w:space="0" w:color="auto"/>
        <w:bottom w:val="none" w:sz="0" w:space="0" w:color="auto"/>
        <w:right w:val="none" w:sz="0" w:space="0" w:color="auto"/>
      </w:divBdr>
    </w:div>
    <w:div w:id="1092898173">
      <w:bodyDiv w:val="1"/>
      <w:marLeft w:val="0"/>
      <w:marRight w:val="0"/>
      <w:marTop w:val="0"/>
      <w:marBottom w:val="0"/>
      <w:divBdr>
        <w:top w:val="none" w:sz="0" w:space="0" w:color="auto"/>
        <w:left w:val="none" w:sz="0" w:space="0" w:color="auto"/>
        <w:bottom w:val="none" w:sz="0" w:space="0" w:color="auto"/>
        <w:right w:val="none" w:sz="0" w:space="0" w:color="auto"/>
      </w:divBdr>
    </w:div>
    <w:div w:id="1129397618">
      <w:bodyDiv w:val="1"/>
      <w:marLeft w:val="0"/>
      <w:marRight w:val="0"/>
      <w:marTop w:val="0"/>
      <w:marBottom w:val="0"/>
      <w:divBdr>
        <w:top w:val="none" w:sz="0" w:space="0" w:color="auto"/>
        <w:left w:val="none" w:sz="0" w:space="0" w:color="auto"/>
        <w:bottom w:val="none" w:sz="0" w:space="0" w:color="auto"/>
        <w:right w:val="none" w:sz="0" w:space="0" w:color="auto"/>
      </w:divBdr>
    </w:div>
    <w:div w:id="1140154080">
      <w:bodyDiv w:val="1"/>
      <w:marLeft w:val="0"/>
      <w:marRight w:val="0"/>
      <w:marTop w:val="0"/>
      <w:marBottom w:val="0"/>
      <w:divBdr>
        <w:top w:val="none" w:sz="0" w:space="0" w:color="auto"/>
        <w:left w:val="none" w:sz="0" w:space="0" w:color="auto"/>
        <w:bottom w:val="none" w:sz="0" w:space="0" w:color="auto"/>
        <w:right w:val="none" w:sz="0" w:space="0" w:color="auto"/>
      </w:divBdr>
    </w:div>
    <w:div w:id="1231504244">
      <w:bodyDiv w:val="1"/>
      <w:marLeft w:val="0"/>
      <w:marRight w:val="0"/>
      <w:marTop w:val="0"/>
      <w:marBottom w:val="0"/>
      <w:divBdr>
        <w:top w:val="none" w:sz="0" w:space="0" w:color="auto"/>
        <w:left w:val="none" w:sz="0" w:space="0" w:color="auto"/>
        <w:bottom w:val="none" w:sz="0" w:space="0" w:color="auto"/>
        <w:right w:val="none" w:sz="0" w:space="0" w:color="auto"/>
      </w:divBdr>
    </w:div>
    <w:div w:id="1236670754">
      <w:bodyDiv w:val="1"/>
      <w:marLeft w:val="0"/>
      <w:marRight w:val="0"/>
      <w:marTop w:val="0"/>
      <w:marBottom w:val="0"/>
      <w:divBdr>
        <w:top w:val="none" w:sz="0" w:space="0" w:color="auto"/>
        <w:left w:val="none" w:sz="0" w:space="0" w:color="auto"/>
        <w:bottom w:val="none" w:sz="0" w:space="0" w:color="auto"/>
        <w:right w:val="none" w:sz="0" w:space="0" w:color="auto"/>
      </w:divBdr>
    </w:div>
    <w:div w:id="1264726038">
      <w:bodyDiv w:val="1"/>
      <w:marLeft w:val="0"/>
      <w:marRight w:val="0"/>
      <w:marTop w:val="0"/>
      <w:marBottom w:val="0"/>
      <w:divBdr>
        <w:top w:val="none" w:sz="0" w:space="0" w:color="auto"/>
        <w:left w:val="none" w:sz="0" w:space="0" w:color="auto"/>
        <w:bottom w:val="none" w:sz="0" w:space="0" w:color="auto"/>
        <w:right w:val="none" w:sz="0" w:space="0" w:color="auto"/>
      </w:divBdr>
    </w:div>
    <w:div w:id="1283804695">
      <w:bodyDiv w:val="1"/>
      <w:marLeft w:val="0"/>
      <w:marRight w:val="0"/>
      <w:marTop w:val="0"/>
      <w:marBottom w:val="0"/>
      <w:divBdr>
        <w:top w:val="none" w:sz="0" w:space="0" w:color="auto"/>
        <w:left w:val="none" w:sz="0" w:space="0" w:color="auto"/>
        <w:bottom w:val="none" w:sz="0" w:space="0" w:color="auto"/>
        <w:right w:val="none" w:sz="0" w:space="0" w:color="auto"/>
      </w:divBdr>
    </w:div>
    <w:div w:id="1294827068">
      <w:bodyDiv w:val="1"/>
      <w:marLeft w:val="0"/>
      <w:marRight w:val="0"/>
      <w:marTop w:val="0"/>
      <w:marBottom w:val="0"/>
      <w:divBdr>
        <w:top w:val="none" w:sz="0" w:space="0" w:color="auto"/>
        <w:left w:val="none" w:sz="0" w:space="0" w:color="auto"/>
        <w:bottom w:val="none" w:sz="0" w:space="0" w:color="auto"/>
        <w:right w:val="none" w:sz="0" w:space="0" w:color="auto"/>
      </w:divBdr>
    </w:div>
    <w:div w:id="1298878308">
      <w:bodyDiv w:val="1"/>
      <w:marLeft w:val="0"/>
      <w:marRight w:val="0"/>
      <w:marTop w:val="0"/>
      <w:marBottom w:val="0"/>
      <w:divBdr>
        <w:top w:val="none" w:sz="0" w:space="0" w:color="auto"/>
        <w:left w:val="none" w:sz="0" w:space="0" w:color="auto"/>
        <w:bottom w:val="none" w:sz="0" w:space="0" w:color="auto"/>
        <w:right w:val="none" w:sz="0" w:space="0" w:color="auto"/>
      </w:divBdr>
    </w:div>
    <w:div w:id="1316570694">
      <w:bodyDiv w:val="1"/>
      <w:marLeft w:val="0"/>
      <w:marRight w:val="0"/>
      <w:marTop w:val="0"/>
      <w:marBottom w:val="0"/>
      <w:divBdr>
        <w:top w:val="none" w:sz="0" w:space="0" w:color="auto"/>
        <w:left w:val="none" w:sz="0" w:space="0" w:color="auto"/>
        <w:bottom w:val="none" w:sz="0" w:space="0" w:color="auto"/>
        <w:right w:val="none" w:sz="0" w:space="0" w:color="auto"/>
      </w:divBdr>
    </w:div>
    <w:div w:id="1318068118">
      <w:bodyDiv w:val="1"/>
      <w:marLeft w:val="0"/>
      <w:marRight w:val="0"/>
      <w:marTop w:val="0"/>
      <w:marBottom w:val="0"/>
      <w:divBdr>
        <w:top w:val="none" w:sz="0" w:space="0" w:color="auto"/>
        <w:left w:val="none" w:sz="0" w:space="0" w:color="auto"/>
        <w:bottom w:val="none" w:sz="0" w:space="0" w:color="auto"/>
        <w:right w:val="none" w:sz="0" w:space="0" w:color="auto"/>
      </w:divBdr>
    </w:div>
    <w:div w:id="1332872259">
      <w:bodyDiv w:val="1"/>
      <w:marLeft w:val="0"/>
      <w:marRight w:val="0"/>
      <w:marTop w:val="0"/>
      <w:marBottom w:val="0"/>
      <w:divBdr>
        <w:top w:val="none" w:sz="0" w:space="0" w:color="auto"/>
        <w:left w:val="none" w:sz="0" w:space="0" w:color="auto"/>
        <w:bottom w:val="none" w:sz="0" w:space="0" w:color="auto"/>
        <w:right w:val="none" w:sz="0" w:space="0" w:color="auto"/>
      </w:divBdr>
    </w:div>
    <w:div w:id="1336881076">
      <w:bodyDiv w:val="1"/>
      <w:marLeft w:val="0"/>
      <w:marRight w:val="0"/>
      <w:marTop w:val="0"/>
      <w:marBottom w:val="0"/>
      <w:divBdr>
        <w:top w:val="none" w:sz="0" w:space="0" w:color="auto"/>
        <w:left w:val="none" w:sz="0" w:space="0" w:color="auto"/>
        <w:bottom w:val="none" w:sz="0" w:space="0" w:color="auto"/>
        <w:right w:val="none" w:sz="0" w:space="0" w:color="auto"/>
      </w:divBdr>
    </w:div>
    <w:div w:id="1356692077">
      <w:bodyDiv w:val="1"/>
      <w:marLeft w:val="0"/>
      <w:marRight w:val="0"/>
      <w:marTop w:val="0"/>
      <w:marBottom w:val="0"/>
      <w:divBdr>
        <w:top w:val="none" w:sz="0" w:space="0" w:color="auto"/>
        <w:left w:val="none" w:sz="0" w:space="0" w:color="auto"/>
        <w:bottom w:val="none" w:sz="0" w:space="0" w:color="auto"/>
        <w:right w:val="none" w:sz="0" w:space="0" w:color="auto"/>
      </w:divBdr>
    </w:div>
    <w:div w:id="1356930979">
      <w:bodyDiv w:val="1"/>
      <w:marLeft w:val="0"/>
      <w:marRight w:val="0"/>
      <w:marTop w:val="0"/>
      <w:marBottom w:val="0"/>
      <w:divBdr>
        <w:top w:val="none" w:sz="0" w:space="0" w:color="auto"/>
        <w:left w:val="none" w:sz="0" w:space="0" w:color="auto"/>
        <w:bottom w:val="none" w:sz="0" w:space="0" w:color="auto"/>
        <w:right w:val="none" w:sz="0" w:space="0" w:color="auto"/>
      </w:divBdr>
    </w:div>
    <w:div w:id="1364751919">
      <w:bodyDiv w:val="1"/>
      <w:marLeft w:val="0"/>
      <w:marRight w:val="0"/>
      <w:marTop w:val="0"/>
      <w:marBottom w:val="0"/>
      <w:divBdr>
        <w:top w:val="none" w:sz="0" w:space="0" w:color="auto"/>
        <w:left w:val="none" w:sz="0" w:space="0" w:color="auto"/>
        <w:bottom w:val="none" w:sz="0" w:space="0" w:color="auto"/>
        <w:right w:val="none" w:sz="0" w:space="0" w:color="auto"/>
      </w:divBdr>
    </w:div>
    <w:div w:id="1367949649">
      <w:bodyDiv w:val="1"/>
      <w:marLeft w:val="0"/>
      <w:marRight w:val="0"/>
      <w:marTop w:val="0"/>
      <w:marBottom w:val="0"/>
      <w:divBdr>
        <w:top w:val="none" w:sz="0" w:space="0" w:color="auto"/>
        <w:left w:val="none" w:sz="0" w:space="0" w:color="auto"/>
        <w:bottom w:val="none" w:sz="0" w:space="0" w:color="auto"/>
        <w:right w:val="none" w:sz="0" w:space="0" w:color="auto"/>
      </w:divBdr>
    </w:div>
    <w:div w:id="1379403226">
      <w:bodyDiv w:val="1"/>
      <w:marLeft w:val="0"/>
      <w:marRight w:val="0"/>
      <w:marTop w:val="0"/>
      <w:marBottom w:val="0"/>
      <w:divBdr>
        <w:top w:val="none" w:sz="0" w:space="0" w:color="auto"/>
        <w:left w:val="none" w:sz="0" w:space="0" w:color="auto"/>
        <w:bottom w:val="none" w:sz="0" w:space="0" w:color="auto"/>
        <w:right w:val="none" w:sz="0" w:space="0" w:color="auto"/>
      </w:divBdr>
    </w:div>
    <w:div w:id="1418140014">
      <w:bodyDiv w:val="1"/>
      <w:marLeft w:val="0"/>
      <w:marRight w:val="0"/>
      <w:marTop w:val="0"/>
      <w:marBottom w:val="0"/>
      <w:divBdr>
        <w:top w:val="none" w:sz="0" w:space="0" w:color="auto"/>
        <w:left w:val="none" w:sz="0" w:space="0" w:color="auto"/>
        <w:bottom w:val="none" w:sz="0" w:space="0" w:color="auto"/>
        <w:right w:val="none" w:sz="0" w:space="0" w:color="auto"/>
      </w:divBdr>
    </w:div>
    <w:div w:id="1419326469">
      <w:bodyDiv w:val="1"/>
      <w:marLeft w:val="0"/>
      <w:marRight w:val="0"/>
      <w:marTop w:val="0"/>
      <w:marBottom w:val="0"/>
      <w:divBdr>
        <w:top w:val="none" w:sz="0" w:space="0" w:color="auto"/>
        <w:left w:val="none" w:sz="0" w:space="0" w:color="auto"/>
        <w:bottom w:val="none" w:sz="0" w:space="0" w:color="auto"/>
        <w:right w:val="none" w:sz="0" w:space="0" w:color="auto"/>
      </w:divBdr>
    </w:div>
    <w:div w:id="1421099880">
      <w:bodyDiv w:val="1"/>
      <w:marLeft w:val="0"/>
      <w:marRight w:val="0"/>
      <w:marTop w:val="0"/>
      <w:marBottom w:val="0"/>
      <w:divBdr>
        <w:top w:val="none" w:sz="0" w:space="0" w:color="auto"/>
        <w:left w:val="none" w:sz="0" w:space="0" w:color="auto"/>
        <w:bottom w:val="none" w:sz="0" w:space="0" w:color="auto"/>
        <w:right w:val="none" w:sz="0" w:space="0" w:color="auto"/>
      </w:divBdr>
    </w:div>
    <w:div w:id="1421607138">
      <w:bodyDiv w:val="1"/>
      <w:marLeft w:val="0"/>
      <w:marRight w:val="0"/>
      <w:marTop w:val="0"/>
      <w:marBottom w:val="0"/>
      <w:divBdr>
        <w:top w:val="none" w:sz="0" w:space="0" w:color="auto"/>
        <w:left w:val="none" w:sz="0" w:space="0" w:color="auto"/>
        <w:bottom w:val="none" w:sz="0" w:space="0" w:color="auto"/>
        <w:right w:val="none" w:sz="0" w:space="0" w:color="auto"/>
      </w:divBdr>
    </w:div>
    <w:div w:id="1427388900">
      <w:bodyDiv w:val="1"/>
      <w:marLeft w:val="0"/>
      <w:marRight w:val="0"/>
      <w:marTop w:val="0"/>
      <w:marBottom w:val="0"/>
      <w:divBdr>
        <w:top w:val="none" w:sz="0" w:space="0" w:color="auto"/>
        <w:left w:val="none" w:sz="0" w:space="0" w:color="auto"/>
        <w:bottom w:val="none" w:sz="0" w:space="0" w:color="auto"/>
        <w:right w:val="none" w:sz="0" w:space="0" w:color="auto"/>
      </w:divBdr>
    </w:div>
    <w:div w:id="1427850047">
      <w:bodyDiv w:val="1"/>
      <w:marLeft w:val="0"/>
      <w:marRight w:val="0"/>
      <w:marTop w:val="0"/>
      <w:marBottom w:val="0"/>
      <w:divBdr>
        <w:top w:val="none" w:sz="0" w:space="0" w:color="auto"/>
        <w:left w:val="none" w:sz="0" w:space="0" w:color="auto"/>
        <w:bottom w:val="none" w:sz="0" w:space="0" w:color="auto"/>
        <w:right w:val="none" w:sz="0" w:space="0" w:color="auto"/>
      </w:divBdr>
    </w:div>
    <w:div w:id="1439258424">
      <w:bodyDiv w:val="1"/>
      <w:marLeft w:val="0"/>
      <w:marRight w:val="0"/>
      <w:marTop w:val="0"/>
      <w:marBottom w:val="0"/>
      <w:divBdr>
        <w:top w:val="none" w:sz="0" w:space="0" w:color="auto"/>
        <w:left w:val="none" w:sz="0" w:space="0" w:color="auto"/>
        <w:bottom w:val="none" w:sz="0" w:space="0" w:color="auto"/>
        <w:right w:val="none" w:sz="0" w:space="0" w:color="auto"/>
      </w:divBdr>
    </w:div>
    <w:div w:id="1451779567">
      <w:bodyDiv w:val="1"/>
      <w:marLeft w:val="0"/>
      <w:marRight w:val="0"/>
      <w:marTop w:val="0"/>
      <w:marBottom w:val="0"/>
      <w:divBdr>
        <w:top w:val="none" w:sz="0" w:space="0" w:color="auto"/>
        <w:left w:val="none" w:sz="0" w:space="0" w:color="auto"/>
        <w:bottom w:val="none" w:sz="0" w:space="0" w:color="auto"/>
        <w:right w:val="none" w:sz="0" w:space="0" w:color="auto"/>
      </w:divBdr>
    </w:div>
    <w:div w:id="1455834437">
      <w:bodyDiv w:val="1"/>
      <w:marLeft w:val="0"/>
      <w:marRight w:val="0"/>
      <w:marTop w:val="0"/>
      <w:marBottom w:val="0"/>
      <w:divBdr>
        <w:top w:val="none" w:sz="0" w:space="0" w:color="auto"/>
        <w:left w:val="none" w:sz="0" w:space="0" w:color="auto"/>
        <w:bottom w:val="none" w:sz="0" w:space="0" w:color="auto"/>
        <w:right w:val="none" w:sz="0" w:space="0" w:color="auto"/>
      </w:divBdr>
    </w:div>
    <w:div w:id="1484392549">
      <w:bodyDiv w:val="1"/>
      <w:marLeft w:val="0"/>
      <w:marRight w:val="0"/>
      <w:marTop w:val="0"/>
      <w:marBottom w:val="0"/>
      <w:divBdr>
        <w:top w:val="none" w:sz="0" w:space="0" w:color="auto"/>
        <w:left w:val="none" w:sz="0" w:space="0" w:color="auto"/>
        <w:bottom w:val="none" w:sz="0" w:space="0" w:color="auto"/>
        <w:right w:val="none" w:sz="0" w:space="0" w:color="auto"/>
      </w:divBdr>
    </w:div>
    <w:div w:id="1484396316">
      <w:bodyDiv w:val="1"/>
      <w:marLeft w:val="0"/>
      <w:marRight w:val="0"/>
      <w:marTop w:val="0"/>
      <w:marBottom w:val="0"/>
      <w:divBdr>
        <w:top w:val="none" w:sz="0" w:space="0" w:color="auto"/>
        <w:left w:val="none" w:sz="0" w:space="0" w:color="auto"/>
        <w:bottom w:val="none" w:sz="0" w:space="0" w:color="auto"/>
        <w:right w:val="none" w:sz="0" w:space="0" w:color="auto"/>
      </w:divBdr>
    </w:div>
    <w:div w:id="1509175524">
      <w:bodyDiv w:val="1"/>
      <w:marLeft w:val="0"/>
      <w:marRight w:val="0"/>
      <w:marTop w:val="0"/>
      <w:marBottom w:val="0"/>
      <w:divBdr>
        <w:top w:val="none" w:sz="0" w:space="0" w:color="auto"/>
        <w:left w:val="none" w:sz="0" w:space="0" w:color="auto"/>
        <w:bottom w:val="none" w:sz="0" w:space="0" w:color="auto"/>
        <w:right w:val="none" w:sz="0" w:space="0" w:color="auto"/>
      </w:divBdr>
    </w:div>
    <w:div w:id="1519588081">
      <w:bodyDiv w:val="1"/>
      <w:marLeft w:val="0"/>
      <w:marRight w:val="0"/>
      <w:marTop w:val="0"/>
      <w:marBottom w:val="0"/>
      <w:divBdr>
        <w:top w:val="none" w:sz="0" w:space="0" w:color="auto"/>
        <w:left w:val="none" w:sz="0" w:space="0" w:color="auto"/>
        <w:bottom w:val="none" w:sz="0" w:space="0" w:color="auto"/>
        <w:right w:val="none" w:sz="0" w:space="0" w:color="auto"/>
      </w:divBdr>
    </w:div>
    <w:div w:id="1536039887">
      <w:bodyDiv w:val="1"/>
      <w:marLeft w:val="0"/>
      <w:marRight w:val="120"/>
      <w:marTop w:val="0"/>
      <w:marBottom w:val="0"/>
      <w:divBdr>
        <w:top w:val="none" w:sz="0" w:space="0" w:color="auto"/>
        <w:left w:val="none" w:sz="0" w:space="0" w:color="auto"/>
        <w:bottom w:val="none" w:sz="0" w:space="0" w:color="auto"/>
        <w:right w:val="none" w:sz="0" w:space="0" w:color="auto"/>
      </w:divBdr>
      <w:divsChild>
        <w:div w:id="251473565">
          <w:marLeft w:val="0"/>
          <w:marRight w:val="0"/>
          <w:marTop w:val="0"/>
          <w:marBottom w:val="0"/>
          <w:divBdr>
            <w:top w:val="none" w:sz="0" w:space="0" w:color="auto"/>
            <w:left w:val="none" w:sz="0" w:space="0" w:color="auto"/>
            <w:bottom w:val="none" w:sz="0" w:space="0" w:color="auto"/>
            <w:right w:val="none" w:sz="0" w:space="0" w:color="auto"/>
          </w:divBdr>
          <w:divsChild>
            <w:div w:id="16991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208">
      <w:bodyDiv w:val="1"/>
      <w:marLeft w:val="0"/>
      <w:marRight w:val="0"/>
      <w:marTop w:val="0"/>
      <w:marBottom w:val="0"/>
      <w:divBdr>
        <w:top w:val="none" w:sz="0" w:space="0" w:color="auto"/>
        <w:left w:val="none" w:sz="0" w:space="0" w:color="auto"/>
        <w:bottom w:val="none" w:sz="0" w:space="0" w:color="auto"/>
        <w:right w:val="none" w:sz="0" w:space="0" w:color="auto"/>
      </w:divBdr>
    </w:div>
    <w:div w:id="1572081518">
      <w:bodyDiv w:val="1"/>
      <w:marLeft w:val="0"/>
      <w:marRight w:val="0"/>
      <w:marTop w:val="0"/>
      <w:marBottom w:val="0"/>
      <w:divBdr>
        <w:top w:val="none" w:sz="0" w:space="0" w:color="auto"/>
        <w:left w:val="none" w:sz="0" w:space="0" w:color="auto"/>
        <w:bottom w:val="none" w:sz="0" w:space="0" w:color="auto"/>
        <w:right w:val="none" w:sz="0" w:space="0" w:color="auto"/>
      </w:divBdr>
    </w:div>
    <w:div w:id="1579632451">
      <w:bodyDiv w:val="1"/>
      <w:marLeft w:val="0"/>
      <w:marRight w:val="0"/>
      <w:marTop w:val="0"/>
      <w:marBottom w:val="0"/>
      <w:divBdr>
        <w:top w:val="none" w:sz="0" w:space="0" w:color="auto"/>
        <w:left w:val="none" w:sz="0" w:space="0" w:color="auto"/>
        <w:bottom w:val="none" w:sz="0" w:space="0" w:color="auto"/>
        <w:right w:val="none" w:sz="0" w:space="0" w:color="auto"/>
      </w:divBdr>
    </w:div>
    <w:div w:id="1594319036">
      <w:bodyDiv w:val="1"/>
      <w:marLeft w:val="0"/>
      <w:marRight w:val="0"/>
      <w:marTop w:val="0"/>
      <w:marBottom w:val="0"/>
      <w:divBdr>
        <w:top w:val="none" w:sz="0" w:space="0" w:color="auto"/>
        <w:left w:val="none" w:sz="0" w:space="0" w:color="auto"/>
        <w:bottom w:val="none" w:sz="0" w:space="0" w:color="auto"/>
        <w:right w:val="none" w:sz="0" w:space="0" w:color="auto"/>
      </w:divBdr>
    </w:div>
    <w:div w:id="1610313105">
      <w:bodyDiv w:val="1"/>
      <w:marLeft w:val="0"/>
      <w:marRight w:val="0"/>
      <w:marTop w:val="0"/>
      <w:marBottom w:val="0"/>
      <w:divBdr>
        <w:top w:val="none" w:sz="0" w:space="0" w:color="auto"/>
        <w:left w:val="none" w:sz="0" w:space="0" w:color="auto"/>
        <w:bottom w:val="none" w:sz="0" w:space="0" w:color="auto"/>
        <w:right w:val="none" w:sz="0" w:space="0" w:color="auto"/>
      </w:divBdr>
    </w:div>
    <w:div w:id="1610773682">
      <w:bodyDiv w:val="1"/>
      <w:marLeft w:val="0"/>
      <w:marRight w:val="0"/>
      <w:marTop w:val="0"/>
      <w:marBottom w:val="0"/>
      <w:divBdr>
        <w:top w:val="none" w:sz="0" w:space="0" w:color="auto"/>
        <w:left w:val="none" w:sz="0" w:space="0" w:color="auto"/>
        <w:bottom w:val="none" w:sz="0" w:space="0" w:color="auto"/>
        <w:right w:val="none" w:sz="0" w:space="0" w:color="auto"/>
      </w:divBdr>
    </w:div>
    <w:div w:id="1633292928">
      <w:bodyDiv w:val="1"/>
      <w:marLeft w:val="0"/>
      <w:marRight w:val="0"/>
      <w:marTop w:val="0"/>
      <w:marBottom w:val="0"/>
      <w:divBdr>
        <w:top w:val="none" w:sz="0" w:space="0" w:color="auto"/>
        <w:left w:val="none" w:sz="0" w:space="0" w:color="auto"/>
        <w:bottom w:val="none" w:sz="0" w:space="0" w:color="auto"/>
        <w:right w:val="none" w:sz="0" w:space="0" w:color="auto"/>
      </w:divBdr>
    </w:div>
    <w:div w:id="1637101819">
      <w:bodyDiv w:val="1"/>
      <w:marLeft w:val="0"/>
      <w:marRight w:val="0"/>
      <w:marTop w:val="0"/>
      <w:marBottom w:val="0"/>
      <w:divBdr>
        <w:top w:val="none" w:sz="0" w:space="0" w:color="auto"/>
        <w:left w:val="none" w:sz="0" w:space="0" w:color="auto"/>
        <w:bottom w:val="none" w:sz="0" w:space="0" w:color="auto"/>
        <w:right w:val="none" w:sz="0" w:space="0" w:color="auto"/>
      </w:divBdr>
    </w:div>
    <w:div w:id="1649358571">
      <w:bodyDiv w:val="1"/>
      <w:marLeft w:val="0"/>
      <w:marRight w:val="0"/>
      <w:marTop w:val="0"/>
      <w:marBottom w:val="0"/>
      <w:divBdr>
        <w:top w:val="none" w:sz="0" w:space="0" w:color="auto"/>
        <w:left w:val="none" w:sz="0" w:space="0" w:color="auto"/>
        <w:bottom w:val="none" w:sz="0" w:space="0" w:color="auto"/>
        <w:right w:val="none" w:sz="0" w:space="0" w:color="auto"/>
      </w:divBdr>
    </w:div>
    <w:div w:id="1667242260">
      <w:bodyDiv w:val="1"/>
      <w:marLeft w:val="0"/>
      <w:marRight w:val="120"/>
      <w:marTop w:val="0"/>
      <w:marBottom w:val="0"/>
      <w:divBdr>
        <w:top w:val="none" w:sz="0" w:space="0" w:color="auto"/>
        <w:left w:val="none" w:sz="0" w:space="0" w:color="auto"/>
        <w:bottom w:val="none" w:sz="0" w:space="0" w:color="auto"/>
        <w:right w:val="none" w:sz="0" w:space="0" w:color="auto"/>
      </w:divBdr>
      <w:divsChild>
        <w:div w:id="1105924366">
          <w:marLeft w:val="0"/>
          <w:marRight w:val="0"/>
          <w:marTop w:val="0"/>
          <w:marBottom w:val="0"/>
          <w:divBdr>
            <w:top w:val="none" w:sz="0" w:space="0" w:color="auto"/>
            <w:left w:val="none" w:sz="0" w:space="0" w:color="auto"/>
            <w:bottom w:val="none" w:sz="0" w:space="0" w:color="auto"/>
            <w:right w:val="none" w:sz="0" w:space="0" w:color="auto"/>
          </w:divBdr>
          <w:divsChild>
            <w:div w:id="428042666">
              <w:marLeft w:val="0"/>
              <w:marRight w:val="0"/>
              <w:marTop w:val="0"/>
              <w:marBottom w:val="0"/>
              <w:divBdr>
                <w:top w:val="none" w:sz="0" w:space="0" w:color="auto"/>
                <w:left w:val="none" w:sz="0" w:space="0" w:color="auto"/>
                <w:bottom w:val="none" w:sz="0" w:space="0" w:color="auto"/>
                <w:right w:val="none" w:sz="0" w:space="0" w:color="auto"/>
              </w:divBdr>
              <w:divsChild>
                <w:div w:id="428352382">
                  <w:marLeft w:val="0"/>
                  <w:marRight w:val="0"/>
                  <w:marTop w:val="0"/>
                  <w:marBottom w:val="0"/>
                  <w:divBdr>
                    <w:top w:val="none" w:sz="0" w:space="0" w:color="auto"/>
                    <w:left w:val="none" w:sz="0" w:space="0" w:color="auto"/>
                    <w:bottom w:val="none" w:sz="0" w:space="0" w:color="auto"/>
                    <w:right w:val="none" w:sz="0" w:space="0" w:color="auto"/>
                  </w:divBdr>
                  <w:divsChild>
                    <w:div w:id="1564488565">
                      <w:marLeft w:val="0"/>
                      <w:marRight w:val="0"/>
                      <w:marTop w:val="0"/>
                      <w:marBottom w:val="0"/>
                      <w:divBdr>
                        <w:top w:val="none" w:sz="0" w:space="0" w:color="auto"/>
                        <w:left w:val="none" w:sz="0" w:space="0" w:color="auto"/>
                        <w:bottom w:val="none" w:sz="0" w:space="0" w:color="auto"/>
                        <w:right w:val="none" w:sz="0" w:space="0" w:color="auto"/>
                      </w:divBdr>
                      <w:divsChild>
                        <w:div w:id="11581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77938">
      <w:bodyDiv w:val="1"/>
      <w:marLeft w:val="0"/>
      <w:marRight w:val="0"/>
      <w:marTop w:val="0"/>
      <w:marBottom w:val="0"/>
      <w:divBdr>
        <w:top w:val="none" w:sz="0" w:space="0" w:color="auto"/>
        <w:left w:val="none" w:sz="0" w:space="0" w:color="auto"/>
        <w:bottom w:val="none" w:sz="0" w:space="0" w:color="auto"/>
        <w:right w:val="none" w:sz="0" w:space="0" w:color="auto"/>
      </w:divBdr>
    </w:div>
    <w:div w:id="1701784509">
      <w:bodyDiv w:val="1"/>
      <w:marLeft w:val="0"/>
      <w:marRight w:val="0"/>
      <w:marTop w:val="0"/>
      <w:marBottom w:val="0"/>
      <w:divBdr>
        <w:top w:val="none" w:sz="0" w:space="0" w:color="auto"/>
        <w:left w:val="none" w:sz="0" w:space="0" w:color="auto"/>
        <w:bottom w:val="none" w:sz="0" w:space="0" w:color="auto"/>
        <w:right w:val="none" w:sz="0" w:space="0" w:color="auto"/>
      </w:divBdr>
    </w:div>
    <w:div w:id="1704134271">
      <w:bodyDiv w:val="1"/>
      <w:marLeft w:val="0"/>
      <w:marRight w:val="0"/>
      <w:marTop w:val="0"/>
      <w:marBottom w:val="0"/>
      <w:divBdr>
        <w:top w:val="none" w:sz="0" w:space="0" w:color="auto"/>
        <w:left w:val="none" w:sz="0" w:space="0" w:color="auto"/>
        <w:bottom w:val="none" w:sz="0" w:space="0" w:color="auto"/>
        <w:right w:val="none" w:sz="0" w:space="0" w:color="auto"/>
      </w:divBdr>
    </w:div>
    <w:div w:id="1712996497">
      <w:bodyDiv w:val="1"/>
      <w:marLeft w:val="0"/>
      <w:marRight w:val="0"/>
      <w:marTop w:val="0"/>
      <w:marBottom w:val="0"/>
      <w:divBdr>
        <w:top w:val="none" w:sz="0" w:space="0" w:color="auto"/>
        <w:left w:val="none" w:sz="0" w:space="0" w:color="auto"/>
        <w:bottom w:val="none" w:sz="0" w:space="0" w:color="auto"/>
        <w:right w:val="none" w:sz="0" w:space="0" w:color="auto"/>
      </w:divBdr>
    </w:div>
    <w:div w:id="1727332378">
      <w:bodyDiv w:val="1"/>
      <w:marLeft w:val="0"/>
      <w:marRight w:val="0"/>
      <w:marTop w:val="0"/>
      <w:marBottom w:val="0"/>
      <w:divBdr>
        <w:top w:val="none" w:sz="0" w:space="0" w:color="auto"/>
        <w:left w:val="none" w:sz="0" w:space="0" w:color="auto"/>
        <w:bottom w:val="none" w:sz="0" w:space="0" w:color="auto"/>
        <w:right w:val="none" w:sz="0" w:space="0" w:color="auto"/>
      </w:divBdr>
    </w:div>
    <w:div w:id="1728839739">
      <w:bodyDiv w:val="1"/>
      <w:marLeft w:val="0"/>
      <w:marRight w:val="0"/>
      <w:marTop w:val="0"/>
      <w:marBottom w:val="0"/>
      <w:divBdr>
        <w:top w:val="none" w:sz="0" w:space="0" w:color="auto"/>
        <w:left w:val="none" w:sz="0" w:space="0" w:color="auto"/>
        <w:bottom w:val="none" w:sz="0" w:space="0" w:color="auto"/>
        <w:right w:val="none" w:sz="0" w:space="0" w:color="auto"/>
      </w:divBdr>
    </w:div>
    <w:div w:id="1736969948">
      <w:bodyDiv w:val="1"/>
      <w:marLeft w:val="0"/>
      <w:marRight w:val="0"/>
      <w:marTop w:val="0"/>
      <w:marBottom w:val="0"/>
      <w:divBdr>
        <w:top w:val="none" w:sz="0" w:space="0" w:color="auto"/>
        <w:left w:val="none" w:sz="0" w:space="0" w:color="auto"/>
        <w:bottom w:val="none" w:sz="0" w:space="0" w:color="auto"/>
        <w:right w:val="none" w:sz="0" w:space="0" w:color="auto"/>
      </w:divBdr>
    </w:div>
    <w:div w:id="1772047718">
      <w:bodyDiv w:val="1"/>
      <w:marLeft w:val="0"/>
      <w:marRight w:val="0"/>
      <w:marTop w:val="0"/>
      <w:marBottom w:val="0"/>
      <w:divBdr>
        <w:top w:val="none" w:sz="0" w:space="0" w:color="auto"/>
        <w:left w:val="none" w:sz="0" w:space="0" w:color="auto"/>
        <w:bottom w:val="none" w:sz="0" w:space="0" w:color="auto"/>
        <w:right w:val="none" w:sz="0" w:space="0" w:color="auto"/>
      </w:divBdr>
    </w:div>
    <w:div w:id="1772893264">
      <w:bodyDiv w:val="1"/>
      <w:marLeft w:val="0"/>
      <w:marRight w:val="0"/>
      <w:marTop w:val="0"/>
      <w:marBottom w:val="0"/>
      <w:divBdr>
        <w:top w:val="none" w:sz="0" w:space="0" w:color="auto"/>
        <w:left w:val="none" w:sz="0" w:space="0" w:color="auto"/>
        <w:bottom w:val="none" w:sz="0" w:space="0" w:color="auto"/>
        <w:right w:val="none" w:sz="0" w:space="0" w:color="auto"/>
      </w:divBdr>
    </w:div>
    <w:div w:id="1777553211">
      <w:bodyDiv w:val="1"/>
      <w:marLeft w:val="0"/>
      <w:marRight w:val="0"/>
      <w:marTop w:val="0"/>
      <w:marBottom w:val="0"/>
      <w:divBdr>
        <w:top w:val="none" w:sz="0" w:space="0" w:color="auto"/>
        <w:left w:val="none" w:sz="0" w:space="0" w:color="auto"/>
        <w:bottom w:val="none" w:sz="0" w:space="0" w:color="auto"/>
        <w:right w:val="none" w:sz="0" w:space="0" w:color="auto"/>
      </w:divBdr>
    </w:div>
    <w:div w:id="1790853582">
      <w:bodyDiv w:val="1"/>
      <w:marLeft w:val="0"/>
      <w:marRight w:val="0"/>
      <w:marTop w:val="0"/>
      <w:marBottom w:val="0"/>
      <w:divBdr>
        <w:top w:val="none" w:sz="0" w:space="0" w:color="auto"/>
        <w:left w:val="none" w:sz="0" w:space="0" w:color="auto"/>
        <w:bottom w:val="none" w:sz="0" w:space="0" w:color="auto"/>
        <w:right w:val="none" w:sz="0" w:space="0" w:color="auto"/>
      </w:divBdr>
    </w:div>
    <w:div w:id="1799453398">
      <w:bodyDiv w:val="1"/>
      <w:marLeft w:val="0"/>
      <w:marRight w:val="0"/>
      <w:marTop w:val="0"/>
      <w:marBottom w:val="0"/>
      <w:divBdr>
        <w:top w:val="none" w:sz="0" w:space="0" w:color="auto"/>
        <w:left w:val="none" w:sz="0" w:space="0" w:color="auto"/>
        <w:bottom w:val="none" w:sz="0" w:space="0" w:color="auto"/>
        <w:right w:val="none" w:sz="0" w:space="0" w:color="auto"/>
      </w:divBdr>
    </w:div>
    <w:div w:id="1800370400">
      <w:bodyDiv w:val="1"/>
      <w:marLeft w:val="0"/>
      <w:marRight w:val="0"/>
      <w:marTop w:val="0"/>
      <w:marBottom w:val="0"/>
      <w:divBdr>
        <w:top w:val="none" w:sz="0" w:space="0" w:color="auto"/>
        <w:left w:val="none" w:sz="0" w:space="0" w:color="auto"/>
        <w:bottom w:val="none" w:sz="0" w:space="0" w:color="auto"/>
        <w:right w:val="none" w:sz="0" w:space="0" w:color="auto"/>
      </w:divBdr>
    </w:div>
    <w:div w:id="1827042386">
      <w:bodyDiv w:val="1"/>
      <w:marLeft w:val="0"/>
      <w:marRight w:val="0"/>
      <w:marTop w:val="0"/>
      <w:marBottom w:val="0"/>
      <w:divBdr>
        <w:top w:val="none" w:sz="0" w:space="0" w:color="auto"/>
        <w:left w:val="none" w:sz="0" w:space="0" w:color="auto"/>
        <w:bottom w:val="none" w:sz="0" w:space="0" w:color="auto"/>
        <w:right w:val="none" w:sz="0" w:space="0" w:color="auto"/>
      </w:divBdr>
    </w:div>
    <w:div w:id="1828203512">
      <w:bodyDiv w:val="1"/>
      <w:marLeft w:val="0"/>
      <w:marRight w:val="0"/>
      <w:marTop w:val="0"/>
      <w:marBottom w:val="0"/>
      <w:divBdr>
        <w:top w:val="none" w:sz="0" w:space="0" w:color="auto"/>
        <w:left w:val="none" w:sz="0" w:space="0" w:color="auto"/>
        <w:bottom w:val="none" w:sz="0" w:space="0" w:color="auto"/>
        <w:right w:val="none" w:sz="0" w:space="0" w:color="auto"/>
      </w:divBdr>
    </w:div>
    <w:div w:id="1838185241">
      <w:bodyDiv w:val="1"/>
      <w:marLeft w:val="0"/>
      <w:marRight w:val="0"/>
      <w:marTop w:val="0"/>
      <w:marBottom w:val="0"/>
      <w:divBdr>
        <w:top w:val="none" w:sz="0" w:space="0" w:color="auto"/>
        <w:left w:val="none" w:sz="0" w:space="0" w:color="auto"/>
        <w:bottom w:val="none" w:sz="0" w:space="0" w:color="auto"/>
        <w:right w:val="none" w:sz="0" w:space="0" w:color="auto"/>
      </w:divBdr>
    </w:div>
    <w:div w:id="1846019572">
      <w:bodyDiv w:val="1"/>
      <w:marLeft w:val="0"/>
      <w:marRight w:val="0"/>
      <w:marTop w:val="0"/>
      <w:marBottom w:val="0"/>
      <w:divBdr>
        <w:top w:val="none" w:sz="0" w:space="0" w:color="auto"/>
        <w:left w:val="none" w:sz="0" w:space="0" w:color="auto"/>
        <w:bottom w:val="none" w:sz="0" w:space="0" w:color="auto"/>
        <w:right w:val="none" w:sz="0" w:space="0" w:color="auto"/>
      </w:divBdr>
    </w:div>
    <w:div w:id="1875383737">
      <w:bodyDiv w:val="1"/>
      <w:marLeft w:val="0"/>
      <w:marRight w:val="0"/>
      <w:marTop w:val="0"/>
      <w:marBottom w:val="0"/>
      <w:divBdr>
        <w:top w:val="none" w:sz="0" w:space="0" w:color="auto"/>
        <w:left w:val="none" w:sz="0" w:space="0" w:color="auto"/>
        <w:bottom w:val="none" w:sz="0" w:space="0" w:color="auto"/>
        <w:right w:val="none" w:sz="0" w:space="0" w:color="auto"/>
      </w:divBdr>
    </w:div>
    <w:div w:id="1885943093">
      <w:bodyDiv w:val="1"/>
      <w:marLeft w:val="0"/>
      <w:marRight w:val="0"/>
      <w:marTop w:val="0"/>
      <w:marBottom w:val="0"/>
      <w:divBdr>
        <w:top w:val="none" w:sz="0" w:space="0" w:color="auto"/>
        <w:left w:val="none" w:sz="0" w:space="0" w:color="auto"/>
        <w:bottom w:val="none" w:sz="0" w:space="0" w:color="auto"/>
        <w:right w:val="none" w:sz="0" w:space="0" w:color="auto"/>
      </w:divBdr>
    </w:div>
    <w:div w:id="1893078769">
      <w:bodyDiv w:val="1"/>
      <w:marLeft w:val="0"/>
      <w:marRight w:val="0"/>
      <w:marTop w:val="0"/>
      <w:marBottom w:val="0"/>
      <w:divBdr>
        <w:top w:val="none" w:sz="0" w:space="0" w:color="auto"/>
        <w:left w:val="none" w:sz="0" w:space="0" w:color="auto"/>
        <w:bottom w:val="none" w:sz="0" w:space="0" w:color="auto"/>
        <w:right w:val="none" w:sz="0" w:space="0" w:color="auto"/>
      </w:divBdr>
    </w:div>
    <w:div w:id="1905752310">
      <w:bodyDiv w:val="1"/>
      <w:marLeft w:val="0"/>
      <w:marRight w:val="0"/>
      <w:marTop w:val="0"/>
      <w:marBottom w:val="0"/>
      <w:divBdr>
        <w:top w:val="none" w:sz="0" w:space="0" w:color="auto"/>
        <w:left w:val="none" w:sz="0" w:space="0" w:color="auto"/>
        <w:bottom w:val="none" w:sz="0" w:space="0" w:color="auto"/>
        <w:right w:val="none" w:sz="0" w:space="0" w:color="auto"/>
      </w:divBdr>
    </w:div>
    <w:div w:id="1929191797">
      <w:bodyDiv w:val="1"/>
      <w:marLeft w:val="0"/>
      <w:marRight w:val="0"/>
      <w:marTop w:val="0"/>
      <w:marBottom w:val="0"/>
      <w:divBdr>
        <w:top w:val="none" w:sz="0" w:space="0" w:color="auto"/>
        <w:left w:val="none" w:sz="0" w:space="0" w:color="auto"/>
        <w:bottom w:val="none" w:sz="0" w:space="0" w:color="auto"/>
        <w:right w:val="none" w:sz="0" w:space="0" w:color="auto"/>
      </w:divBdr>
    </w:div>
    <w:div w:id="1935938876">
      <w:bodyDiv w:val="1"/>
      <w:marLeft w:val="0"/>
      <w:marRight w:val="0"/>
      <w:marTop w:val="0"/>
      <w:marBottom w:val="0"/>
      <w:divBdr>
        <w:top w:val="none" w:sz="0" w:space="0" w:color="auto"/>
        <w:left w:val="none" w:sz="0" w:space="0" w:color="auto"/>
        <w:bottom w:val="none" w:sz="0" w:space="0" w:color="auto"/>
        <w:right w:val="none" w:sz="0" w:space="0" w:color="auto"/>
      </w:divBdr>
    </w:div>
    <w:div w:id="1953005297">
      <w:bodyDiv w:val="1"/>
      <w:marLeft w:val="0"/>
      <w:marRight w:val="0"/>
      <w:marTop w:val="0"/>
      <w:marBottom w:val="0"/>
      <w:divBdr>
        <w:top w:val="none" w:sz="0" w:space="0" w:color="auto"/>
        <w:left w:val="none" w:sz="0" w:space="0" w:color="auto"/>
        <w:bottom w:val="none" w:sz="0" w:space="0" w:color="auto"/>
        <w:right w:val="none" w:sz="0" w:space="0" w:color="auto"/>
      </w:divBdr>
    </w:div>
    <w:div w:id="1953589618">
      <w:bodyDiv w:val="1"/>
      <w:marLeft w:val="0"/>
      <w:marRight w:val="0"/>
      <w:marTop w:val="0"/>
      <w:marBottom w:val="0"/>
      <w:divBdr>
        <w:top w:val="none" w:sz="0" w:space="0" w:color="auto"/>
        <w:left w:val="none" w:sz="0" w:space="0" w:color="auto"/>
        <w:bottom w:val="none" w:sz="0" w:space="0" w:color="auto"/>
        <w:right w:val="none" w:sz="0" w:space="0" w:color="auto"/>
      </w:divBdr>
    </w:div>
    <w:div w:id="1994530790">
      <w:bodyDiv w:val="1"/>
      <w:marLeft w:val="0"/>
      <w:marRight w:val="0"/>
      <w:marTop w:val="0"/>
      <w:marBottom w:val="0"/>
      <w:divBdr>
        <w:top w:val="none" w:sz="0" w:space="0" w:color="auto"/>
        <w:left w:val="none" w:sz="0" w:space="0" w:color="auto"/>
        <w:bottom w:val="none" w:sz="0" w:space="0" w:color="auto"/>
        <w:right w:val="none" w:sz="0" w:space="0" w:color="auto"/>
      </w:divBdr>
    </w:div>
    <w:div w:id="2002808494">
      <w:bodyDiv w:val="1"/>
      <w:marLeft w:val="0"/>
      <w:marRight w:val="0"/>
      <w:marTop w:val="0"/>
      <w:marBottom w:val="0"/>
      <w:divBdr>
        <w:top w:val="none" w:sz="0" w:space="0" w:color="auto"/>
        <w:left w:val="none" w:sz="0" w:space="0" w:color="auto"/>
        <w:bottom w:val="none" w:sz="0" w:space="0" w:color="auto"/>
        <w:right w:val="none" w:sz="0" w:space="0" w:color="auto"/>
      </w:divBdr>
    </w:div>
    <w:div w:id="2017227333">
      <w:bodyDiv w:val="1"/>
      <w:marLeft w:val="0"/>
      <w:marRight w:val="0"/>
      <w:marTop w:val="0"/>
      <w:marBottom w:val="0"/>
      <w:divBdr>
        <w:top w:val="none" w:sz="0" w:space="0" w:color="auto"/>
        <w:left w:val="none" w:sz="0" w:space="0" w:color="auto"/>
        <w:bottom w:val="none" w:sz="0" w:space="0" w:color="auto"/>
        <w:right w:val="none" w:sz="0" w:space="0" w:color="auto"/>
      </w:divBdr>
    </w:div>
    <w:div w:id="2025665398">
      <w:bodyDiv w:val="1"/>
      <w:marLeft w:val="0"/>
      <w:marRight w:val="0"/>
      <w:marTop w:val="0"/>
      <w:marBottom w:val="0"/>
      <w:divBdr>
        <w:top w:val="none" w:sz="0" w:space="0" w:color="auto"/>
        <w:left w:val="none" w:sz="0" w:space="0" w:color="auto"/>
        <w:bottom w:val="none" w:sz="0" w:space="0" w:color="auto"/>
        <w:right w:val="none" w:sz="0" w:space="0" w:color="auto"/>
      </w:divBdr>
    </w:div>
    <w:div w:id="2028864864">
      <w:bodyDiv w:val="1"/>
      <w:marLeft w:val="0"/>
      <w:marRight w:val="0"/>
      <w:marTop w:val="0"/>
      <w:marBottom w:val="0"/>
      <w:divBdr>
        <w:top w:val="none" w:sz="0" w:space="0" w:color="auto"/>
        <w:left w:val="none" w:sz="0" w:space="0" w:color="auto"/>
        <w:bottom w:val="none" w:sz="0" w:space="0" w:color="auto"/>
        <w:right w:val="none" w:sz="0" w:space="0" w:color="auto"/>
      </w:divBdr>
    </w:div>
    <w:div w:id="2037194077">
      <w:bodyDiv w:val="1"/>
      <w:marLeft w:val="0"/>
      <w:marRight w:val="0"/>
      <w:marTop w:val="0"/>
      <w:marBottom w:val="0"/>
      <w:divBdr>
        <w:top w:val="none" w:sz="0" w:space="0" w:color="auto"/>
        <w:left w:val="none" w:sz="0" w:space="0" w:color="auto"/>
        <w:bottom w:val="none" w:sz="0" w:space="0" w:color="auto"/>
        <w:right w:val="none" w:sz="0" w:space="0" w:color="auto"/>
      </w:divBdr>
    </w:div>
    <w:div w:id="2045321875">
      <w:bodyDiv w:val="1"/>
      <w:marLeft w:val="0"/>
      <w:marRight w:val="0"/>
      <w:marTop w:val="0"/>
      <w:marBottom w:val="0"/>
      <w:divBdr>
        <w:top w:val="none" w:sz="0" w:space="0" w:color="auto"/>
        <w:left w:val="none" w:sz="0" w:space="0" w:color="auto"/>
        <w:bottom w:val="none" w:sz="0" w:space="0" w:color="auto"/>
        <w:right w:val="none" w:sz="0" w:space="0" w:color="auto"/>
      </w:divBdr>
    </w:div>
    <w:div w:id="2052337078">
      <w:bodyDiv w:val="1"/>
      <w:marLeft w:val="0"/>
      <w:marRight w:val="0"/>
      <w:marTop w:val="0"/>
      <w:marBottom w:val="0"/>
      <w:divBdr>
        <w:top w:val="none" w:sz="0" w:space="0" w:color="auto"/>
        <w:left w:val="none" w:sz="0" w:space="0" w:color="auto"/>
        <w:bottom w:val="none" w:sz="0" w:space="0" w:color="auto"/>
        <w:right w:val="none" w:sz="0" w:space="0" w:color="auto"/>
      </w:divBdr>
    </w:div>
    <w:div w:id="2074349580">
      <w:bodyDiv w:val="1"/>
      <w:marLeft w:val="0"/>
      <w:marRight w:val="0"/>
      <w:marTop w:val="0"/>
      <w:marBottom w:val="0"/>
      <w:divBdr>
        <w:top w:val="none" w:sz="0" w:space="0" w:color="auto"/>
        <w:left w:val="none" w:sz="0" w:space="0" w:color="auto"/>
        <w:bottom w:val="none" w:sz="0" w:space="0" w:color="auto"/>
        <w:right w:val="none" w:sz="0" w:space="0" w:color="auto"/>
      </w:divBdr>
    </w:div>
    <w:div w:id="2082171313">
      <w:bodyDiv w:val="1"/>
      <w:marLeft w:val="0"/>
      <w:marRight w:val="0"/>
      <w:marTop w:val="0"/>
      <w:marBottom w:val="0"/>
      <w:divBdr>
        <w:top w:val="none" w:sz="0" w:space="0" w:color="auto"/>
        <w:left w:val="none" w:sz="0" w:space="0" w:color="auto"/>
        <w:bottom w:val="none" w:sz="0" w:space="0" w:color="auto"/>
        <w:right w:val="none" w:sz="0" w:space="0" w:color="auto"/>
      </w:divBdr>
    </w:div>
    <w:div w:id="2106806899">
      <w:bodyDiv w:val="1"/>
      <w:marLeft w:val="0"/>
      <w:marRight w:val="0"/>
      <w:marTop w:val="0"/>
      <w:marBottom w:val="0"/>
      <w:divBdr>
        <w:top w:val="none" w:sz="0" w:space="0" w:color="auto"/>
        <w:left w:val="none" w:sz="0" w:space="0" w:color="auto"/>
        <w:bottom w:val="none" w:sz="0" w:space="0" w:color="auto"/>
        <w:right w:val="none" w:sz="0" w:space="0" w:color="auto"/>
      </w:divBdr>
    </w:div>
    <w:div w:id="21149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euskelec.e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admin@euskelec.eu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admin@euskelec.eus"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E48E955B5042F09B53AB668DBA80F7"/>
        <w:category>
          <w:name w:val="General"/>
          <w:gallery w:val="placeholder"/>
        </w:category>
        <w:types>
          <w:type w:val="bbPlcHdr"/>
        </w:types>
        <w:behaviors>
          <w:behavior w:val="content"/>
        </w:behaviors>
        <w:guid w:val="{322F4DD8-AEAA-410B-8185-37A4975814F3}"/>
      </w:docPartPr>
      <w:docPartBody>
        <w:p w:rsidR="00645007" w:rsidRDefault="00645007" w:rsidP="00645007">
          <w:pPr>
            <w:pStyle w:val="B7E48E955B5042F09B53AB668DBA80F75"/>
          </w:pPr>
          <w:r w:rsidRPr="009C170A">
            <w:rPr>
              <w:rFonts w:cs="Segoe UI Light"/>
              <w:sz w:val="72"/>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07"/>
    <w:rsid w:val="0000593E"/>
    <w:rsid w:val="00017910"/>
    <w:rsid w:val="000241DA"/>
    <w:rsid w:val="000411E2"/>
    <w:rsid w:val="000676CE"/>
    <w:rsid w:val="000707CD"/>
    <w:rsid w:val="00077C5C"/>
    <w:rsid w:val="00077ED2"/>
    <w:rsid w:val="00087359"/>
    <w:rsid w:val="000B61BA"/>
    <w:rsid w:val="000E55B2"/>
    <w:rsid w:val="000F05CF"/>
    <w:rsid w:val="000F225F"/>
    <w:rsid w:val="00101DCB"/>
    <w:rsid w:val="00132C61"/>
    <w:rsid w:val="00160693"/>
    <w:rsid w:val="001710DF"/>
    <w:rsid w:val="00172A25"/>
    <w:rsid w:val="001B6B5D"/>
    <w:rsid w:val="001C2BC2"/>
    <w:rsid w:val="001E272E"/>
    <w:rsid w:val="001F483D"/>
    <w:rsid w:val="0020308B"/>
    <w:rsid w:val="00210F27"/>
    <w:rsid w:val="00214D96"/>
    <w:rsid w:val="002450A4"/>
    <w:rsid w:val="0027232A"/>
    <w:rsid w:val="002754F1"/>
    <w:rsid w:val="00281B6E"/>
    <w:rsid w:val="0029760E"/>
    <w:rsid w:val="002F0DBB"/>
    <w:rsid w:val="002F58D0"/>
    <w:rsid w:val="00310086"/>
    <w:rsid w:val="0035393B"/>
    <w:rsid w:val="003944BA"/>
    <w:rsid w:val="00394C2D"/>
    <w:rsid w:val="00396D5D"/>
    <w:rsid w:val="003A1B43"/>
    <w:rsid w:val="003A4F86"/>
    <w:rsid w:val="003C1C4C"/>
    <w:rsid w:val="003C37F7"/>
    <w:rsid w:val="003D6BA3"/>
    <w:rsid w:val="003E5C00"/>
    <w:rsid w:val="003E6891"/>
    <w:rsid w:val="003F28F8"/>
    <w:rsid w:val="00430642"/>
    <w:rsid w:val="00444472"/>
    <w:rsid w:val="00465BA8"/>
    <w:rsid w:val="004E13CE"/>
    <w:rsid w:val="004F0C9B"/>
    <w:rsid w:val="004F7428"/>
    <w:rsid w:val="00501E5A"/>
    <w:rsid w:val="005556BE"/>
    <w:rsid w:val="00560228"/>
    <w:rsid w:val="005875EF"/>
    <w:rsid w:val="00596CE5"/>
    <w:rsid w:val="005C342E"/>
    <w:rsid w:val="005E60C8"/>
    <w:rsid w:val="005F102D"/>
    <w:rsid w:val="006210C5"/>
    <w:rsid w:val="00621660"/>
    <w:rsid w:val="00621C8A"/>
    <w:rsid w:val="00624410"/>
    <w:rsid w:val="00626FB3"/>
    <w:rsid w:val="006315B9"/>
    <w:rsid w:val="00631CD3"/>
    <w:rsid w:val="00634990"/>
    <w:rsid w:val="00645007"/>
    <w:rsid w:val="0069524C"/>
    <w:rsid w:val="006C1DEF"/>
    <w:rsid w:val="006E0E8E"/>
    <w:rsid w:val="006F4A4A"/>
    <w:rsid w:val="0070035C"/>
    <w:rsid w:val="007358F8"/>
    <w:rsid w:val="00765658"/>
    <w:rsid w:val="00775294"/>
    <w:rsid w:val="00795371"/>
    <w:rsid w:val="007B4BEE"/>
    <w:rsid w:val="007B4DE3"/>
    <w:rsid w:val="007B509A"/>
    <w:rsid w:val="007F4B04"/>
    <w:rsid w:val="0081779E"/>
    <w:rsid w:val="0081782F"/>
    <w:rsid w:val="008360B1"/>
    <w:rsid w:val="00855596"/>
    <w:rsid w:val="00866AE5"/>
    <w:rsid w:val="008B4F13"/>
    <w:rsid w:val="008B62FC"/>
    <w:rsid w:val="008C349B"/>
    <w:rsid w:val="008C61F5"/>
    <w:rsid w:val="00956DCC"/>
    <w:rsid w:val="00967BFD"/>
    <w:rsid w:val="009825D5"/>
    <w:rsid w:val="00983623"/>
    <w:rsid w:val="00991FED"/>
    <w:rsid w:val="009B4F6C"/>
    <w:rsid w:val="009B77C6"/>
    <w:rsid w:val="009E0FA5"/>
    <w:rsid w:val="00A031BB"/>
    <w:rsid w:val="00A151EF"/>
    <w:rsid w:val="00A203C6"/>
    <w:rsid w:val="00A23189"/>
    <w:rsid w:val="00A568CF"/>
    <w:rsid w:val="00AB5827"/>
    <w:rsid w:val="00AC0342"/>
    <w:rsid w:val="00AC2AC9"/>
    <w:rsid w:val="00AD77CC"/>
    <w:rsid w:val="00B74A40"/>
    <w:rsid w:val="00B900B8"/>
    <w:rsid w:val="00B962CC"/>
    <w:rsid w:val="00BB14B1"/>
    <w:rsid w:val="00BB1CE9"/>
    <w:rsid w:val="00BC3C66"/>
    <w:rsid w:val="00BF1C41"/>
    <w:rsid w:val="00C0175E"/>
    <w:rsid w:val="00C21301"/>
    <w:rsid w:val="00C50F16"/>
    <w:rsid w:val="00C73889"/>
    <w:rsid w:val="00CF2C60"/>
    <w:rsid w:val="00D32AB4"/>
    <w:rsid w:val="00D370F8"/>
    <w:rsid w:val="00D4416E"/>
    <w:rsid w:val="00D45F35"/>
    <w:rsid w:val="00D620C4"/>
    <w:rsid w:val="00DD1732"/>
    <w:rsid w:val="00DD7813"/>
    <w:rsid w:val="00DF154E"/>
    <w:rsid w:val="00E045A1"/>
    <w:rsid w:val="00E53A82"/>
    <w:rsid w:val="00E54AFE"/>
    <w:rsid w:val="00E54ED2"/>
    <w:rsid w:val="00E73A5E"/>
    <w:rsid w:val="00E75B86"/>
    <w:rsid w:val="00E80607"/>
    <w:rsid w:val="00E93126"/>
    <w:rsid w:val="00EE46E0"/>
    <w:rsid w:val="00EF7EFE"/>
    <w:rsid w:val="00F11789"/>
    <w:rsid w:val="00F35C83"/>
    <w:rsid w:val="00F4593F"/>
    <w:rsid w:val="00F73E11"/>
    <w:rsid w:val="00FE6E88"/>
    <w:rsid w:val="00FF2D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007"/>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875EF"/>
    <w:rPr>
      <w:color w:val="808080"/>
    </w:rPr>
  </w:style>
  <w:style w:type="paragraph" w:customStyle="1" w:styleId="B7E48E955B5042F09B53AB668DBA80F75">
    <w:name w:val="B7E48E955B5042F09B53AB668DBA80F75"/>
    <w:rsid w:val="00645007"/>
    <w:pPr>
      <w:widowControl w:val="0"/>
      <w:spacing w:after="0" w:line="240" w:lineRule="auto"/>
      <w:ind w:right="51"/>
      <w:contextualSpacing/>
      <w:jc w:val="center"/>
    </w:pPr>
    <w:rPr>
      <w:rFonts w:ascii="Segoe UI Light" w:eastAsiaTheme="majorEastAsia" w:hAnsi="Segoe UI Light" w:cstheme="majorBidi"/>
      <w:spacing w:val="-10"/>
      <w:kern w:val="28"/>
      <w:sz w:val="56"/>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C3598E-11AE-4744-AE35-B3379670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12680</Words>
  <Characters>69745</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II Edición Campeonato Euskelec</vt:lpstr>
    </vt:vector>
  </TitlesOfParts>
  <Company>DSL  Projectes, S.L.</Company>
  <LinksUpToDate>false</LinksUpToDate>
  <CharactersWithSpaces>82261</CharactersWithSpaces>
  <SharedDoc>false</SharedDoc>
  <HLinks>
    <vt:vector size="504" baseType="variant">
      <vt:variant>
        <vt:i4>3866626</vt:i4>
      </vt:variant>
      <vt:variant>
        <vt:i4>543</vt:i4>
      </vt:variant>
      <vt:variant>
        <vt:i4>0</vt:i4>
      </vt:variant>
      <vt:variant>
        <vt:i4>5</vt:i4>
      </vt:variant>
      <vt:variant>
        <vt:lpwstr/>
      </vt:variant>
      <vt:variant>
        <vt:lpwstr>_Parada_de_mantenimiento</vt:lpwstr>
      </vt:variant>
      <vt:variant>
        <vt:i4>1179700</vt:i4>
      </vt:variant>
      <vt:variant>
        <vt:i4>494</vt:i4>
      </vt:variant>
      <vt:variant>
        <vt:i4>0</vt:i4>
      </vt:variant>
      <vt:variant>
        <vt:i4>5</vt:i4>
      </vt:variant>
      <vt:variant>
        <vt:lpwstr/>
      </vt:variant>
      <vt:variant>
        <vt:lpwstr>_Toc30754747</vt:lpwstr>
      </vt:variant>
      <vt:variant>
        <vt:i4>1245236</vt:i4>
      </vt:variant>
      <vt:variant>
        <vt:i4>488</vt:i4>
      </vt:variant>
      <vt:variant>
        <vt:i4>0</vt:i4>
      </vt:variant>
      <vt:variant>
        <vt:i4>5</vt:i4>
      </vt:variant>
      <vt:variant>
        <vt:lpwstr/>
      </vt:variant>
      <vt:variant>
        <vt:lpwstr>_Toc30754746</vt:lpwstr>
      </vt:variant>
      <vt:variant>
        <vt:i4>1048628</vt:i4>
      </vt:variant>
      <vt:variant>
        <vt:i4>482</vt:i4>
      </vt:variant>
      <vt:variant>
        <vt:i4>0</vt:i4>
      </vt:variant>
      <vt:variant>
        <vt:i4>5</vt:i4>
      </vt:variant>
      <vt:variant>
        <vt:lpwstr/>
      </vt:variant>
      <vt:variant>
        <vt:lpwstr>_Toc30754745</vt:lpwstr>
      </vt:variant>
      <vt:variant>
        <vt:i4>1114164</vt:i4>
      </vt:variant>
      <vt:variant>
        <vt:i4>476</vt:i4>
      </vt:variant>
      <vt:variant>
        <vt:i4>0</vt:i4>
      </vt:variant>
      <vt:variant>
        <vt:i4>5</vt:i4>
      </vt:variant>
      <vt:variant>
        <vt:lpwstr/>
      </vt:variant>
      <vt:variant>
        <vt:lpwstr>_Toc30754744</vt:lpwstr>
      </vt:variant>
      <vt:variant>
        <vt:i4>1441844</vt:i4>
      </vt:variant>
      <vt:variant>
        <vt:i4>470</vt:i4>
      </vt:variant>
      <vt:variant>
        <vt:i4>0</vt:i4>
      </vt:variant>
      <vt:variant>
        <vt:i4>5</vt:i4>
      </vt:variant>
      <vt:variant>
        <vt:lpwstr/>
      </vt:variant>
      <vt:variant>
        <vt:lpwstr>_Toc30754743</vt:lpwstr>
      </vt:variant>
      <vt:variant>
        <vt:i4>1507380</vt:i4>
      </vt:variant>
      <vt:variant>
        <vt:i4>464</vt:i4>
      </vt:variant>
      <vt:variant>
        <vt:i4>0</vt:i4>
      </vt:variant>
      <vt:variant>
        <vt:i4>5</vt:i4>
      </vt:variant>
      <vt:variant>
        <vt:lpwstr/>
      </vt:variant>
      <vt:variant>
        <vt:lpwstr>_Toc30754742</vt:lpwstr>
      </vt:variant>
      <vt:variant>
        <vt:i4>1310772</vt:i4>
      </vt:variant>
      <vt:variant>
        <vt:i4>458</vt:i4>
      </vt:variant>
      <vt:variant>
        <vt:i4>0</vt:i4>
      </vt:variant>
      <vt:variant>
        <vt:i4>5</vt:i4>
      </vt:variant>
      <vt:variant>
        <vt:lpwstr/>
      </vt:variant>
      <vt:variant>
        <vt:lpwstr>_Toc30754741</vt:lpwstr>
      </vt:variant>
      <vt:variant>
        <vt:i4>1376308</vt:i4>
      </vt:variant>
      <vt:variant>
        <vt:i4>452</vt:i4>
      </vt:variant>
      <vt:variant>
        <vt:i4>0</vt:i4>
      </vt:variant>
      <vt:variant>
        <vt:i4>5</vt:i4>
      </vt:variant>
      <vt:variant>
        <vt:lpwstr/>
      </vt:variant>
      <vt:variant>
        <vt:lpwstr>_Toc30754740</vt:lpwstr>
      </vt:variant>
      <vt:variant>
        <vt:i4>1835059</vt:i4>
      </vt:variant>
      <vt:variant>
        <vt:i4>446</vt:i4>
      </vt:variant>
      <vt:variant>
        <vt:i4>0</vt:i4>
      </vt:variant>
      <vt:variant>
        <vt:i4>5</vt:i4>
      </vt:variant>
      <vt:variant>
        <vt:lpwstr/>
      </vt:variant>
      <vt:variant>
        <vt:lpwstr>_Toc30754739</vt:lpwstr>
      </vt:variant>
      <vt:variant>
        <vt:i4>1900595</vt:i4>
      </vt:variant>
      <vt:variant>
        <vt:i4>440</vt:i4>
      </vt:variant>
      <vt:variant>
        <vt:i4>0</vt:i4>
      </vt:variant>
      <vt:variant>
        <vt:i4>5</vt:i4>
      </vt:variant>
      <vt:variant>
        <vt:lpwstr/>
      </vt:variant>
      <vt:variant>
        <vt:lpwstr>_Toc30754738</vt:lpwstr>
      </vt:variant>
      <vt:variant>
        <vt:i4>1179699</vt:i4>
      </vt:variant>
      <vt:variant>
        <vt:i4>434</vt:i4>
      </vt:variant>
      <vt:variant>
        <vt:i4>0</vt:i4>
      </vt:variant>
      <vt:variant>
        <vt:i4>5</vt:i4>
      </vt:variant>
      <vt:variant>
        <vt:lpwstr/>
      </vt:variant>
      <vt:variant>
        <vt:lpwstr>_Toc30754737</vt:lpwstr>
      </vt:variant>
      <vt:variant>
        <vt:i4>1245235</vt:i4>
      </vt:variant>
      <vt:variant>
        <vt:i4>428</vt:i4>
      </vt:variant>
      <vt:variant>
        <vt:i4>0</vt:i4>
      </vt:variant>
      <vt:variant>
        <vt:i4>5</vt:i4>
      </vt:variant>
      <vt:variant>
        <vt:lpwstr/>
      </vt:variant>
      <vt:variant>
        <vt:lpwstr>_Toc30754736</vt:lpwstr>
      </vt:variant>
      <vt:variant>
        <vt:i4>1048627</vt:i4>
      </vt:variant>
      <vt:variant>
        <vt:i4>422</vt:i4>
      </vt:variant>
      <vt:variant>
        <vt:i4>0</vt:i4>
      </vt:variant>
      <vt:variant>
        <vt:i4>5</vt:i4>
      </vt:variant>
      <vt:variant>
        <vt:lpwstr/>
      </vt:variant>
      <vt:variant>
        <vt:lpwstr>_Toc30754735</vt:lpwstr>
      </vt:variant>
      <vt:variant>
        <vt:i4>1114163</vt:i4>
      </vt:variant>
      <vt:variant>
        <vt:i4>416</vt:i4>
      </vt:variant>
      <vt:variant>
        <vt:i4>0</vt:i4>
      </vt:variant>
      <vt:variant>
        <vt:i4>5</vt:i4>
      </vt:variant>
      <vt:variant>
        <vt:lpwstr/>
      </vt:variant>
      <vt:variant>
        <vt:lpwstr>_Toc30754734</vt:lpwstr>
      </vt:variant>
      <vt:variant>
        <vt:i4>1441843</vt:i4>
      </vt:variant>
      <vt:variant>
        <vt:i4>410</vt:i4>
      </vt:variant>
      <vt:variant>
        <vt:i4>0</vt:i4>
      </vt:variant>
      <vt:variant>
        <vt:i4>5</vt:i4>
      </vt:variant>
      <vt:variant>
        <vt:lpwstr/>
      </vt:variant>
      <vt:variant>
        <vt:lpwstr>_Toc30754733</vt:lpwstr>
      </vt:variant>
      <vt:variant>
        <vt:i4>1507379</vt:i4>
      </vt:variant>
      <vt:variant>
        <vt:i4>404</vt:i4>
      </vt:variant>
      <vt:variant>
        <vt:i4>0</vt:i4>
      </vt:variant>
      <vt:variant>
        <vt:i4>5</vt:i4>
      </vt:variant>
      <vt:variant>
        <vt:lpwstr/>
      </vt:variant>
      <vt:variant>
        <vt:lpwstr>_Toc30754732</vt:lpwstr>
      </vt:variant>
      <vt:variant>
        <vt:i4>1310771</vt:i4>
      </vt:variant>
      <vt:variant>
        <vt:i4>398</vt:i4>
      </vt:variant>
      <vt:variant>
        <vt:i4>0</vt:i4>
      </vt:variant>
      <vt:variant>
        <vt:i4>5</vt:i4>
      </vt:variant>
      <vt:variant>
        <vt:lpwstr/>
      </vt:variant>
      <vt:variant>
        <vt:lpwstr>_Toc30754731</vt:lpwstr>
      </vt:variant>
      <vt:variant>
        <vt:i4>1376307</vt:i4>
      </vt:variant>
      <vt:variant>
        <vt:i4>392</vt:i4>
      </vt:variant>
      <vt:variant>
        <vt:i4>0</vt:i4>
      </vt:variant>
      <vt:variant>
        <vt:i4>5</vt:i4>
      </vt:variant>
      <vt:variant>
        <vt:lpwstr/>
      </vt:variant>
      <vt:variant>
        <vt:lpwstr>_Toc30754730</vt:lpwstr>
      </vt:variant>
      <vt:variant>
        <vt:i4>1835058</vt:i4>
      </vt:variant>
      <vt:variant>
        <vt:i4>386</vt:i4>
      </vt:variant>
      <vt:variant>
        <vt:i4>0</vt:i4>
      </vt:variant>
      <vt:variant>
        <vt:i4>5</vt:i4>
      </vt:variant>
      <vt:variant>
        <vt:lpwstr/>
      </vt:variant>
      <vt:variant>
        <vt:lpwstr>_Toc30754729</vt:lpwstr>
      </vt:variant>
      <vt:variant>
        <vt:i4>1900594</vt:i4>
      </vt:variant>
      <vt:variant>
        <vt:i4>380</vt:i4>
      </vt:variant>
      <vt:variant>
        <vt:i4>0</vt:i4>
      </vt:variant>
      <vt:variant>
        <vt:i4>5</vt:i4>
      </vt:variant>
      <vt:variant>
        <vt:lpwstr/>
      </vt:variant>
      <vt:variant>
        <vt:lpwstr>_Toc30754728</vt:lpwstr>
      </vt:variant>
      <vt:variant>
        <vt:i4>1179698</vt:i4>
      </vt:variant>
      <vt:variant>
        <vt:i4>374</vt:i4>
      </vt:variant>
      <vt:variant>
        <vt:i4>0</vt:i4>
      </vt:variant>
      <vt:variant>
        <vt:i4>5</vt:i4>
      </vt:variant>
      <vt:variant>
        <vt:lpwstr/>
      </vt:variant>
      <vt:variant>
        <vt:lpwstr>_Toc30754727</vt:lpwstr>
      </vt:variant>
      <vt:variant>
        <vt:i4>1245234</vt:i4>
      </vt:variant>
      <vt:variant>
        <vt:i4>368</vt:i4>
      </vt:variant>
      <vt:variant>
        <vt:i4>0</vt:i4>
      </vt:variant>
      <vt:variant>
        <vt:i4>5</vt:i4>
      </vt:variant>
      <vt:variant>
        <vt:lpwstr/>
      </vt:variant>
      <vt:variant>
        <vt:lpwstr>_Toc30754726</vt:lpwstr>
      </vt:variant>
      <vt:variant>
        <vt:i4>1048626</vt:i4>
      </vt:variant>
      <vt:variant>
        <vt:i4>362</vt:i4>
      </vt:variant>
      <vt:variant>
        <vt:i4>0</vt:i4>
      </vt:variant>
      <vt:variant>
        <vt:i4>5</vt:i4>
      </vt:variant>
      <vt:variant>
        <vt:lpwstr/>
      </vt:variant>
      <vt:variant>
        <vt:lpwstr>_Toc30754725</vt:lpwstr>
      </vt:variant>
      <vt:variant>
        <vt:i4>1114162</vt:i4>
      </vt:variant>
      <vt:variant>
        <vt:i4>356</vt:i4>
      </vt:variant>
      <vt:variant>
        <vt:i4>0</vt:i4>
      </vt:variant>
      <vt:variant>
        <vt:i4>5</vt:i4>
      </vt:variant>
      <vt:variant>
        <vt:lpwstr/>
      </vt:variant>
      <vt:variant>
        <vt:lpwstr>_Toc30754724</vt:lpwstr>
      </vt:variant>
      <vt:variant>
        <vt:i4>1441842</vt:i4>
      </vt:variant>
      <vt:variant>
        <vt:i4>350</vt:i4>
      </vt:variant>
      <vt:variant>
        <vt:i4>0</vt:i4>
      </vt:variant>
      <vt:variant>
        <vt:i4>5</vt:i4>
      </vt:variant>
      <vt:variant>
        <vt:lpwstr/>
      </vt:variant>
      <vt:variant>
        <vt:lpwstr>_Toc30754723</vt:lpwstr>
      </vt:variant>
      <vt:variant>
        <vt:i4>1507378</vt:i4>
      </vt:variant>
      <vt:variant>
        <vt:i4>344</vt:i4>
      </vt:variant>
      <vt:variant>
        <vt:i4>0</vt:i4>
      </vt:variant>
      <vt:variant>
        <vt:i4>5</vt:i4>
      </vt:variant>
      <vt:variant>
        <vt:lpwstr/>
      </vt:variant>
      <vt:variant>
        <vt:lpwstr>_Toc30754722</vt:lpwstr>
      </vt:variant>
      <vt:variant>
        <vt:i4>1310770</vt:i4>
      </vt:variant>
      <vt:variant>
        <vt:i4>338</vt:i4>
      </vt:variant>
      <vt:variant>
        <vt:i4>0</vt:i4>
      </vt:variant>
      <vt:variant>
        <vt:i4>5</vt:i4>
      </vt:variant>
      <vt:variant>
        <vt:lpwstr/>
      </vt:variant>
      <vt:variant>
        <vt:lpwstr>_Toc30754721</vt:lpwstr>
      </vt:variant>
      <vt:variant>
        <vt:i4>1376306</vt:i4>
      </vt:variant>
      <vt:variant>
        <vt:i4>332</vt:i4>
      </vt:variant>
      <vt:variant>
        <vt:i4>0</vt:i4>
      </vt:variant>
      <vt:variant>
        <vt:i4>5</vt:i4>
      </vt:variant>
      <vt:variant>
        <vt:lpwstr/>
      </vt:variant>
      <vt:variant>
        <vt:lpwstr>_Toc30754720</vt:lpwstr>
      </vt:variant>
      <vt:variant>
        <vt:i4>1835057</vt:i4>
      </vt:variant>
      <vt:variant>
        <vt:i4>326</vt:i4>
      </vt:variant>
      <vt:variant>
        <vt:i4>0</vt:i4>
      </vt:variant>
      <vt:variant>
        <vt:i4>5</vt:i4>
      </vt:variant>
      <vt:variant>
        <vt:lpwstr/>
      </vt:variant>
      <vt:variant>
        <vt:lpwstr>_Toc30754719</vt:lpwstr>
      </vt:variant>
      <vt:variant>
        <vt:i4>1900593</vt:i4>
      </vt:variant>
      <vt:variant>
        <vt:i4>320</vt:i4>
      </vt:variant>
      <vt:variant>
        <vt:i4>0</vt:i4>
      </vt:variant>
      <vt:variant>
        <vt:i4>5</vt:i4>
      </vt:variant>
      <vt:variant>
        <vt:lpwstr/>
      </vt:variant>
      <vt:variant>
        <vt:lpwstr>_Toc30754718</vt:lpwstr>
      </vt:variant>
      <vt:variant>
        <vt:i4>1179697</vt:i4>
      </vt:variant>
      <vt:variant>
        <vt:i4>314</vt:i4>
      </vt:variant>
      <vt:variant>
        <vt:i4>0</vt:i4>
      </vt:variant>
      <vt:variant>
        <vt:i4>5</vt:i4>
      </vt:variant>
      <vt:variant>
        <vt:lpwstr/>
      </vt:variant>
      <vt:variant>
        <vt:lpwstr>_Toc30754717</vt:lpwstr>
      </vt:variant>
      <vt:variant>
        <vt:i4>1245233</vt:i4>
      </vt:variant>
      <vt:variant>
        <vt:i4>308</vt:i4>
      </vt:variant>
      <vt:variant>
        <vt:i4>0</vt:i4>
      </vt:variant>
      <vt:variant>
        <vt:i4>5</vt:i4>
      </vt:variant>
      <vt:variant>
        <vt:lpwstr/>
      </vt:variant>
      <vt:variant>
        <vt:lpwstr>_Toc30754716</vt:lpwstr>
      </vt:variant>
      <vt:variant>
        <vt:i4>1048625</vt:i4>
      </vt:variant>
      <vt:variant>
        <vt:i4>302</vt:i4>
      </vt:variant>
      <vt:variant>
        <vt:i4>0</vt:i4>
      </vt:variant>
      <vt:variant>
        <vt:i4>5</vt:i4>
      </vt:variant>
      <vt:variant>
        <vt:lpwstr/>
      </vt:variant>
      <vt:variant>
        <vt:lpwstr>_Toc30754715</vt:lpwstr>
      </vt:variant>
      <vt:variant>
        <vt:i4>1114161</vt:i4>
      </vt:variant>
      <vt:variant>
        <vt:i4>296</vt:i4>
      </vt:variant>
      <vt:variant>
        <vt:i4>0</vt:i4>
      </vt:variant>
      <vt:variant>
        <vt:i4>5</vt:i4>
      </vt:variant>
      <vt:variant>
        <vt:lpwstr/>
      </vt:variant>
      <vt:variant>
        <vt:lpwstr>_Toc30754714</vt:lpwstr>
      </vt:variant>
      <vt:variant>
        <vt:i4>1441841</vt:i4>
      </vt:variant>
      <vt:variant>
        <vt:i4>290</vt:i4>
      </vt:variant>
      <vt:variant>
        <vt:i4>0</vt:i4>
      </vt:variant>
      <vt:variant>
        <vt:i4>5</vt:i4>
      </vt:variant>
      <vt:variant>
        <vt:lpwstr/>
      </vt:variant>
      <vt:variant>
        <vt:lpwstr>_Toc30754713</vt:lpwstr>
      </vt:variant>
      <vt:variant>
        <vt:i4>1507377</vt:i4>
      </vt:variant>
      <vt:variant>
        <vt:i4>284</vt:i4>
      </vt:variant>
      <vt:variant>
        <vt:i4>0</vt:i4>
      </vt:variant>
      <vt:variant>
        <vt:i4>5</vt:i4>
      </vt:variant>
      <vt:variant>
        <vt:lpwstr/>
      </vt:variant>
      <vt:variant>
        <vt:lpwstr>_Toc30754712</vt:lpwstr>
      </vt:variant>
      <vt:variant>
        <vt:i4>1310769</vt:i4>
      </vt:variant>
      <vt:variant>
        <vt:i4>278</vt:i4>
      </vt:variant>
      <vt:variant>
        <vt:i4>0</vt:i4>
      </vt:variant>
      <vt:variant>
        <vt:i4>5</vt:i4>
      </vt:variant>
      <vt:variant>
        <vt:lpwstr/>
      </vt:variant>
      <vt:variant>
        <vt:lpwstr>_Toc30754711</vt:lpwstr>
      </vt:variant>
      <vt:variant>
        <vt:i4>1376305</vt:i4>
      </vt:variant>
      <vt:variant>
        <vt:i4>272</vt:i4>
      </vt:variant>
      <vt:variant>
        <vt:i4>0</vt:i4>
      </vt:variant>
      <vt:variant>
        <vt:i4>5</vt:i4>
      </vt:variant>
      <vt:variant>
        <vt:lpwstr/>
      </vt:variant>
      <vt:variant>
        <vt:lpwstr>_Toc30754710</vt:lpwstr>
      </vt:variant>
      <vt:variant>
        <vt:i4>1835056</vt:i4>
      </vt:variant>
      <vt:variant>
        <vt:i4>266</vt:i4>
      </vt:variant>
      <vt:variant>
        <vt:i4>0</vt:i4>
      </vt:variant>
      <vt:variant>
        <vt:i4>5</vt:i4>
      </vt:variant>
      <vt:variant>
        <vt:lpwstr/>
      </vt:variant>
      <vt:variant>
        <vt:lpwstr>_Toc30754709</vt:lpwstr>
      </vt:variant>
      <vt:variant>
        <vt:i4>1900592</vt:i4>
      </vt:variant>
      <vt:variant>
        <vt:i4>260</vt:i4>
      </vt:variant>
      <vt:variant>
        <vt:i4>0</vt:i4>
      </vt:variant>
      <vt:variant>
        <vt:i4>5</vt:i4>
      </vt:variant>
      <vt:variant>
        <vt:lpwstr/>
      </vt:variant>
      <vt:variant>
        <vt:lpwstr>_Toc30754708</vt:lpwstr>
      </vt:variant>
      <vt:variant>
        <vt:i4>1179696</vt:i4>
      </vt:variant>
      <vt:variant>
        <vt:i4>254</vt:i4>
      </vt:variant>
      <vt:variant>
        <vt:i4>0</vt:i4>
      </vt:variant>
      <vt:variant>
        <vt:i4>5</vt:i4>
      </vt:variant>
      <vt:variant>
        <vt:lpwstr/>
      </vt:variant>
      <vt:variant>
        <vt:lpwstr>_Toc30754707</vt:lpwstr>
      </vt:variant>
      <vt:variant>
        <vt:i4>1245232</vt:i4>
      </vt:variant>
      <vt:variant>
        <vt:i4>248</vt:i4>
      </vt:variant>
      <vt:variant>
        <vt:i4>0</vt:i4>
      </vt:variant>
      <vt:variant>
        <vt:i4>5</vt:i4>
      </vt:variant>
      <vt:variant>
        <vt:lpwstr/>
      </vt:variant>
      <vt:variant>
        <vt:lpwstr>_Toc30754706</vt:lpwstr>
      </vt:variant>
      <vt:variant>
        <vt:i4>1048624</vt:i4>
      </vt:variant>
      <vt:variant>
        <vt:i4>242</vt:i4>
      </vt:variant>
      <vt:variant>
        <vt:i4>0</vt:i4>
      </vt:variant>
      <vt:variant>
        <vt:i4>5</vt:i4>
      </vt:variant>
      <vt:variant>
        <vt:lpwstr/>
      </vt:variant>
      <vt:variant>
        <vt:lpwstr>_Toc30754705</vt:lpwstr>
      </vt:variant>
      <vt:variant>
        <vt:i4>1114160</vt:i4>
      </vt:variant>
      <vt:variant>
        <vt:i4>236</vt:i4>
      </vt:variant>
      <vt:variant>
        <vt:i4>0</vt:i4>
      </vt:variant>
      <vt:variant>
        <vt:i4>5</vt:i4>
      </vt:variant>
      <vt:variant>
        <vt:lpwstr/>
      </vt:variant>
      <vt:variant>
        <vt:lpwstr>_Toc30754704</vt:lpwstr>
      </vt:variant>
      <vt:variant>
        <vt:i4>1441840</vt:i4>
      </vt:variant>
      <vt:variant>
        <vt:i4>230</vt:i4>
      </vt:variant>
      <vt:variant>
        <vt:i4>0</vt:i4>
      </vt:variant>
      <vt:variant>
        <vt:i4>5</vt:i4>
      </vt:variant>
      <vt:variant>
        <vt:lpwstr/>
      </vt:variant>
      <vt:variant>
        <vt:lpwstr>_Toc30754703</vt:lpwstr>
      </vt:variant>
      <vt:variant>
        <vt:i4>1507376</vt:i4>
      </vt:variant>
      <vt:variant>
        <vt:i4>224</vt:i4>
      </vt:variant>
      <vt:variant>
        <vt:i4>0</vt:i4>
      </vt:variant>
      <vt:variant>
        <vt:i4>5</vt:i4>
      </vt:variant>
      <vt:variant>
        <vt:lpwstr/>
      </vt:variant>
      <vt:variant>
        <vt:lpwstr>_Toc30754702</vt:lpwstr>
      </vt:variant>
      <vt:variant>
        <vt:i4>1310768</vt:i4>
      </vt:variant>
      <vt:variant>
        <vt:i4>218</vt:i4>
      </vt:variant>
      <vt:variant>
        <vt:i4>0</vt:i4>
      </vt:variant>
      <vt:variant>
        <vt:i4>5</vt:i4>
      </vt:variant>
      <vt:variant>
        <vt:lpwstr/>
      </vt:variant>
      <vt:variant>
        <vt:lpwstr>_Toc30754701</vt:lpwstr>
      </vt:variant>
      <vt:variant>
        <vt:i4>1376304</vt:i4>
      </vt:variant>
      <vt:variant>
        <vt:i4>212</vt:i4>
      </vt:variant>
      <vt:variant>
        <vt:i4>0</vt:i4>
      </vt:variant>
      <vt:variant>
        <vt:i4>5</vt:i4>
      </vt:variant>
      <vt:variant>
        <vt:lpwstr/>
      </vt:variant>
      <vt:variant>
        <vt:lpwstr>_Toc30754700</vt:lpwstr>
      </vt:variant>
      <vt:variant>
        <vt:i4>1900601</vt:i4>
      </vt:variant>
      <vt:variant>
        <vt:i4>206</vt:i4>
      </vt:variant>
      <vt:variant>
        <vt:i4>0</vt:i4>
      </vt:variant>
      <vt:variant>
        <vt:i4>5</vt:i4>
      </vt:variant>
      <vt:variant>
        <vt:lpwstr/>
      </vt:variant>
      <vt:variant>
        <vt:lpwstr>_Toc30754699</vt:lpwstr>
      </vt:variant>
      <vt:variant>
        <vt:i4>1835065</vt:i4>
      </vt:variant>
      <vt:variant>
        <vt:i4>200</vt:i4>
      </vt:variant>
      <vt:variant>
        <vt:i4>0</vt:i4>
      </vt:variant>
      <vt:variant>
        <vt:i4>5</vt:i4>
      </vt:variant>
      <vt:variant>
        <vt:lpwstr/>
      </vt:variant>
      <vt:variant>
        <vt:lpwstr>_Toc30754698</vt:lpwstr>
      </vt:variant>
      <vt:variant>
        <vt:i4>1245241</vt:i4>
      </vt:variant>
      <vt:variant>
        <vt:i4>194</vt:i4>
      </vt:variant>
      <vt:variant>
        <vt:i4>0</vt:i4>
      </vt:variant>
      <vt:variant>
        <vt:i4>5</vt:i4>
      </vt:variant>
      <vt:variant>
        <vt:lpwstr/>
      </vt:variant>
      <vt:variant>
        <vt:lpwstr>_Toc30754697</vt:lpwstr>
      </vt:variant>
      <vt:variant>
        <vt:i4>1179705</vt:i4>
      </vt:variant>
      <vt:variant>
        <vt:i4>188</vt:i4>
      </vt:variant>
      <vt:variant>
        <vt:i4>0</vt:i4>
      </vt:variant>
      <vt:variant>
        <vt:i4>5</vt:i4>
      </vt:variant>
      <vt:variant>
        <vt:lpwstr/>
      </vt:variant>
      <vt:variant>
        <vt:lpwstr>_Toc30754696</vt:lpwstr>
      </vt:variant>
      <vt:variant>
        <vt:i4>1114169</vt:i4>
      </vt:variant>
      <vt:variant>
        <vt:i4>182</vt:i4>
      </vt:variant>
      <vt:variant>
        <vt:i4>0</vt:i4>
      </vt:variant>
      <vt:variant>
        <vt:i4>5</vt:i4>
      </vt:variant>
      <vt:variant>
        <vt:lpwstr/>
      </vt:variant>
      <vt:variant>
        <vt:lpwstr>_Toc30754695</vt:lpwstr>
      </vt:variant>
      <vt:variant>
        <vt:i4>1048633</vt:i4>
      </vt:variant>
      <vt:variant>
        <vt:i4>176</vt:i4>
      </vt:variant>
      <vt:variant>
        <vt:i4>0</vt:i4>
      </vt:variant>
      <vt:variant>
        <vt:i4>5</vt:i4>
      </vt:variant>
      <vt:variant>
        <vt:lpwstr/>
      </vt:variant>
      <vt:variant>
        <vt:lpwstr>_Toc30754694</vt:lpwstr>
      </vt:variant>
      <vt:variant>
        <vt:i4>1507385</vt:i4>
      </vt:variant>
      <vt:variant>
        <vt:i4>170</vt:i4>
      </vt:variant>
      <vt:variant>
        <vt:i4>0</vt:i4>
      </vt:variant>
      <vt:variant>
        <vt:i4>5</vt:i4>
      </vt:variant>
      <vt:variant>
        <vt:lpwstr/>
      </vt:variant>
      <vt:variant>
        <vt:lpwstr>_Toc30754693</vt:lpwstr>
      </vt:variant>
      <vt:variant>
        <vt:i4>1441849</vt:i4>
      </vt:variant>
      <vt:variant>
        <vt:i4>164</vt:i4>
      </vt:variant>
      <vt:variant>
        <vt:i4>0</vt:i4>
      </vt:variant>
      <vt:variant>
        <vt:i4>5</vt:i4>
      </vt:variant>
      <vt:variant>
        <vt:lpwstr/>
      </vt:variant>
      <vt:variant>
        <vt:lpwstr>_Toc30754692</vt:lpwstr>
      </vt:variant>
      <vt:variant>
        <vt:i4>1376313</vt:i4>
      </vt:variant>
      <vt:variant>
        <vt:i4>158</vt:i4>
      </vt:variant>
      <vt:variant>
        <vt:i4>0</vt:i4>
      </vt:variant>
      <vt:variant>
        <vt:i4>5</vt:i4>
      </vt:variant>
      <vt:variant>
        <vt:lpwstr/>
      </vt:variant>
      <vt:variant>
        <vt:lpwstr>_Toc30754691</vt:lpwstr>
      </vt:variant>
      <vt:variant>
        <vt:i4>1310777</vt:i4>
      </vt:variant>
      <vt:variant>
        <vt:i4>152</vt:i4>
      </vt:variant>
      <vt:variant>
        <vt:i4>0</vt:i4>
      </vt:variant>
      <vt:variant>
        <vt:i4>5</vt:i4>
      </vt:variant>
      <vt:variant>
        <vt:lpwstr/>
      </vt:variant>
      <vt:variant>
        <vt:lpwstr>_Toc30754690</vt:lpwstr>
      </vt:variant>
      <vt:variant>
        <vt:i4>1900600</vt:i4>
      </vt:variant>
      <vt:variant>
        <vt:i4>146</vt:i4>
      </vt:variant>
      <vt:variant>
        <vt:i4>0</vt:i4>
      </vt:variant>
      <vt:variant>
        <vt:i4>5</vt:i4>
      </vt:variant>
      <vt:variant>
        <vt:lpwstr/>
      </vt:variant>
      <vt:variant>
        <vt:lpwstr>_Toc30754689</vt:lpwstr>
      </vt:variant>
      <vt:variant>
        <vt:i4>1835064</vt:i4>
      </vt:variant>
      <vt:variant>
        <vt:i4>140</vt:i4>
      </vt:variant>
      <vt:variant>
        <vt:i4>0</vt:i4>
      </vt:variant>
      <vt:variant>
        <vt:i4>5</vt:i4>
      </vt:variant>
      <vt:variant>
        <vt:lpwstr/>
      </vt:variant>
      <vt:variant>
        <vt:lpwstr>_Toc30754688</vt:lpwstr>
      </vt:variant>
      <vt:variant>
        <vt:i4>1245240</vt:i4>
      </vt:variant>
      <vt:variant>
        <vt:i4>134</vt:i4>
      </vt:variant>
      <vt:variant>
        <vt:i4>0</vt:i4>
      </vt:variant>
      <vt:variant>
        <vt:i4>5</vt:i4>
      </vt:variant>
      <vt:variant>
        <vt:lpwstr/>
      </vt:variant>
      <vt:variant>
        <vt:lpwstr>_Toc30754687</vt:lpwstr>
      </vt:variant>
      <vt:variant>
        <vt:i4>1179704</vt:i4>
      </vt:variant>
      <vt:variant>
        <vt:i4>128</vt:i4>
      </vt:variant>
      <vt:variant>
        <vt:i4>0</vt:i4>
      </vt:variant>
      <vt:variant>
        <vt:i4>5</vt:i4>
      </vt:variant>
      <vt:variant>
        <vt:lpwstr/>
      </vt:variant>
      <vt:variant>
        <vt:lpwstr>_Toc30754686</vt:lpwstr>
      </vt:variant>
      <vt:variant>
        <vt:i4>1114168</vt:i4>
      </vt:variant>
      <vt:variant>
        <vt:i4>122</vt:i4>
      </vt:variant>
      <vt:variant>
        <vt:i4>0</vt:i4>
      </vt:variant>
      <vt:variant>
        <vt:i4>5</vt:i4>
      </vt:variant>
      <vt:variant>
        <vt:lpwstr/>
      </vt:variant>
      <vt:variant>
        <vt:lpwstr>_Toc30754685</vt:lpwstr>
      </vt:variant>
      <vt:variant>
        <vt:i4>1048632</vt:i4>
      </vt:variant>
      <vt:variant>
        <vt:i4>116</vt:i4>
      </vt:variant>
      <vt:variant>
        <vt:i4>0</vt:i4>
      </vt:variant>
      <vt:variant>
        <vt:i4>5</vt:i4>
      </vt:variant>
      <vt:variant>
        <vt:lpwstr/>
      </vt:variant>
      <vt:variant>
        <vt:lpwstr>_Toc30754684</vt:lpwstr>
      </vt:variant>
      <vt:variant>
        <vt:i4>1507384</vt:i4>
      </vt:variant>
      <vt:variant>
        <vt:i4>110</vt:i4>
      </vt:variant>
      <vt:variant>
        <vt:i4>0</vt:i4>
      </vt:variant>
      <vt:variant>
        <vt:i4>5</vt:i4>
      </vt:variant>
      <vt:variant>
        <vt:lpwstr/>
      </vt:variant>
      <vt:variant>
        <vt:lpwstr>_Toc30754683</vt:lpwstr>
      </vt:variant>
      <vt:variant>
        <vt:i4>1441848</vt:i4>
      </vt:variant>
      <vt:variant>
        <vt:i4>104</vt:i4>
      </vt:variant>
      <vt:variant>
        <vt:i4>0</vt:i4>
      </vt:variant>
      <vt:variant>
        <vt:i4>5</vt:i4>
      </vt:variant>
      <vt:variant>
        <vt:lpwstr/>
      </vt:variant>
      <vt:variant>
        <vt:lpwstr>_Toc30754682</vt:lpwstr>
      </vt:variant>
      <vt:variant>
        <vt:i4>1376312</vt:i4>
      </vt:variant>
      <vt:variant>
        <vt:i4>98</vt:i4>
      </vt:variant>
      <vt:variant>
        <vt:i4>0</vt:i4>
      </vt:variant>
      <vt:variant>
        <vt:i4>5</vt:i4>
      </vt:variant>
      <vt:variant>
        <vt:lpwstr/>
      </vt:variant>
      <vt:variant>
        <vt:lpwstr>_Toc30754681</vt:lpwstr>
      </vt:variant>
      <vt:variant>
        <vt:i4>1310776</vt:i4>
      </vt:variant>
      <vt:variant>
        <vt:i4>92</vt:i4>
      </vt:variant>
      <vt:variant>
        <vt:i4>0</vt:i4>
      </vt:variant>
      <vt:variant>
        <vt:i4>5</vt:i4>
      </vt:variant>
      <vt:variant>
        <vt:lpwstr/>
      </vt:variant>
      <vt:variant>
        <vt:lpwstr>_Toc30754680</vt:lpwstr>
      </vt:variant>
      <vt:variant>
        <vt:i4>1900599</vt:i4>
      </vt:variant>
      <vt:variant>
        <vt:i4>86</vt:i4>
      </vt:variant>
      <vt:variant>
        <vt:i4>0</vt:i4>
      </vt:variant>
      <vt:variant>
        <vt:i4>5</vt:i4>
      </vt:variant>
      <vt:variant>
        <vt:lpwstr/>
      </vt:variant>
      <vt:variant>
        <vt:lpwstr>_Toc30754679</vt:lpwstr>
      </vt:variant>
      <vt:variant>
        <vt:i4>1835063</vt:i4>
      </vt:variant>
      <vt:variant>
        <vt:i4>80</vt:i4>
      </vt:variant>
      <vt:variant>
        <vt:i4>0</vt:i4>
      </vt:variant>
      <vt:variant>
        <vt:i4>5</vt:i4>
      </vt:variant>
      <vt:variant>
        <vt:lpwstr/>
      </vt:variant>
      <vt:variant>
        <vt:lpwstr>_Toc30754678</vt:lpwstr>
      </vt:variant>
      <vt:variant>
        <vt:i4>1245239</vt:i4>
      </vt:variant>
      <vt:variant>
        <vt:i4>74</vt:i4>
      </vt:variant>
      <vt:variant>
        <vt:i4>0</vt:i4>
      </vt:variant>
      <vt:variant>
        <vt:i4>5</vt:i4>
      </vt:variant>
      <vt:variant>
        <vt:lpwstr/>
      </vt:variant>
      <vt:variant>
        <vt:lpwstr>_Toc30754677</vt:lpwstr>
      </vt:variant>
      <vt:variant>
        <vt:i4>1179703</vt:i4>
      </vt:variant>
      <vt:variant>
        <vt:i4>68</vt:i4>
      </vt:variant>
      <vt:variant>
        <vt:i4>0</vt:i4>
      </vt:variant>
      <vt:variant>
        <vt:i4>5</vt:i4>
      </vt:variant>
      <vt:variant>
        <vt:lpwstr/>
      </vt:variant>
      <vt:variant>
        <vt:lpwstr>_Toc30754676</vt:lpwstr>
      </vt:variant>
      <vt:variant>
        <vt:i4>1114167</vt:i4>
      </vt:variant>
      <vt:variant>
        <vt:i4>62</vt:i4>
      </vt:variant>
      <vt:variant>
        <vt:i4>0</vt:i4>
      </vt:variant>
      <vt:variant>
        <vt:i4>5</vt:i4>
      </vt:variant>
      <vt:variant>
        <vt:lpwstr/>
      </vt:variant>
      <vt:variant>
        <vt:lpwstr>_Toc30754675</vt:lpwstr>
      </vt:variant>
      <vt:variant>
        <vt:i4>1048631</vt:i4>
      </vt:variant>
      <vt:variant>
        <vt:i4>56</vt:i4>
      </vt:variant>
      <vt:variant>
        <vt:i4>0</vt:i4>
      </vt:variant>
      <vt:variant>
        <vt:i4>5</vt:i4>
      </vt:variant>
      <vt:variant>
        <vt:lpwstr/>
      </vt:variant>
      <vt:variant>
        <vt:lpwstr>_Toc30754674</vt:lpwstr>
      </vt:variant>
      <vt:variant>
        <vt:i4>1507383</vt:i4>
      </vt:variant>
      <vt:variant>
        <vt:i4>50</vt:i4>
      </vt:variant>
      <vt:variant>
        <vt:i4>0</vt:i4>
      </vt:variant>
      <vt:variant>
        <vt:i4>5</vt:i4>
      </vt:variant>
      <vt:variant>
        <vt:lpwstr/>
      </vt:variant>
      <vt:variant>
        <vt:lpwstr>_Toc30754673</vt:lpwstr>
      </vt:variant>
      <vt:variant>
        <vt:i4>1441847</vt:i4>
      </vt:variant>
      <vt:variant>
        <vt:i4>44</vt:i4>
      </vt:variant>
      <vt:variant>
        <vt:i4>0</vt:i4>
      </vt:variant>
      <vt:variant>
        <vt:i4>5</vt:i4>
      </vt:variant>
      <vt:variant>
        <vt:lpwstr/>
      </vt:variant>
      <vt:variant>
        <vt:lpwstr>_Toc30754672</vt:lpwstr>
      </vt:variant>
      <vt:variant>
        <vt:i4>1376311</vt:i4>
      </vt:variant>
      <vt:variant>
        <vt:i4>38</vt:i4>
      </vt:variant>
      <vt:variant>
        <vt:i4>0</vt:i4>
      </vt:variant>
      <vt:variant>
        <vt:i4>5</vt:i4>
      </vt:variant>
      <vt:variant>
        <vt:lpwstr/>
      </vt:variant>
      <vt:variant>
        <vt:lpwstr>_Toc30754671</vt:lpwstr>
      </vt:variant>
      <vt:variant>
        <vt:i4>1310775</vt:i4>
      </vt:variant>
      <vt:variant>
        <vt:i4>32</vt:i4>
      </vt:variant>
      <vt:variant>
        <vt:i4>0</vt:i4>
      </vt:variant>
      <vt:variant>
        <vt:i4>5</vt:i4>
      </vt:variant>
      <vt:variant>
        <vt:lpwstr/>
      </vt:variant>
      <vt:variant>
        <vt:lpwstr>_Toc30754670</vt:lpwstr>
      </vt:variant>
      <vt:variant>
        <vt:i4>1900598</vt:i4>
      </vt:variant>
      <vt:variant>
        <vt:i4>26</vt:i4>
      </vt:variant>
      <vt:variant>
        <vt:i4>0</vt:i4>
      </vt:variant>
      <vt:variant>
        <vt:i4>5</vt:i4>
      </vt:variant>
      <vt:variant>
        <vt:lpwstr/>
      </vt:variant>
      <vt:variant>
        <vt:lpwstr>_Toc30754669</vt:lpwstr>
      </vt:variant>
      <vt:variant>
        <vt:i4>1835062</vt:i4>
      </vt:variant>
      <vt:variant>
        <vt:i4>20</vt:i4>
      </vt:variant>
      <vt:variant>
        <vt:i4>0</vt:i4>
      </vt:variant>
      <vt:variant>
        <vt:i4>5</vt:i4>
      </vt:variant>
      <vt:variant>
        <vt:lpwstr/>
      </vt:variant>
      <vt:variant>
        <vt:lpwstr>_Toc30754668</vt:lpwstr>
      </vt:variant>
      <vt:variant>
        <vt:i4>1245238</vt:i4>
      </vt:variant>
      <vt:variant>
        <vt:i4>14</vt:i4>
      </vt:variant>
      <vt:variant>
        <vt:i4>0</vt:i4>
      </vt:variant>
      <vt:variant>
        <vt:i4>5</vt:i4>
      </vt:variant>
      <vt:variant>
        <vt:lpwstr/>
      </vt:variant>
      <vt:variant>
        <vt:lpwstr>_Toc30754667</vt:lpwstr>
      </vt:variant>
      <vt:variant>
        <vt:i4>1179702</vt:i4>
      </vt:variant>
      <vt:variant>
        <vt:i4>8</vt:i4>
      </vt:variant>
      <vt:variant>
        <vt:i4>0</vt:i4>
      </vt:variant>
      <vt:variant>
        <vt:i4>5</vt:i4>
      </vt:variant>
      <vt:variant>
        <vt:lpwstr/>
      </vt:variant>
      <vt:variant>
        <vt:lpwstr>_Toc30754666</vt:lpwstr>
      </vt:variant>
      <vt:variant>
        <vt:i4>1114166</vt:i4>
      </vt:variant>
      <vt:variant>
        <vt:i4>2</vt:i4>
      </vt:variant>
      <vt:variant>
        <vt:i4>0</vt:i4>
      </vt:variant>
      <vt:variant>
        <vt:i4>5</vt:i4>
      </vt:variant>
      <vt:variant>
        <vt:lpwstr/>
      </vt:variant>
      <vt:variant>
        <vt:lpwstr>_Toc30754665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Edición Campeonato Euskelec</dc:title>
  <dc:subject>2017-2018</dc:subject>
  <dc:creator>Cristian Alterity</dc:creator>
  <cp:lastModifiedBy>Iván Cadarso Merino</cp:lastModifiedBy>
  <cp:revision>4</cp:revision>
  <cp:lastPrinted>2021-08-24T10:48:00Z</cp:lastPrinted>
  <dcterms:created xsi:type="dcterms:W3CDTF">2021-09-21T14:37:00Z</dcterms:created>
  <dcterms:modified xsi:type="dcterms:W3CDTF">2021-09-21T14:39:00Z</dcterms:modified>
</cp:coreProperties>
</file>