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utura Lt BT" w:eastAsia="SimSun" w:hAnsi="Futura Lt BT" w:cs="Times New Roman"/>
          <w:color w:val="3494BA" w:themeColor="accent1"/>
          <w:sz w:val="24"/>
          <w:szCs w:val="20"/>
        </w:rPr>
        <w:id w:val="-57705638"/>
        <w:docPartObj>
          <w:docPartGallery w:val="Cover Pages"/>
          <w:docPartUnique/>
        </w:docPartObj>
      </w:sdtPr>
      <w:sdtEndPr>
        <w:rPr>
          <w:rFonts w:ascii="Segoe UI Light" w:hAnsi="Segoe UI Light"/>
          <w:color w:val="auto"/>
        </w:rPr>
      </w:sdtEndPr>
      <w:sdtContent>
        <w:p w14:paraId="32AB233D" w14:textId="37E73AD5" w:rsidR="008C4EB4" w:rsidRPr="00290FEB" w:rsidRDefault="003B3827" w:rsidP="0006603D">
          <w:pPr>
            <w:pStyle w:val="Sinespaciado"/>
            <w:spacing w:before="1540" w:after="240"/>
            <w:ind w:left="1440" w:hanging="1440"/>
            <w:jc w:val="center"/>
            <w:rPr>
              <w:rFonts w:ascii="Futura Lt BT" w:eastAsia="SimSun" w:hAnsi="Futura Lt BT" w:cs="Times New Roman"/>
              <w:color w:val="3494BA" w:themeColor="accent1"/>
              <w:sz w:val="24"/>
              <w:szCs w:val="20"/>
            </w:rPr>
          </w:pPr>
          <w:r>
            <w:rPr>
              <w:noProof/>
            </w:rPr>
            <mc:AlternateContent>
              <mc:Choice Requires="wps">
                <w:drawing>
                  <wp:anchor distT="0" distB="0" distL="114300" distR="114300" simplePos="0" relativeHeight="251657232" behindDoc="1" locked="0" layoutInCell="1" allowOverlap="1" wp14:anchorId="5EB0B8B9" wp14:editId="149E1B41">
                    <wp:simplePos x="0" y="0"/>
                    <wp:positionH relativeFrom="column">
                      <wp:posOffset>-994215</wp:posOffset>
                    </wp:positionH>
                    <wp:positionV relativeFrom="paragraph">
                      <wp:posOffset>951816</wp:posOffset>
                    </wp:positionV>
                    <wp:extent cx="7744460" cy="2595929"/>
                    <wp:effectExtent l="19050" t="19050" r="27940" b="13970"/>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4460" cy="2595929"/>
                            </a:xfrm>
                            <a:prstGeom prst="rect">
                              <a:avLst/>
                            </a:prstGeom>
                            <a:noFill/>
                            <a:ln w="38100">
                              <a:solidFill>
                                <a:schemeClr val="accent6">
                                  <a:lumMod val="75000"/>
                                  <a:lumOff val="0"/>
                                </a:schemeClr>
                              </a:solidFill>
                              <a:miter lim="800000"/>
                              <a:headEnd/>
                              <a:tailEnd/>
                            </a:ln>
                            <a:effectLst/>
                            <a:extLst>
                              <a:ext uri="{909E8E84-426E-40DD-AFC4-6F175D3DCCD1}">
                                <a14:hiddenFill xmlns:a14="http://schemas.microsoft.com/office/drawing/2010/main">
                                  <a:solidFill>
                                    <a:schemeClr val="accent6">
                                      <a:lumMod val="60000"/>
                                      <a:lumOff val="40000"/>
                                    </a:schemeClr>
                                  </a:solid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344EC" id="Rectangle 33" o:spid="_x0000_s1026" style="position:absolute;margin-left:-78.3pt;margin-top:74.95pt;width:609.8pt;height:204.4pt;z-index:-25165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" filled="f" fillcolor="#74b5e4 [1945]" strokecolor="#1c6194 [2409]" strokeweight="3pt">
                    <v:shadow color="#134162 [1609]" opacity=".5" offset="1pt"/>
                  </v:rect>
                </w:pict>
              </mc:Fallback>
            </mc:AlternateContent>
          </w:r>
          <w:r>
            <w:rPr>
              <w:noProof/>
            </w:rPr>
            <mc:AlternateContent>
              <mc:Choice Requires="wps">
                <w:drawing>
                  <wp:anchor distT="0" distB="0" distL="114300" distR="114300" simplePos="0" relativeHeight="251657224" behindDoc="0" locked="0" layoutInCell="1" allowOverlap="1" wp14:anchorId="195004DA" wp14:editId="10883993">
                    <wp:simplePos x="0" y="0"/>
                    <wp:positionH relativeFrom="margin">
                      <wp:align>center</wp:align>
                    </wp:positionH>
                    <wp:positionV relativeFrom="bottomMargin">
                      <wp:posOffset>-7619951</wp:posOffset>
                    </wp:positionV>
                    <wp:extent cx="6814820" cy="1359877"/>
                    <wp:effectExtent l="0" t="0" r="5080" b="12065"/>
                    <wp:wrapNone/>
                    <wp:docPr id="29"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4820" cy="1359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3750F" w14:textId="11508A4C" w:rsidR="00F96ED9" w:rsidRDefault="00F96ED9" w:rsidP="009C170A">
                                <w:pPr>
                                  <w:pStyle w:val="Ttulo"/>
                                  <w:rPr>
                                    <w:rStyle w:val="nfasis"/>
                                    <w:rFonts w:cs="Segoe UI Light"/>
                                    <w:i w:val="0"/>
                                    <w:sz w:val="72"/>
                                  </w:rPr>
                                </w:pPr>
                                <w:r>
                                  <w:rPr>
                                    <w:rStyle w:val="nfasis"/>
                                    <w:i w:val="0"/>
                                    <w:sz w:val="72"/>
                                  </w:rPr>
                                  <w:t xml:space="preserve">5th Edition </w:t>
                                </w:r>
                              </w:p>
                              <w:p w14:paraId="299E8B3B" w14:textId="1C91AC8B" w:rsidR="00F96ED9" w:rsidRPr="009C170A" w:rsidRDefault="00F96ED9" w:rsidP="009C170A">
                                <w:pPr>
                                  <w:pStyle w:val="Ttulo"/>
                                  <w:rPr>
                                    <w:rStyle w:val="nfasis"/>
                                    <w:rFonts w:cs="Segoe UI Light"/>
                                    <w:i w:val="0"/>
                                    <w:sz w:val="72"/>
                                  </w:rPr>
                                </w:pPr>
                                <w:r>
                                  <w:rPr>
                                    <w:rStyle w:val="nfasis"/>
                                    <w:i w:val="0"/>
                                    <w:sz w:val="72"/>
                                  </w:rPr>
                                  <w:t>National championship</w:t>
                                </w:r>
                              </w:p>
                              <w:p w14:paraId="4250148D" w14:textId="77777777" w:rsidR="00F96ED9" w:rsidRPr="009C170A" w:rsidRDefault="00F96ED9" w:rsidP="009C170A">
                                <w:pPr>
                                  <w:pStyle w:val="Ttulo"/>
                                  <w:rPr>
                                    <w:rFonts w:cs="Segoe UI Light"/>
                                    <w:sz w:val="72"/>
                                  </w:rPr>
                                </w:pPr>
                              </w:p>
                              <w:p w14:paraId="15312EF4" w14:textId="77777777" w:rsidR="00F96ED9" w:rsidRPr="009C170A" w:rsidRDefault="00802BA4" w:rsidP="009C170A">
                                <w:pPr>
                                  <w:pStyle w:val="Ttulo"/>
                                  <w:rPr>
                                    <w:rFonts w:cs="Segoe UI Light"/>
                                    <w:sz w:val="72"/>
                                  </w:rPr>
                                </w:pPr>
                                <w:sdt>
                                  <w:sdtPr>
                                    <w:rPr>
                                      <w:rFonts w:cs="Segoe UI Light"/>
                                      <w:i/>
                                      <w:iCs/>
                                      <w:sz w:val="72"/>
                                    </w:rPr>
                                    <w:alias w:val="Management"/>
                                    <w:tag w:val=""/>
                                    <w:id w:val="1670447516"/>
                                    <w:placeholder>
                                      <w:docPart w:val="B7E48E955B5042F09B53AB668DBA80F7"/>
                                    </w:placeholder>
                                    <w:showingPlcHdr/>
                                    <w:dataBinding w:prefixMappings="xmlns:ns0='http://schemas.microsoft.com/office/2006/coverPageProps' " w:xpath="/ns0:CoverPageProperties[1]/ns0:CompanyAddress[1]" w:storeItemID="{55AF091B-3C7A-41E3-B477-F2FDAA23CFDA}"/>
                                    <w:text/>
                                  </w:sdtPr>
                                  <w:sdtEndPr/>
                                  <w:sdtContent>
                                    <w:r w:rsidR="00CB0EEB">
                                      <w:rPr>
                                        <w:sz w:val="72"/>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004DA" id="_x0000_t202" coordsize="21600,21600" o:spt="202" path="m,l,21600r21600,l21600,xe">
                    <v:stroke joinstyle="miter"/>
                    <v:path gradientshapeok="t" o:connecttype="rect"/>
                  </v:shapetype>
                  <v:shape id="Cuadro de texto 142" o:spid="_x0000_s1026" type="#_x0000_t202" style="position:absolute;left:0;text-align:left;margin-left:0;margin-top:-600pt;width:536.6pt;height:107.1pt;z-index:251657224;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" filled="f" stroked="f" strokeweight=".5pt">
                    <v:textbox inset="0,0,0,0">
                      <w:txbxContent>
                        <w:p w14:paraId="32B3750F" w14:textId="11508A4C" w:rsidR="00F96ED9" w:rsidRDefault="00F96ED9" w:rsidP="009C170A">
                          <w:pPr>
                            <w:pStyle w:val="Ttulo"/>
                            <w:rPr>
                              <w:rStyle w:val="nfasis"/>
                              <w:rFonts w:cs="Segoe UI Light"/>
                              <w:i w:val="0"/>
                              <w:sz w:val="72"/>
                            </w:rPr>
                          </w:pPr>
                          <w:r>
                            <w:rPr>
                              <w:rStyle w:val="nfasis"/>
                              <w:i w:val="0"/>
                              <w:sz w:val="72"/>
                            </w:rPr>
                            <w:t xml:space="preserve">5th Edition </w:t>
                          </w:r>
                        </w:p>
                        <w:p w14:paraId="299E8B3B" w14:textId="1C91AC8B" w:rsidR="00F96ED9" w:rsidRPr="009C170A" w:rsidRDefault="00F96ED9" w:rsidP="009C170A">
                          <w:pPr>
                            <w:pStyle w:val="Ttulo"/>
                            <w:rPr>
                              <w:rStyle w:val="nfasis"/>
                              <w:rFonts w:cs="Segoe UI Light"/>
                              <w:i w:val="0"/>
                              <w:sz w:val="72"/>
                            </w:rPr>
                          </w:pPr>
                          <w:r>
                            <w:rPr>
                              <w:rStyle w:val="nfasis"/>
                              <w:i w:val="0"/>
                              <w:sz w:val="72"/>
                            </w:rPr>
                            <w:t>National championship</w:t>
                          </w:r>
                        </w:p>
                        <w:p w14:paraId="4250148D" w14:textId="77777777" w:rsidR="00F96ED9" w:rsidRPr="009C170A" w:rsidRDefault="00F96ED9" w:rsidP="009C170A">
                          <w:pPr>
                            <w:pStyle w:val="Ttulo"/>
                            <w:rPr>
                              <w:rFonts w:cs="Segoe UI Light"/>
                              <w:sz w:val="72"/>
                            </w:rPr>
                          </w:pPr>
                        </w:p>
                        <w:p w14:paraId="15312EF4" w14:textId="77777777" w:rsidR="00F96ED9" w:rsidRPr="009C170A" w:rsidRDefault="00802BA4" w:rsidP="009C170A">
                          <w:pPr>
                            <w:pStyle w:val="Ttulo"/>
                            <w:rPr>
                              <w:rFonts w:cs="Segoe UI Light"/>
                              <w:sz w:val="72"/>
                            </w:rPr>
                          </w:pPr>
                          <w:sdt>
                            <w:sdtPr>
                              <w:rPr>
                                <w:rFonts w:cs="Segoe UI Light"/>
                                <w:i/>
                                <w:iCs/>
                                <w:sz w:val="72"/>
                              </w:rPr>
                              <w:alias w:val="Management"/>
                              <w:tag w:val=""/>
                              <w:id w:val="1670447516"/>
                              <w:placeholder>
                                <w:docPart w:val="B7E48E955B5042F09B53AB668DBA80F7"/>
                              </w:placeholder>
                              <w:showingPlcHdr/>
                              <w:dataBinding w:prefixMappings="xmlns:ns0='http://schemas.microsoft.com/office/2006/coverPageProps' " w:xpath="/ns0:CoverPageProperties[1]/ns0:CompanyAddress[1]" w:storeItemID="{55AF091B-3C7A-41E3-B477-F2FDAA23CFDA}"/>
                              <w:text/>
                            </w:sdtPr>
                            <w:sdtEndPr/>
                            <w:sdtContent>
                              <w:r w:rsidR="00CB0EEB">
                                <w:rPr>
                                  <w:sz w:val="72"/>
                                </w:rPr>
                                <w:t xml:space="preserve">     </w:t>
                              </w:r>
                            </w:sdtContent>
                          </w:sdt>
                        </w:p>
                      </w:txbxContent>
                    </v:textbox>
                    <w10:wrap anchorx="margin" anchory="margin"/>
                  </v:shape>
                </w:pict>
              </mc:Fallback>
            </mc:AlternateContent>
          </w:r>
        </w:p>
        <w:p w14:paraId="6A73B30C" w14:textId="77777777" w:rsidR="008C4EB4" w:rsidRPr="00290FEB" w:rsidRDefault="008C4EB4">
          <w:pPr>
            <w:pStyle w:val="Sinespaciado"/>
            <w:spacing w:before="480"/>
            <w:jc w:val="center"/>
            <w:rPr>
              <w:color w:val="3494BA" w:themeColor="accent1"/>
            </w:rPr>
          </w:pPr>
        </w:p>
        <w:p w14:paraId="73A8D608" w14:textId="6361BEF2" w:rsidR="008D2744" w:rsidRPr="00290FEB" w:rsidRDefault="008D2744" w:rsidP="00CC1384">
          <w:pPr>
            <w:rPr>
              <w:noProof/>
            </w:rPr>
          </w:pPr>
        </w:p>
        <w:p w14:paraId="2F27E8B8" w14:textId="5980562E" w:rsidR="00DD210E" w:rsidRPr="00290FEB" w:rsidRDefault="00EA2435" w:rsidP="00DD210E">
          <w:r w:rsidRPr="00290FEB">
            <w:rPr>
              <w:noProof/>
            </w:rPr>
            <mc:AlternateContent>
              <mc:Choice Requires="wps">
                <w:drawing>
                  <wp:anchor distT="0" distB="0" distL="114300" distR="114300" simplePos="0" relativeHeight="251657223" behindDoc="0" locked="0" layoutInCell="1" allowOverlap="1" wp14:anchorId="007ED9E3" wp14:editId="7DFDB4F6">
                    <wp:simplePos x="0" y="0"/>
                    <wp:positionH relativeFrom="page">
                      <wp:align>left</wp:align>
                    </wp:positionH>
                    <wp:positionV relativeFrom="bottomMargin">
                      <wp:posOffset>-4221868</wp:posOffset>
                    </wp:positionV>
                    <wp:extent cx="7557770" cy="1612785"/>
                    <wp:effectExtent l="0" t="0" r="5080" b="6985"/>
                    <wp:wrapNone/>
                    <wp:docPr id="28"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770" cy="1612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1CF99" w14:textId="0239D9AC" w:rsidR="00F96ED9" w:rsidRPr="0006603D" w:rsidRDefault="00802BA4" w:rsidP="007B6B7D">
                                <w:pPr>
                                  <w:pStyle w:val="Sinespaciado"/>
                                  <w:spacing w:after="40"/>
                                  <w:jc w:val="center"/>
                                  <w:rPr>
                                    <w:rFonts w:ascii="Segoe UI Light" w:hAnsi="Segoe UI Light" w:cs="Segoe UI Light"/>
                                    <w:color w:val="3494BA" w:themeColor="accent1"/>
                                    <w:sz w:val="52"/>
                                    <w:szCs w:val="52"/>
                                  </w:rPr>
                                </w:pPr>
                                <w:r>
                                  <w:rPr>
                                    <w:rStyle w:val="nfasis"/>
                                    <w:rFonts w:ascii="Segoe UI Light" w:hAnsi="Segoe UI Light" w:cs="Segoe UI Light"/>
                                    <w:i w:val="0"/>
                                    <w:sz w:val="52"/>
                                    <w:szCs w:val="52"/>
                                  </w:rPr>
                                  <w:t>Championship rules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D9E3" id="_x0000_s1027" type="#_x0000_t202" style="position:absolute;left:0;text-align:left;margin-left:0;margin-top:-332.45pt;width:595.1pt;height:127pt;z-index:251657223;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" filled="f" stroked="f" strokeweight=".5pt">
                    <v:textbox inset="0,0,0,0">
                      <w:txbxContent>
                        <w:p w14:paraId="65C1CF99" w14:textId="0239D9AC" w:rsidR="00F96ED9" w:rsidRPr="0006603D" w:rsidRDefault="00802BA4" w:rsidP="007B6B7D">
                          <w:pPr>
                            <w:pStyle w:val="Sinespaciado"/>
                            <w:spacing w:after="40"/>
                            <w:jc w:val="center"/>
                            <w:rPr>
                              <w:rFonts w:ascii="Segoe UI Light" w:hAnsi="Segoe UI Light" w:cs="Segoe UI Light"/>
                              <w:color w:val="3494BA" w:themeColor="accent1"/>
                              <w:sz w:val="52"/>
                              <w:szCs w:val="52"/>
                            </w:rPr>
                          </w:pPr>
                          <w:r>
                            <w:rPr>
                              <w:rStyle w:val="nfasis"/>
                              <w:rFonts w:ascii="Segoe UI Light" w:hAnsi="Segoe UI Light" w:cs="Segoe UI Light"/>
                              <w:i w:val="0"/>
                              <w:sz w:val="52"/>
                              <w:szCs w:val="52"/>
                            </w:rPr>
                            <w:t>Championship rules</w:t>
                          </w:r>
                        </w:p>
                      </w:txbxContent>
                    </v:textbox>
                    <w10:wrap anchorx="page" anchory="margin"/>
                  </v:shape>
                </w:pict>
              </mc:Fallback>
            </mc:AlternateContent>
          </w:r>
          <w:r w:rsidR="001B77FC" w:rsidRPr="00290FEB">
            <w:rPr>
              <w:noProof/>
            </w:rPr>
            <mc:AlternateContent>
              <mc:Choice Requires="wps">
                <w:drawing>
                  <wp:anchor distT="0" distB="0" distL="114300" distR="114300" simplePos="0" relativeHeight="251657221" behindDoc="0" locked="0" layoutInCell="1" allowOverlap="1" wp14:anchorId="1B85BE9F" wp14:editId="1D03276E">
                    <wp:simplePos x="0" y="0"/>
                    <wp:positionH relativeFrom="page">
                      <wp:align>left</wp:align>
                    </wp:positionH>
                    <wp:positionV relativeFrom="bottomMargin">
                      <wp:posOffset>-2492276</wp:posOffset>
                    </wp:positionV>
                    <wp:extent cx="7557770" cy="537210"/>
                    <wp:effectExtent l="0" t="0" r="5080" b="8890"/>
                    <wp:wrapNone/>
                    <wp:docPr id="27"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77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AF1F2" w14:textId="0AC04E03" w:rsidR="00F96ED9" w:rsidRPr="009C170A" w:rsidRDefault="00F96ED9">
                                <w:pPr>
                                  <w:pStyle w:val="Sinespaciado"/>
                                  <w:spacing w:after="40"/>
                                  <w:jc w:val="center"/>
                                  <w:rPr>
                                    <w:rStyle w:val="nfasis"/>
                                    <w:rFonts w:ascii="Corbel" w:hAnsi="Corbel"/>
                                    <w:i w:val="0"/>
                                  </w:rPr>
                                </w:pPr>
                                <w:r w:rsidRPr="009C170A">
                                  <w:rPr>
                                    <w:rStyle w:val="nfasis"/>
                                    <w:rFonts w:ascii="Corbel" w:hAnsi="Corbel"/>
                                    <w:i w:val="0"/>
                                  </w:rPr>
                                  <w:t>R</w:t>
                                </w:r>
                                <w:r>
                                  <w:rPr>
                                    <w:rStyle w:val="nfasis"/>
                                    <w:rFonts w:ascii="Corbel" w:hAnsi="Corbel"/>
                                    <w:i w:val="0"/>
                                  </w:rPr>
                                  <w:t>ef. 0</w:t>
                                </w:r>
                                <w:r w:rsidR="00537EC0">
                                  <w:rPr>
                                    <w:rStyle w:val="nfasis"/>
                                    <w:rFonts w:ascii="Corbel" w:hAnsi="Corbel"/>
                                    <w:i w:val="0"/>
                                  </w:rPr>
                                  <w:t>9</w:t>
                                </w:r>
                                <w:r>
                                  <w:rPr>
                                    <w:rStyle w:val="nfasis"/>
                                    <w:rFonts w:ascii="Corbel" w:hAnsi="Corbel"/>
                                    <w:i w:val="0"/>
                                  </w:rPr>
                                  <w:t>-2021</w:t>
                                </w:r>
                              </w:p>
                              <w:p w14:paraId="2E809B52" w14:textId="77777777" w:rsidR="00F96ED9" w:rsidRPr="009C170A" w:rsidRDefault="00F96ED9">
                                <w:pPr>
                                  <w:pStyle w:val="Sinespaciado"/>
                                  <w:jc w:val="center"/>
                                  <w:rPr>
                                    <w:rFonts w:ascii="Corbel" w:hAnsi="Corbel"/>
                                    <w:color w:val="3494BA" w:themeColor="accent1"/>
                                  </w:rPr>
                                </w:pPr>
                              </w:p>
                              <w:p w14:paraId="16D35A6E" w14:textId="77777777" w:rsidR="00F96ED9" w:rsidRPr="009C170A" w:rsidRDefault="00802BA4">
                                <w:pPr>
                                  <w:pStyle w:val="Sinespaciado"/>
                                  <w:jc w:val="center"/>
                                  <w:rPr>
                                    <w:rFonts w:ascii="Corbel" w:hAnsi="Corbel"/>
                                    <w:color w:val="3494BA" w:themeColor="accent1"/>
                                  </w:rPr>
                                </w:pPr>
                                <w:sdt>
                                  <w:sdtPr>
                                    <w:rPr>
                                      <w:rFonts w:ascii="Corbel" w:hAnsi="Corbel"/>
                                      <w:i/>
                                      <w:iCs/>
                                      <w:color w:val="3494BA" w:themeColor="accent1"/>
                                    </w:rPr>
                                    <w:alias w:val="Dirección"/>
                                    <w:tag w:val=""/>
                                    <w:id w:val="-52854377"/>
                                    <w:showingPlcHdr/>
                                    <w:dataBinding w:prefixMappings="xmlns:ns0='http://schemas.microsoft.com/office/2006/coverPageProps' " w:xpath="/ns0:CoverPageProperties[1]/ns0:CompanyAddress[1]" w:storeItemID="{55AF091B-3C7A-41E3-B477-F2FDAA23CFDA}"/>
                                    <w:text/>
                                  </w:sdtPr>
                                  <w:sdtEndPr/>
                                  <w:sdtContent>
                                    <w:r w:rsidR="00F96ED9" w:rsidRPr="009C170A">
                                      <w:rPr>
                                        <w:rFonts w:ascii="Corbel" w:hAnsi="Corbel"/>
                                        <w:color w:val="3494BA"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85BE9F" id="_x0000_s1028" type="#_x0000_t202" style="position:absolute;left:0;text-align:left;margin-left:0;margin-top:-196.25pt;width:595.1pt;height:42.3pt;z-index:251657221;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" filled="f" stroked="f" strokeweight=".5pt">
                    <v:textbox style="mso-fit-shape-to-text:t" inset="0,0,0,0">
                      <w:txbxContent>
                        <w:p w14:paraId="14DAF1F2" w14:textId="0AC04E03" w:rsidR="00F96ED9" w:rsidRPr="009C170A" w:rsidRDefault="00F96ED9">
                          <w:pPr>
                            <w:pStyle w:val="Sinespaciado"/>
                            <w:spacing w:after="40"/>
                            <w:jc w:val="center"/>
                            <w:rPr>
                              <w:rStyle w:val="nfasis"/>
                              <w:rFonts w:ascii="Corbel" w:hAnsi="Corbel"/>
                              <w:i w:val="0"/>
                            </w:rPr>
                          </w:pPr>
                          <w:r w:rsidRPr="009C170A">
                            <w:rPr>
                              <w:rStyle w:val="nfasis"/>
                              <w:rFonts w:ascii="Corbel" w:hAnsi="Corbel"/>
                              <w:i w:val="0"/>
                            </w:rPr>
                            <w:t>R</w:t>
                          </w:r>
                          <w:r>
                            <w:rPr>
                              <w:rStyle w:val="nfasis"/>
                              <w:rFonts w:ascii="Corbel" w:hAnsi="Corbel"/>
                              <w:i w:val="0"/>
                            </w:rPr>
                            <w:t>ef. 0</w:t>
                          </w:r>
                          <w:r w:rsidR="00537EC0">
                            <w:rPr>
                              <w:rStyle w:val="nfasis"/>
                              <w:rFonts w:ascii="Corbel" w:hAnsi="Corbel"/>
                              <w:i w:val="0"/>
                            </w:rPr>
                            <w:t>9</w:t>
                          </w:r>
                          <w:r>
                            <w:rPr>
                              <w:rStyle w:val="nfasis"/>
                              <w:rFonts w:ascii="Corbel" w:hAnsi="Corbel"/>
                              <w:i w:val="0"/>
                            </w:rPr>
                            <w:t>-2021</w:t>
                          </w:r>
                        </w:p>
                        <w:p w14:paraId="2E809B52" w14:textId="77777777" w:rsidR="00F96ED9" w:rsidRPr="009C170A" w:rsidRDefault="00F96ED9">
                          <w:pPr>
                            <w:pStyle w:val="Sinespaciado"/>
                            <w:jc w:val="center"/>
                            <w:rPr>
                              <w:rFonts w:ascii="Corbel" w:hAnsi="Corbel"/>
                              <w:color w:val="3494BA" w:themeColor="accent1"/>
                            </w:rPr>
                          </w:pPr>
                        </w:p>
                        <w:p w14:paraId="16D35A6E" w14:textId="77777777" w:rsidR="00F96ED9" w:rsidRPr="009C170A" w:rsidRDefault="00802BA4">
                          <w:pPr>
                            <w:pStyle w:val="Sinespaciado"/>
                            <w:jc w:val="center"/>
                            <w:rPr>
                              <w:rFonts w:ascii="Corbel" w:hAnsi="Corbel"/>
                              <w:color w:val="3494BA" w:themeColor="accent1"/>
                            </w:rPr>
                          </w:pPr>
                          <w:sdt>
                            <w:sdtPr>
                              <w:rPr>
                                <w:rFonts w:ascii="Corbel" w:hAnsi="Corbel"/>
                                <w:i/>
                                <w:iCs/>
                                <w:color w:val="3494BA" w:themeColor="accent1"/>
                              </w:rPr>
                              <w:alias w:val="Dirección"/>
                              <w:tag w:val=""/>
                              <w:id w:val="-52854377"/>
                              <w:showingPlcHdr/>
                              <w:dataBinding w:prefixMappings="xmlns:ns0='http://schemas.microsoft.com/office/2006/coverPageProps' " w:xpath="/ns0:CoverPageProperties[1]/ns0:CompanyAddress[1]" w:storeItemID="{55AF091B-3C7A-41E3-B477-F2FDAA23CFDA}"/>
                              <w:text/>
                            </w:sdtPr>
                            <w:sdtEndPr/>
                            <w:sdtContent>
                              <w:r w:rsidR="00F96ED9" w:rsidRPr="009C170A">
                                <w:rPr>
                                  <w:rFonts w:ascii="Corbel" w:hAnsi="Corbel"/>
                                  <w:color w:val="3494BA" w:themeColor="accent1"/>
                                </w:rPr>
                                <w:t xml:space="preserve">     </w:t>
                              </w:r>
                            </w:sdtContent>
                          </w:sdt>
                        </w:p>
                      </w:txbxContent>
                    </v:textbox>
                    <w10:wrap anchorx="page" anchory="margin"/>
                  </v:shape>
                </w:pict>
              </mc:Fallback>
            </mc:AlternateContent>
          </w:r>
          <w:r w:rsidR="00164A1E">
            <w:rPr>
              <w:noProof/>
            </w:rPr>
            <w:drawing>
              <wp:anchor distT="0" distB="0" distL="114300" distR="114300" simplePos="0" relativeHeight="251641343" behindDoc="0" locked="0" layoutInCell="1" allowOverlap="1" wp14:anchorId="17158D17" wp14:editId="04421CA2">
                <wp:simplePos x="0" y="0"/>
                <wp:positionH relativeFrom="column">
                  <wp:posOffset>3207055</wp:posOffset>
                </wp:positionH>
                <wp:positionV relativeFrom="paragraph">
                  <wp:posOffset>4723452</wp:posOffset>
                </wp:positionV>
                <wp:extent cx="2232561" cy="2111375"/>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561"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3A9">
            <w:rPr>
              <w:noProof/>
            </w:rPr>
            <w:drawing>
              <wp:anchor distT="0" distB="0" distL="114300" distR="114300" simplePos="0" relativeHeight="251678208" behindDoc="0" locked="0" layoutInCell="1" allowOverlap="1" wp14:anchorId="1D7F1910" wp14:editId="6EDFC3EC">
                <wp:simplePos x="0" y="0"/>
                <wp:positionH relativeFrom="column">
                  <wp:posOffset>403670</wp:posOffset>
                </wp:positionH>
                <wp:positionV relativeFrom="paragraph">
                  <wp:posOffset>5314315</wp:posOffset>
                </wp:positionV>
                <wp:extent cx="2286000" cy="1066066"/>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066066"/>
                        </a:xfrm>
                        <a:prstGeom prst="rect">
                          <a:avLst/>
                        </a:prstGeom>
                        <a:noFill/>
                        <a:ln>
                          <a:noFill/>
                        </a:ln>
                      </pic:spPr>
                    </pic:pic>
                  </a:graphicData>
                </a:graphic>
                <wp14:sizeRelH relativeFrom="page">
                  <wp14:pctWidth>0</wp14:pctWidth>
                </wp14:sizeRelH>
                <wp14:sizeRelV relativeFrom="page">
                  <wp14:pctHeight>0</wp14:pctHeight>
                </wp14:sizeRelV>
              </wp:anchor>
            </w:drawing>
          </w:r>
          <w:r w:rsidR="00041121" w:rsidRPr="00290FEB">
            <w:rPr>
              <w:noProof/>
            </w:rPr>
            <w:drawing>
              <wp:anchor distT="0" distB="0" distL="114300" distR="114300" simplePos="0" relativeHeight="251657218" behindDoc="0" locked="0" layoutInCell="1" allowOverlap="1" wp14:anchorId="58BF66A4" wp14:editId="6710B15F">
                <wp:simplePos x="0" y="0"/>
                <wp:positionH relativeFrom="margin">
                  <wp:posOffset>2718</wp:posOffset>
                </wp:positionH>
                <wp:positionV relativeFrom="paragraph">
                  <wp:posOffset>441325</wp:posOffset>
                </wp:positionV>
                <wp:extent cx="5743853" cy="88773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transparente.png"/>
                        <pic:cNvPicPr/>
                      </pic:nvPicPr>
                      <pic:blipFill>
                        <a:blip r:embed="rId11">
                          <a:extLst>
                            <a:ext uri="{28A0092B-C50C-407E-A947-70E740481C1C}">
                              <a14:useLocalDpi xmlns:a14="http://schemas.microsoft.com/office/drawing/2010/main" val="0"/>
                            </a:ext>
                          </a:extLst>
                        </a:blip>
                        <a:stretch>
                          <a:fillRect/>
                        </a:stretch>
                      </pic:blipFill>
                      <pic:spPr>
                        <a:xfrm>
                          <a:off x="0" y="0"/>
                          <a:ext cx="5743853" cy="887730"/>
                        </a:xfrm>
                        <a:prstGeom prst="rect">
                          <a:avLst/>
                        </a:prstGeom>
                      </pic:spPr>
                    </pic:pic>
                  </a:graphicData>
                </a:graphic>
                <wp14:sizeRelH relativeFrom="margin">
                  <wp14:pctWidth>0</wp14:pctWidth>
                </wp14:sizeRelH>
                <wp14:sizeRelV relativeFrom="margin">
                  <wp14:pctHeight>0</wp14:pctHeight>
                </wp14:sizeRelV>
              </wp:anchor>
            </w:drawing>
          </w:r>
          <w:r w:rsidR="008C4EB4" w:rsidRPr="00290FEB">
            <w:br w:type="page"/>
          </w:r>
        </w:p>
      </w:sdtContent>
    </w:sdt>
    <w:p w14:paraId="29179F68" w14:textId="2CE358E5" w:rsidR="00AE60D4" w:rsidRPr="00290FEB" w:rsidRDefault="00DD210E" w:rsidP="00E02326">
      <w:pPr>
        <w:pStyle w:val="Ttulo"/>
      </w:pPr>
      <w:r>
        <w:lastRenderedPageBreak/>
        <w:t>Contents:</w:t>
      </w:r>
    </w:p>
    <w:p w14:paraId="34888A2C" w14:textId="722215A7" w:rsidR="00314BD8" w:rsidRDefault="00EC35FE">
      <w:pPr>
        <w:pStyle w:val="TDC1"/>
        <w:tabs>
          <w:tab w:val="left" w:pos="291"/>
          <w:tab w:val="right" w:pos="9345"/>
        </w:tabs>
        <w:rPr>
          <w:rFonts w:asciiTheme="minorHAnsi" w:eastAsiaTheme="minorEastAsia" w:hAnsiTheme="minorHAnsi" w:cstheme="minorBidi"/>
          <w:b w:val="0"/>
          <w:bCs w:val="0"/>
          <w:caps w:val="0"/>
          <w:noProof/>
          <w:sz w:val="22"/>
          <w:u w:val="none"/>
          <w:lang w:val="es-ES"/>
        </w:rPr>
      </w:pPr>
      <w:r w:rsidRPr="00290FEB">
        <w:rPr>
          <w:rFonts w:cs="Segoe UI Light"/>
          <w:b w:val="0"/>
          <w:caps w:val="0"/>
        </w:rPr>
        <w:fldChar w:fldCharType="begin"/>
      </w:r>
      <w:r w:rsidRPr="00290FEB">
        <w:rPr>
          <w:rFonts w:cs="Segoe UI Light"/>
          <w:b w:val="0"/>
          <w:caps w:val="0"/>
        </w:rPr>
        <w:instrText xml:space="preserve"> TOC \o "1-3" \h \z \u </w:instrText>
      </w:r>
      <w:r w:rsidRPr="00290FEB">
        <w:rPr>
          <w:rFonts w:cs="Segoe UI Light"/>
          <w:b w:val="0"/>
          <w:caps w:val="0"/>
        </w:rPr>
        <w:fldChar w:fldCharType="separate"/>
      </w:r>
      <w:hyperlink w:anchor="_Toc85194905" w:history="1">
        <w:r w:rsidR="00314BD8" w:rsidRPr="007A5B29">
          <w:rPr>
            <w:rStyle w:val="Hipervnculo"/>
            <w:noProof/>
          </w:rPr>
          <w:t>1</w:t>
        </w:r>
        <w:r w:rsidR="00314BD8">
          <w:rPr>
            <w:rFonts w:asciiTheme="minorHAnsi" w:eastAsiaTheme="minorEastAsia" w:hAnsiTheme="minorHAnsi" w:cstheme="minorBidi"/>
            <w:b w:val="0"/>
            <w:bCs w:val="0"/>
            <w:caps w:val="0"/>
            <w:noProof/>
            <w:sz w:val="22"/>
            <w:u w:val="none"/>
            <w:lang w:val="es-ES"/>
          </w:rPr>
          <w:tab/>
        </w:r>
        <w:r w:rsidR="00314BD8" w:rsidRPr="007A5B29">
          <w:rPr>
            <w:rStyle w:val="Hipervnculo"/>
            <w:noProof/>
          </w:rPr>
          <w:t>Introduction</w:t>
        </w:r>
        <w:r w:rsidR="00314BD8">
          <w:rPr>
            <w:noProof/>
            <w:webHidden/>
          </w:rPr>
          <w:tab/>
        </w:r>
        <w:r w:rsidR="00314BD8">
          <w:rPr>
            <w:noProof/>
            <w:webHidden/>
          </w:rPr>
          <w:fldChar w:fldCharType="begin"/>
        </w:r>
        <w:r w:rsidR="00314BD8">
          <w:rPr>
            <w:noProof/>
            <w:webHidden/>
          </w:rPr>
          <w:instrText xml:space="preserve"> PAGEREF _Toc85194905 \h </w:instrText>
        </w:r>
        <w:r w:rsidR="00314BD8">
          <w:rPr>
            <w:noProof/>
            <w:webHidden/>
          </w:rPr>
        </w:r>
        <w:r w:rsidR="00314BD8">
          <w:rPr>
            <w:noProof/>
            <w:webHidden/>
          </w:rPr>
          <w:fldChar w:fldCharType="separate"/>
        </w:r>
        <w:r w:rsidR="00314BD8">
          <w:rPr>
            <w:noProof/>
            <w:webHidden/>
          </w:rPr>
          <w:t>5</w:t>
        </w:r>
        <w:r w:rsidR="00314BD8">
          <w:rPr>
            <w:noProof/>
            <w:webHidden/>
          </w:rPr>
          <w:fldChar w:fldCharType="end"/>
        </w:r>
      </w:hyperlink>
    </w:p>
    <w:p w14:paraId="75299B2A" w14:textId="628B339C" w:rsidR="00314BD8" w:rsidRDefault="00314BD8">
      <w:pPr>
        <w:pStyle w:val="TDC2"/>
        <w:tabs>
          <w:tab w:val="left" w:pos="407"/>
          <w:tab w:val="right" w:pos="9345"/>
        </w:tabs>
        <w:rPr>
          <w:rFonts w:asciiTheme="minorHAnsi" w:eastAsiaTheme="minorEastAsia" w:hAnsiTheme="minorHAnsi" w:cstheme="minorBidi"/>
          <w:b w:val="0"/>
          <w:bCs w:val="0"/>
          <w:smallCaps w:val="0"/>
          <w:noProof/>
          <w:sz w:val="22"/>
          <w:lang w:val="es-ES"/>
        </w:rPr>
      </w:pPr>
      <w:hyperlink w:anchor="_Toc85194906" w:history="1">
        <w:r w:rsidRPr="007A5B29">
          <w:rPr>
            <w:rStyle w:val="Hipervnculo"/>
            <w:noProof/>
          </w:rPr>
          <w:t>1.1</w:t>
        </w:r>
        <w:r>
          <w:rPr>
            <w:rFonts w:asciiTheme="minorHAnsi" w:eastAsiaTheme="minorEastAsia" w:hAnsiTheme="minorHAnsi" w:cstheme="minorBidi"/>
            <w:b w:val="0"/>
            <w:bCs w:val="0"/>
            <w:smallCaps w:val="0"/>
            <w:noProof/>
            <w:sz w:val="22"/>
            <w:lang w:val="es-ES"/>
          </w:rPr>
          <w:tab/>
        </w:r>
        <w:r w:rsidRPr="007A5B29">
          <w:rPr>
            <w:rStyle w:val="Hipervnculo"/>
            <w:noProof/>
          </w:rPr>
          <w:t>Championship regulatory authority</w:t>
        </w:r>
        <w:r>
          <w:rPr>
            <w:noProof/>
            <w:webHidden/>
          </w:rPr>
          <w:tab/>
        </w:r>
        <w:r>
          <w:rPr>
            <w:noProof/>
            <w:webHidden/>
          </w:rPr>
          <w:fldChar w:fldCharType="begin"/>
        </w:r>
        <w:r>
          <w:rPr>
            <w:noProof/>
            <w:webHidden/>
          </w:rPr>
          <w:instrText xml:space="preserve"> PAGEREF _Toc85194906 \h </w:instrText>
        </w:r>
        <w:r>
          <w:rPr>
            <w:noProof/>
            <w:webHidden/>
          </w:rPr>
        </w:r>
        <w:r>
          <w:rPr>
            <w:noProof/>
            <w:webHidden/>
          </w:rPr>
          <w:fldChar w:fldCharType="separate"/>
        </w:r>
        <w:r>
          <w:rPr>
            <w:noProof/>
            <w:webHidden/>
          </w:rPr>
          <w:t>5</w:t>
        </w:r>
        <w:r>
          <w:rPr>
            <w:noProof/>
            <w:webHidden/>
          </w:rPr>
          <w:fldChar w:fldCharType="end"/>
        </w:r>
      </w:hyperlink>
    </w:p>
    <w:p w14:paraId="58328AA6" w14:textId="5515CB0C" w:rsidR="00314BD8" w:rsidRDefault="00314BD8">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4907" w:history="1">
        <w:r w:rsidRPr="007A5B29">
          <w:rPr>
            <w:rStyle w:val="Hipervnculo"/>
            <w:noProof/>
          </w:rPr>
          <w:t>1.2</w:t>
        </w:r>
        <w:r>
          <w:rPr>
            <w:rFonts w:asciiTheme="minorHAnsi" w:eastAsiaTheme="minorEastAsia" w:hAnsiTheme="minorHAnsi" w:cstheme="minorBidi"/>
            <w:b w:val="0"/>
            <w:bCs w:val="0"/>
            <w:smallCaps w:val="0"/>
            <w:noProof/>
            <w:sz w:val="22"/>
            <w:lang w:val="es-ES"/>
          </w:rPr>
          <w:tab/>
        </w:r>
        <w:r w:rsidRPr="007A5B29">
          <w:rPr>
            <w:rStyle w:val="Hipervnculo"/>
            <w:noProof/>
          </w:rPr>
          <w:t>Phases of the competition</w:t>
        </w:r>
        <w:r>
          <w:rPr>
            <w:noProof/>
            <w:webHidden/>
          </w:rPr>
          <w:tab/>
        </w:r>
        <w:r>
          <w:rPr>
            <w:noProof/>
            <w:webHidden/>
          </w:rPr>
          <w:fldChar w:fldCharType="begin"/>
        </w:r>
        <w:r>
          <w:rPr>
            <w:noProof/>
            <w:webHidden/>
          </w:rPr>
          <w:instrText xml:space="preserve"> PAGEREF _Toc85194907 \h </w:instrText>
        </w:r>
        <w:r>
          <w:rPr>
            <w:noProof/>
            <w:webHidden/>
          </w:rPr>
        </w:r>
        <w:r>
          <w:rPr>
            <w:noProof/>
            <w:webHidden/>
          </w:rPr>
          <w:fldChar w:fldCharType="separate"/>
        </w:r>
        <w:r>
          <w:rPr>
            <w:noProof/>
            <w:webHidden/>
          </w:rPr>
          <w:t>5</w:t>
        </w:r>
        <w:r>
          <w:rPr>
            <w:noProof/>
            <w:webHidden/>
          </w:rPr>
          <w:fldChar w:fldCharType="end"/>
        </w:r>
      </w:hyperlink>
    </w:p>
    <w:p w14:paraId="25FDEDD4" w14:textId="76C0ACF4" w:rsidR="00314BD8" w:rsidRDefault="00314BD8">
      <w:pPr>
        <w:pStyle w:val="TDC3"/>
        <w:tabs>
          <w:tab w:val="left" w:pos="554"/>
          <w:tab w:val="right" w:pos="9345"/>
        </w:tabs>
        <w:rPr>
          <w:rFonts w:asciiTheme="minorHAnsi" w:eastAsiaTheme="minorEastAsia" w:hAnsiTheme="minorHAnsi" w:cstheme="minorBidi"/>
          <w:smallCaps w:val="0"/>
          <w:noProof/>
          <w:sz w:val="22"/>
          <w:lang w:val="es-ES"/>
        </w:rPr>
      </w:pPr>
      <w:hyperlink w:anchor="_Toc85194908" w:history="1">
        <w:r w:rsidRPr="007A5B29">
          <w:rPr>
            <w:rStyle w:val="Hipervnculo"/>
            <w:noProof/>
          </w:rPr>
          <w:t>1.2.1</w:t>
        </w:r>
        <w:r>
          <w:rPr>
            <w:rFonts w:asciiTheme="minorHAnsi" w:eastAsiaTheme="minorEastAsia" w:hAnsiTheme="minorHAnsi" w:cstheme="minorBidi"/>
            <w:smallCaps w:val="0"/>
            <w:noProof/>
            <w:sz w:val="22"/>
            <w:lang w:val="es-ES"/>
          </w:rPr>
          <w:tab/>
        </w:r>
        <w:r w:rsidRPr="007A5B29">
          <w:rPr>
            <w:rStyle w:val="Hipervnculo"/>
            <w:noProof/>
          </w:rPr>
          <w:t>Phase 1: Technical and creative section</w:t>
        </w:r>
        <w:r>
          <w:rPr>
            <w:noProof/>
            <w:webHidden/>
          </w:rPr>
          <w:tab/>
        </w:r>
        <w:r>
          <w:rPr>
            <w:noProof/>
            <w:webHidden/>
          </w:rPr>
          <w:fldChar w:fldCharType="begin"/>
        </w:r>
        <w:r>
          <w:rPr>
            <w:noProof/>
            <w:webHidden/>
          </w:rPr>
          <w:instrText xml:space="preserve"> PAGEREF _Toc85194908 \h </w:instrText>
        </w:r>
        <w:r>
          <w:rPr>
            <w:noProof/>
            <w:webHidden/>
          </w:rPr>
        </w:r>
        <w:r>
          <w:rPr>
            <w:noProof/>
            <w:webHidden/>
          </w:rPr>
          <w:fldChar w:fldCharType="separate"/>
        </w:r>
        <w:r>
          <w:rPr>
            <w:noProof/>
            <w:webHidden/>
          </w:rPr>
          <w:t>5</w:t>
        </w:r>
        <w:r>
          <w:rPr>
            <w:noProof/>
            <w:webHidden/>
          </w:rPr>
          <w:fldChar w:fldCharType="end"/>
        </w:r>
      </w:hyperlink>
    </w:p>
    <w:p w14:paraId="1999AA98" w14:textId="0C86BE60"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09" w:history="1">
        <w:r w:rsidRPr="007A5B29">
          <w:rPr>
            <w:rStyle w:val="Hipervnculo"/>
            <w:noProof/>
          </w:rPr>
          <w:t>1.2.2</w:t>
        </w:r>
        <w:r>
          <w:rPr>
            <w:rFonts w:asciiTheme="minorHAnsi" w:eastAsiaTheme="minorEastAsia" w:hAnsiTheme="minorHAnsi" w:cstheme="minorBidi"/>
            <w:smallCaps w:val="0"/>
            <w:noProof/>
            <w:sz w:val="22"/>
            <w:lang w:val="es-ES"/>
          </w:rPr>
          <w:tab/>
        </w:r>
        <w:r w:rsidRPr="007A5B29">
          <w:rPr>
            <w:rStyle w:val="Hipervnculo"/>
            <w:noProof/>
          </w:rPr>
          <w:t>Phase 2: Dynamic tests</w:t>
        </w:r>
        <w:r>
          <w:rPr>
            <w:noProof/>
            <w:webHidden/>
          </w:rPr>
          <w:tab/>
        </w:r>
        <w:r>
          <w:rPr>
            <w:noProof/>
            <w:webHidden/>
          </w:rPr>
          <w:fldChar w:fldCharType="begin"/>
        </w:r>
        <w:r>
          <w:rPr>
            <w:noProof/>
            <w:webHidden/>
          </w:rPr>
          <w:instrText xml:space="preserve"> PAGEREF _Toc85194909 \h </w:instrText>
        </w:r>
        <w:r>
          <w:rPr>
            <w:noProof/>
            <w:webHidden/>
          </w:rPr>
        </w:r>
        <w:r>
          <w:rPr>
            <w:noProof/>
            <w:webHidden/>
          </w:rPr>
          <w:fldChar w:fldCharType="separate"/>
        </w:r>
        <w:r>
          <w:rPr>
            <w:noProof/>
            <w:webHidden/>
          </w:rPr>
          <w:t>5</w:t>
        </w:r>
        <w:r>
          <w:rPr>
            <w:noProof/>
            <w:webHidden/>
          </w:rPr>
          <w:fldChar w:fldCharType="end"/>
        </w:r>
      </w:hyperlink>
    </w:p>
    <w:p w14:paraId="3732551F" w14:textId="4835BA21" w:rsidR="00314BD8" w:rsidRDefault="00314BD8">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4910" w:history="1">
        <w:r w:rsidRPr="007A5B29">
          <w:rPr>
            <w:rStyle w:val="Hipervnculo"/>
            <w:noProof/>
          </w:rPr>
          <w:t>1.3</w:t>
        </w:r>
        <w:r>
          <w:rPr>
            <w:rFonts w:asciiTheme="minorHAnsi" w:eastAsiaTheme="minorEastAsia" w:hAnsiTheme="minorHAnsi" w:cstheme="minorBidi"/>
            <w:b w:val="0"/>
            <w:bCs w:val="0"/>
            <w:smallCaps w:val="0"/>
            <w:noProof/>
            <w:sz w:val="22"/>
            <w:lang w:val="es-ES"/>
          </w:rPr>
          <w:tab/>
        </w:r>
        <w:r w:rsidRPr="007A5B29">
          <w:rPr>
            <w:rStyle w:val="Hipervnculo"/>
            <w:noProof/>
          </w:rPr>
          <w:t>Breakdown of the Euskelec championship 2021-2022</w:t>
        </w:r>
        <w:r>
          <w:rPr>
            <w:noProof/>
            <w:webHidden/>
          </w:rPr>
          <w:tab/>
        </w:r>
        <w:r>
          <w:rPr>
            <w:noProof/>
            <w:webHidden/>
          </w:rPr>
          <w:fldChar w:fldCharType="begin"/>
        </w:r>
        <w:r>
          <w:rPr>
            <w:noProof/>
            <w:webHidden/>
          </w:rPr>
          <w:instrText xml:space="preserve"> PAGEREF _Toc85194910 \h </w:instrText>
        </w:r>
        <w:r>
          <w:rPr>
            <w:noProof/>
            <w:webHidden/>
          </w:rPr>
        </w:r>
        <w:r>
          <w:rPr>
            <w:noProof/>
            <w:webHidden/>
          </w:rPr>
          <w:fldChar w:fldCharType="separate"/>
        </w:r>
        <w:r>
          <w:rPr>
            <w:noProof/>
            <w:webHidden/>
          </w:rPr>
          <w:t>6</w:t>
        </w:r>
        <w:r>
          <w:rPr>
            <w:noProof/>
            <w:webHidden/>
          </w:rPr>
          <w:fldChar w:fldCharType="end"/>
        </w:r>
      </w:hyperlink>
    </w:p>
    <w:p w14:paraId="20F8602E" w14:textId="7758E87D" w:rsidR="00314BD8" w:rsidRDefault="00314BD8">
      <w:pPr>
        <w:pStyle w:val="TDC3"/>
        <w:tabs>
          <w:tab w:val="left" w:pos="554"/>
          <w:tab w:val="right" w:pos="9345"/>
        </w:tabs>
        <w:rPr>
          <w:rFonts w:asciiTheme="minorHAnsi" w:eastAsiaTheme="minorEastAsia" w:hAnsiTheme="minorHAnsi" w:cstheme="minorBidi"/>
          <w:smallCaps w:val="0"/>
          <w:noProof/>
          <w:sz w:val="22"/>
          <w:lang w:val="es-ES"/>
        </w:rPr>
      </w:pPr>
      <w:hyperlink w:anchor="_Toc85194911" w:history="1">
        <w:r w:rsidRPr="007A5B29">
          <w:rPr>
            <w:rStyle w:val="Hipervnculo"/>
            <w:noProof/>
          </w:rPr>
          <w:t>1.3.1</w:t>
        </w:r>
        <w:r>
          <w:rPr>
            <w:rFonts w:asciiTheme="minorHAnsi" w:eastAsiaTheme="minorEastAsia" w:hAnsiTheme="minorHAnsi" w:cstheme="minorBidi"/>
            <w:smallCaps w:val="0"/>
            <w:noProof/>
            <w:sz w:val="22"/>
            <w:lang w:val="es-ES"/>
          </w:rPr>
          <w:tab/>
        </w:r>
        <w:r w:rsidRPr="007A5B29">
          <w:rPr>
            <w:rStyle w:val="Hipervnculo"/>
            <w:noProof/>
          </w:rPr>
          <w:t>Euskelec 2021-2022 prizes</w:t>
        </w:r>
        <w:r>
          <w:rPr>
            <w:noProof/>
            <w:webHidden/>
          </w:rPr>
          <w:tab/>
        </w:r>
        <w:r>
          <w:rPr>
            <w:noProof/>
            <w:webHidden/>
          </w:rPr>
          <w:fldChar w:fldCharType="begin"/>
        </w:r>
        <w:r>
          <w:rPr>
            <w:noProof/>
            <w:webHidden/>
          </w:rPr>
          <w:instrText xml:space="preserve"> PAGEREF _Toc85194911 \h </w:instrText>
        </w:r>
        <w:r>
          <w:rPr>
            <w:noProof/>
            <w:webHidden/>
          </w:rPr>
        </w:r>
        <w:r>
          <w:rPr>
            <w:noProof/>
            <w:webHidden/>
          </w:rPr>
          <w:fldChar w:fldCharType="separate"/>
        </w:r>
        <w:r>
          <w:rPr>
            <w:noProof/>
            <w:webHidden/>
          </w:rPr>
          <w:t>6</w:t>
        </w:r>
        <w:r>
          <w:rPr>
            <w:noProof/>
            <w:webHidden/>
          </w:rPr>
          <w:fldChar w:fldCharType="end"/>
        </w:r>
      </w:hyperlink>
    </w:p>
    <w:p w14:paraId="738E76FC" w14:textId="4799091E"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12" w:history="1">
        <w:r w:rsidRPr="007A5B29">
          <w:rPr>
            <w:rStyle w:val="Hipervnculo"/>
            <w:noProof/>
          </w:rPr>
          <w:t>1.3.2</w:t>
        </w:r>
        <w:r>
          <w:rPr>
            <w:rFonts w:asciiTheme="minorHAnsi" w:eastAsiaTheme="minorEastAsia" w:hAnsiTheme="minorHAnsi" w:cstheme="minorBidi"/>
            <w:smallCaps w:val="0"/>
            <w:noProof/>
            <w:sz w:val="22"/>
            <w:lang w:val="es-ES"/>
          </w:rPr>
          <w:tab/>
        </w:r>
        <w:r w:rsidRPr="007A5B29">
          <w:rPr>
            <w:rStyle w:val="Hipervnculo"/>
            <w:noProof/>
          </w:rPr>
          <w:t>Communication prize</w:t>
        </w:r>
        <w:r>
          <w:rPr>
            <w:noProof/>
            <w:webHidden/>
          </w:rPr>
          <w:tab/>
        </w:r>
        <w:r>
          <w:rPr>
            <w:noProof/>
            <w:webHidden/>
          </w:rPr>
          <w:fldChar w:fldCharType="begin"/>
        </w:r>
        <w:r>
          <w:rPr>
            <w:noProof/>
            <w:webHidden/>
          </w:rPr>
          <w:instrText xml:space="preserve"> PAGEREF _Toc85194912 \h </w:instrText>
        </w:r>
        <w:r>
          <w:rPr>
            <w:noProof/>
            <w:webHidden/>
          </w:rPr>
        </w:r>
        <w:r>
          <w:rPr>
            <w:noProof/>
            <w:webHidden/>
          </w:rPr>
          <w:fldChar w:fldCharType="separate"/>
        </w:r>
        <w:r>
          <w:rPr>
            <w:noProof/>
            <w:webHidden/>
          </w:rPr>
          <w:t>7</w:t>
        </w:r>
        <w:r>
          <w:rPr>
            <w:noProof/>
            <w:webHidden/>
          </w:rPr>
          <w:fldChar w:fldCharType="end"/>
        </w:r>
      </w:hyperlink>
    </w:p>
    <w:p w14:paraId="3B779D2E" w14:textId="7DF5BF11"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13" w:history="1">
        <w:r w:rsidRPr="007A5B29">
          <w:rPr>
            <w:rStyle w:val="Hipervnculo"/>
            <w:noProof/>
          </w:rPr>
          <w:t>1.3.3</w:t>
        </w:r>
        <w:r>
          <w:rPr>
            <w:rFonts w:asciiTheme="minorHAnsi" w:eastAsiaTheme="minorEastAsia" w:hAnsiTheme="minorHAnsi" w:cstheme="minorBidi"/>
            <w:smallCaps w:val="0"/>
            <w:noProof/>
            <w:sz w:val="22"/>
            <w:lang w:val="es-ES"/>
          </w:rPr>
          <w:tab/>
        </w:r>
        <w:r w:rsidRPr="007A5B29">
          <w:rPr>
            <w:rStyle w:val="Hipervnculo"/>
            <w:noProof/>
          </w:rPr>
          <w:t>Innovation prize</w:t>
        </w:r>
        <w:r>
          <w:rPr>
            <w:noProof/>
            <w:webHidden/>
          </w:rPr>
          <w:tab/>
        </w:r>
        <w:r>
          <w:rPr>
            <w:noProof/>
            <w:webHidden/>
          </w:rPr>
          <w:fldChar w:fldCharType="begin"/>
        </w:r>
        <w:r>
          <w:rPr>
            <w:noProof/>
            <w:webHidden/>
          </w:rPr>
          <w:instrText xml:space="preserve"> PAGEREF _Toc85194913 \h </w:instrText>
        </w:r>
        <w:r>
          <w:rPr>
            <w:noProof/>
            <w:webHidden/>
          </w:rPr>
        </w:r>
        <w:r>
          <w:rPr>
            <w:noProof/>
            <w:webHidden/>
          </w:rPr>
          <w:fldChar w:fldCharType="separate"/>
        </w:r>
        <w:r>
          <w:rPr>
            <w:noProof/>
            <w:webHidden/>
          </w:rPr>
          <w:t>7</w:t>
        </w:r>
        <w:r>
          <w:rPr>
            <w:noProof/>
            <w:webHidden/>
          </w:rPr>
          <w:fldChar w:fldCharType="end"/>
        </w:r>
      </w:hyperlink>
    </w:p>
    <w:p w14:paraId="76D5BC75" w14:textId="191EE33D"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14" w:history="1">
        <w:r w:rsidRPr="007A5B29">
          <w:rPr>
            <w:rStyle w:val="Hipervnculo"/>
            <w:noProof/>
          </w:rPr>
          <w:t>1.3.4</w:t>
        </w:r>
        <w:r>
          <w:rPr>
            <w:rFonts w:asciiTheme="minorHAnsi" w:eastAsiaTheme="minorEastAsia" w:hAnsiTheme="minorHAnsi" w:cstheme="minorBidi"/>
            <w:smallCaps w:val="0"/>
            <w:noProof/>
            <w:sz w:val="22"/>
            <w:lang w:val="es-ES"/>
          </w:rPr>
          <w:tab/>
        </w:r>
        <w:r w:rsidRPr="007A5B29">
          <w:rPr>
            <w:rStyle w:val="Hipervnculo"/>
            <w:noProof/>
          </w:rPr>
          <w:t>Technical design prize</w:t>
        </w:r>
        <w:r>
          <w:rPr>
            <w:noProof/>
            <w:webHidden/>
          </w:rPr>
          <w:tab/>
        </w:r>
        <w:r>
          <w:rPr>
            <w:noProof/>
            <w:webHidden/>
          </w:rPr>
          <w:fldChar w:fldCharType="begin"/>
        </w:r>
        <w:r>
          <w:rPr>
            <w:noProof/>
            <w:webHidden/>
          </w:rPr>
          <w:instrText xml:space="preserve"> PAGEREF _Toc85194914 \h </w:instrText>
        </w:r>
        <w:r>
          <w:rPr>
            <w:noProof/>
            <w:webHidden/>
          </w:rPr>
        </w:r>
        <w:r>
          <w:rPr>
            <w:noProof/>
            <w:webHidden/>
          </w:rPr>
          <w:fldChar w:fldCharType="separate"/>
        </w:r>
        <w:r>
          <w:rPr>
            <w:noProof/>
            <w:webHidden/>
          </w:rPr>
          <w:t>7</w:t>
        </w:r>
        <w:r>
          <w:rPr>
            <w:noProof/>
            <w:webHidden/>
          </w:rPr>
          <w:fldChar w:fldCharType="end"/>
        </w:r>
      </w:hyperlink>
    </w:p>
    <w:p w14:paraId="00ABD10A" w14:textId="1BD4896E"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15" w:history="1">
        <w:r w:rsidRPr="007A5B29">
          <w:rPr>
            <w:rStyle w:val="Hipervnculo"/>
            <w:noProof/>
          </w:rPr>
          <w:t>1.3.5</w:t>
        </w:r>
        <w:r>
          <w:rPr>
            <w:rFonts w:asciiTheme="minorHAnsi" w:eastAsiaTheme="minorEastAsia" w:hAnsiTheme="minorHAnsi" w:cstheme="minorBidi"/>
            <w:smallCaps w:val="0"/>
            <w:noProof/>
            <w:sz w:val="22"/>
            <w:lang w:val="es-ES"/>
          </w:rPr>
          <w:tab/>
        </w:r>
        <w:r w:rsidRPr="007A5B29">
          <w:rPr>
            <w:rStyle w:val="Hipervnculo"/>
            <w:noProof/>
          </w:rPr>
          <w:t>Speed prize</w:t>
        </w:r>
        <w:r>
          <w:rPr>
            <w:noProof/>
            <w:webHidden/>
          </w:rPr>
          <w:tab/>
        </w:r>
        <w:r>
          <w:rPr>
            <w:noProof/>
            <w:webHidden/>
          </w:rPr>
          <w:fldChar w:fldCharType="begin"/>
        </w:r>
        <w:r>
          <w:rPr>
            <w:noProof/>
            <w:webHidden/>
          </w:rPr>
          <w:instrText xml:space="preserve"> PAGEREF _Toc85194915 \h </w:instrText>
        </w:r>
        <w:r>
          <w:rPr>
            <w:noProof/>
            <w:webHidden/>
          </w:rPr>
        </w:r>
        <w:r>
          <w:rPr>
            <w:noProof/>
            <w:webHidden/>
          </w:rPr>
          <w:fldChar w:fldCharType="separate"/>
        </w:r>
        <w:r>
          <w:rPr>
            <w:noProof/>
            <w:webHidden/>
          </w:rPr>
          <w:t>7</w:t>
        </w:r>
        <w:r>
          <w:rPr>
            <w:noProof/>
            <w:webHidden/>
          </w:rPr>
          <w:fldChar w:fldCharType="end"/>
        </w:r>
      </w:hyperlink>
    </w:p>
    <w:p w14:paraId="5A7F1BE9" w14:textId="73EBD319"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16" w:history="1">
        <w:r w:rsidRPr="007A5B29">
          <w:rPr>
            <w:rStyle w:val="Hipervnculo"/>
            <w:noProof/>
          </w:rPr>
          <w:t>1.3.6</w:t>
        </w:r>
        <w:r>
          <w:rPr>
            <w:rFonts w:asciiTheme="minorHAnsi" w:eastAsiaTheme="minorEastAsia" w:hAnsiTheme="minorHAnsi" w:cstheme="minorBidi"/>
            <w:smallCaps w:val="0"/>
            <w:noProof/>
            <w:sz w:val="22"/>
            <w:lang w:val="es-ES"/>
          </w:rPr>
          <w:tab/>
        </w:r>
        <w:r w:rsidRPr="007A5B29">
          <w:rPr>
            <w:rStyle w:val="Hipervnculo"/>
            <w:noProof/>
          </w:rPr>
          <w:t>Endurance prize</w:t>
        </w:r>
        <w:r>
          <w:rPr>
            <w:noProof/>
            <w:webHidden/>
          </w:rPr>
          <w:tab/>
        </w:r>
        <w:r>
          <w:rPr>
            <w:noProof/>
            <w:webHidden/>
          </w:rPr>
          <w:fldChar w:fldCharType="begin"/>
        </w:r>
        <w:r>
          <w:rPr>
            <w:noProof/>
            <w:webHidden/>
          </w:rPr>
          <w:instrText xml:space="preserve"> PAGEREF _Toc85194916 \h </w:instrText>
        </w:r>
        <w:r>
          <w:rPr>
            <w:noProof/>
            <w:webHidden/>
          </w:rPr>
        </w:r>
        <w:r>
          <w:rPr>
            <w:noProof/>
            <w:webHidden/>
          </w:rPr>
          <w:fldChar w:fldCharType="separate"/>
        </w:r>
        <w:r>
          <w:rPr>
            <w:noProof/>
            <w:webHidden/>
          </w:rPr>
          <w:t>7</w:t>
        </w:r>
        <w:r>
          <w:rPr>
            <w:noProof/>
            <w:webHidden/>
          </w:rPr>
          <w:fldChar w:fldCharType="end"/>
        </w:r>
      </w:hyperlink>
    </w:p>
    <w:p w14:paraId="595EAB16" w14:textId="7F724667" w:rsidR="00314BD8" w:rsidRDefault="00314BD8">
      <w:pPr>
        <w:pStyle w:val="TDC3"/>
        <w:tabs>
          <w:tab w:val="left" w:pos="583"/>
          <w:tab w:val="right" w:pos="9345"/>
        </w:tabs>
        <w:rPr>
          <w:rFonts w:asciiTheme="minorHAnsi" w:eastAsiaTheme="minorEastAsia" w:hAnsiTheme="minorHAnsi" w:cstheme="minorBidi"/>
          <w:smallCaps w:val="0"/>
          <w:noProof/>
          <w:sz w:val="22"/>
          <w:lang w:val="es-ES"/>
        </w:rPr>
      </w:pPr>
      <w:hyperlink w:anchor="_Toc85194917" w:history="1">
        <w:r w:rsidRPr="007A5B29">
          <w:rPr>
            <w:rStyle w:val="Hipervnculo"/>
            <w:noProof/>
          </w:rPr>
          <w:t>1.3.7</w:t>
        </w:r>
        <w:r>
          <w:rPr>
            <w:rFonts w:asciiTheme="minorHAnsi" w:eastAsiaTheme="minorEastAsia" w:hAnsiTheme="minorHAnsi" w:cstheme="minorBidi"/>
            <w:smallCaps w:val="0"/>
            <w:noProof/>
            <w:sz w:val="22"/>
            <w:lang w:val="es-ES"/>
          </w:rPr>
          <w:tab/>
        </w:r>
        <w:r w:rsidRPr="007A5B29">
          <w:rPr>
            <w:rStyle w:val="Hipervnculo"/>
            <w:noProof/>
          </w:rPr>
          <w:t>Euskelec prize</w:t>
        </w:r>
        <w:r>
          <w:rPr>
            <w:noProof/>
            <w:webHidden/>
          </w:rPr>
          <w:tab/>
        </w:r>
        <w:r>
          <w:rPr>
            <w:noProof/>
            <w:webHidden/>
          </w:rPr>
          <w:fldChar w:fldCharType="begin"/>
        </w:r>
        <w:r>
          <w:rPr>
            <w:noProof/>
            <w:webHidden/>
          </w:rPr>
          <w:instrText xml:space="preserve"> PAGEREF _Toc85194917 \h </w:instrText>
        </w:r>
        <w:r>
          <w:rPr>
            <w:noProof/>
            <w:webHidden/>
          </w:rPr>
        </w:r>
        <w:r>
          <w:rPr>
            <w:noProof/>
            <w:webHidden/>
          </w:rPr>
          <w:fldChar w:fldCharType="separate"/>
        </w:r>
        <w:r>
          <w:rPr>
            <w:noProof/>
            <w:webHidden/>
          </w:rPr>
          <w:t>8</w:t>
        </w:r>
        <w:r>
          <w:rPr>
            <w:noProof/>
            <w:webHidden/>
          </w:rPr>
          <w:fldChar w:fldCharType="end"/>
        </w:r>
      </w:hyperlink>
    </w:p>
    <w:p w14:paraId="1FD65073" w14:textId="6622CB43"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18" w:history="1">
        <w:r w:rsidRPr="007A5B29">
          <w:rPr>
            <w:rStyle w:val="Hipervnculo"/>
            <w:noProof/>
          </w:rPr>
          <w:t>1.3.8</w:t>
        </w:r>
        <w:r>
          <w:rPr>
            <w:rFonts w:asciiTheme="minorHAnsi" w:eastAsiaTheme="minorEastAsia" w:hAnsiTheme="minorHAnsi" w:cstheme="minorBidi"/>
            <w:smallCaps w:val="0"/>
            <w:noProof/>
            <w:sz w:val="22"/>
            <w:lang w:val="es-ES"/>
          </w:rPr>
          <w:tab/>
        </w:r>
        <w:r w:rsidRPr="007A5B29">
          <w:rPr>
            <w:rStyle w:val="Hipervnculo"/>
            <w:noProof/>
          </w:rPr>
          <w:t>Sustainability prize</w:t>
        </w:r>
        <w:r>
          <w:rPr>
            <w:noProof/>
            <w:webHidden/>
          </w:rPr>
          <w:tab/>
        </w:r>
        <w:r>
          <w:rPr>
            <w:noProof/>
            <w:webHidden/>
          </w:rPr>
          <w:fldChar w:fldCharType="begin"/>
        </w:r>
        <w:r>
          <w:rPr>
            <w:noProof/>
            <w:webHidden/>
          </w:rPr>
          <w:instrText xml:space="preserve"> PAGEREF _Toc85194918 \h </w:instrText>
        </w:r>
        <w:r>
          <w:rPr>
            <w:noProof/>
            <w:webHidden/>
          </w:rPr>
        </w:r>
        <w:r>
          <w:rPr>
            <w:noProof/>
            <w:webHidden/>
          </w:rPr>
          <w:fldChar w:fldCharType="separate"/>
        </w:r>
        <w:r>
          <w:rPr>
            <w:noProof/>
            <w:webHidden/>
          </w:rPr>
          <w:t>8</w:t>
        </w:r>
        <w:r>
          <w:rPr>
            <w:noProof/>
            <w:webHidden/>
          </w:rPr>
          <w:fldChar w:fldCharType="end"/>
        </w:r>
      </w:hyperlink>
    </w:p>
    <w:p w14:paraId="7BD8FD00" w14:textId="58FCD167"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19" w:history="1">
        <w:r w:rsidRPr="007A5B29">
          <w:rPr>
            <w:rStyle w:val="Hipervnculo"/>
            <w:noProof/>
          </w:rPr>
          <w:t>1.3.9</w:t>
        </w:r>
        <w:r>
          <w:rPr>
            <w:rFonts w:asciiTheme="minorHAnsi" w:eastAsiaTheme="minorEastAsia" w:hAnsiTheme="minorHAnsi" w:cstheme="minorBidi"/>
            <w:smallCaps w:val="0"/>
            <w:noProof/>
            <w:sz w:val="22"/>
            <w:lang w:val="es-ES"/>
          </w:rPr>
          <w:tab/>
        </w:r>
        <w:r w:rsidRPr="007A5B29">
          <w:rPr>
            <w:rStyle w:val="Hipervnculo"/>
            <w:noProof/>
          </w:rPr>
          <w:t>Aesthetic design prize</w:t>
        </w:r>
        <w:r>
          <w:rPr>
            <w:noProof/>
            <w:webHidden/>
          </w:rPr>
          <w:tab/>
        </w:r>
        <w:r>
          <w:rPr>
            <w:noProof/>
            <w:webHidden/>
          </w:rPr>
          <w:fldChar w:fldCharType="begin"/>
        </w:r>
        <w:r>
          <w:rPr>
            <w:noProof/>
            <w:webHidden/>
          </w:rPr>
          <w:instrText xml:space="preserve"> PAGEREF _Toc85194919 \h </w:instrText>
        </w:r>
        <w:r>
          <w:rPr>
            <w:noProof/>
            <w:webHidden/>
          </w:rPr>
        </w:r>
        <w:r>
          <w:rPr>
            <w:noProof/>
            <w:webHidden/>
          </w:rPr>
          <w:fldChar w:fldCharType="separate"/>
        </w:r>
        <w:r>
          <w:rPr>
            <w:noProof/>
            <w:webHidden/>
          </w:rPr>
          <w:t>8</w:t>
        </w:r>
        <w:r>
          <w:rPr>
            <w:noProof/>
            <w:webHidden/>
          </w:rPr>
          <w:fldChar w:fldCharType="end"/>
        </w:r>
      </w:hyperlink>
    </w:p>
    <w:p w14:paraId="4E6EF62A" w14:textId="51E0327C" w:rsidR="00314BD8" w:rsidRDefault="00314BD8">
      <w:pPr>
        <w:pStyle w:val="TDC3"/>
        <w:tabs>
          <w:tab w:val="left" w:pos="658"/>
          <w:tab w:val="right" w:pos="9345"/>
        </w:tabs>
        <w:rPr>
          <w:rFonts w:asciiTheme="minorHAnsi" w:eastAsiaTheme="minorEastAsia" w:hAnsiTheme="minorHAnsi" w:cstheme="minorBidi"/>
          <w:smallCaps w:val="0"/>
          <w:noProof/>
          <w:sz w:val="22"/>
          <w:lang w:val="es-ES"/>
        </w:rPr>
      </w:pPr>
      <w:hyperlink w:anchor="_Toc85194920" w:history="1">
        <w:r w:rsidRPr="007A5B29">
          <w:rPr>
            <w:rStyle w:val="Hipervnculo"/>
            <w:noProof/>
          </w:rPr>
          <w:t>1.3.10</w:t>
        </w:r>
        <w:r>
          <w:rPr>
            <w:rFonts w:asciiTheme="minorHAnsi" w:eastAsiaTheme="minorEastAsia" w:hAnsiTheme="minorHAnsi" w:cstheme="minorBidi"/>
            <w:smallCaps w:val="0"/>
            <w:noProof/>
            <w:sz w:val="22"/>
            <w:lang w:val="es-ES"/>
          </w:rPr>
          <w:tab/>
        </w:r>
        <w:r w:rsidRPr="007A5B29">
          <w:rPr>
            <w:rStyle w:val="Hipervnculo"/>
            <w:noProof/>
          </w:rPr>
          <w:t>Rookie team prize</w:t>
        </w:r>
        <w:r>
          <w:rPr>
            <w:noProof/>
            <w:webHidden/>
          </w:rPr>
          <w:tab/>
        </w:r>
        <w:r>
          <w:rPr>
            <w:noProof/>
            <w:webHidden/>
          </w:rPr>
          <w:fldChar w:fldCharType="begin"/>
        </w:r>
        <w:r>
          <w:rPr>
            <w:noProof/>
            <w:webHidden/>
          </w:rPr>
          <w:instrText xml:space="preserve"> PAGEREF _Toc85194920 \h </w:instrText>
        </w:r>
        <w:r>
          <w:rPr>
            <w:noProof/>
            <w:webHidden/>
          </w:rPr>
        </w:r>
        <w:r>
          <w:rPr>
            <w:noProof/>
            <w:webHidden/>
          </w:rPr>
          <w:fldChar w:fldCharType="separate"/>
        </w:r>
        <w:r>
          <w:rPr>
            <w:noProof/>
            <w:webHidden/>
          </w:rPr>
          <w:t>8</w:t>
        </w:r>
        <w:r>
          <w:rPr>
            <w:noProof/>
            <w:webHidden/>
          </w:rPr>
          <w:fldChar w:fldCharType="end"/>
        </w:r>
      </w:hyperlink>
    </w:p>
    <w:p w14:paraId="11E68B31" w14:textId="6FF56E07" w:rsidR="00314BD8" w:rsidRDefault="00314BD8">
      <w:pPr>
        <w:pStyle w:val="TDC3"/>
        <w:tabs>
          <w:tab w:val="left" w:pos="626"/>
          <w:tab w:val="right" w:pos="9345"/>
        </w:tabs>
        <w:rPr>
          <w:rFonts w:asciiTheme="minorHAnsi" w:eastAsiaTheme="minorEastAsia" w:hAnsiTheme="minorHAnsi" w:cstheme="minorBidi"/>
          <w:smallCaps w:val="0"/>
          <w:noProof/>
          <w:sz w:val="22"/>
          <w:lang w:val="es-ES"/>
        </w:rPr>
      </w:pPr>
      <w:hyperlink w:anchor="_Toc85194921" w:history="1">
        <w:r w:rsidRPr="007A5B29">
          <w:rPr>
            <w:rStyle w:val="Hipervnculo"/>
            <w:noProof/>
          </w:rPr>
          <w:t>1.3.11</w:t>
        </w:r>
        <w:r>
          <w:rPr>
            <w:rFonts w:asciiTheme="minorHAnsi" w:eastAsiaTheme="minorEastAsia" w:hAnsiTheme="minorHAnsi" w:cstheme="minorBidi"/>
            <w:smallCaps w:val="0"/>
            <w:noProof/>
            <w:sz w:val="22"/>
            <w:lang w:val="es-ES"/>
          </w:rPr>
          <w:tab/>
        </w:r>
        <w:r w:rsidRPr="007A5B29">
          <w:rPr>
            <w:rStyle w:val="Hipervnculo"/>
            <w:noProof/>
          </w:rPr>
          <w:t>Scoring system</w:t>
        </w:r>
        <w:r>
          <w:rPr>
            <w:noProof/>
            <w:webHidden/>
          </w:rPr>
          <w:tab/>
        </w:r>
        <w:r>
          <w:rPr>
            <w:noProof/>
            <w:webHidden/>
          </w:rPr>
          <w:fldChar w:fldCharType="begin"/>
        </w:r>
        <w:r>
          <w:rPr>
            <w:noProof/>
            <w:webHidden/>
          </w:rPr>
          <w:instrText xml:space="preserve"> PAGEREF _Toc85194921 \h </w:instrText>
        </w:r>
        <w:r>
          <w:rPr>
            <w:noProof/>
            <w:webHidden/>
          </w:rPr>
        </w:r>
        <w:r>
          <w:rPr>
            <w:noProof/>
            <w:webHidden/>
          </w:rPr>
          <w:fldChar w:fldCharType="separate"/>
        </w:r>
        <w:r>
          <w:rPr>
            <w:noProof/>
            <w:webHidden/>
          </w:rPr>
          <w:t>9</w:t>
        </w:r>
        <w:r>
          <w:rPr>
            <w:noProof/>
            <w:webHidden/>
          </w:rPr>
          <w:fldChar w:fldCharType="end"/>
        </w:r>
      </w:hyperlink>
    </w:p>
    <w:p w14:paraId="547699C9" w14:textId="4CA48CF5" w:rsidR="00314BD8" w:rsidRDefault="00314BD8">
      <w:pPr>
        <w:pStyle w:val="TDC1"/>
        <w:tabs>
          <w:tab w:val="left" w:pos="323"/>
          <w:tab w:val="right" w:pos="9345"/>
        </w:tabs>
        <w:rPr>
          <w:rFonts w:asciiTheme="minorHAnsi" w:eastAsiaTheme="minorEastAsia" w:hAnsiTheme="minorHAnsi" w:cstheme="minorBidi"/>
          <w:b w:val="0"/>
          <w:bCs w:val="0"/>
          <w:caps w:val="0"/>
          <w:noProof/>
          <w:sz w:val="22"/>
          <w:u w:val="none"/>
          <w:lang w:val="es-ES"/>
        </w:rPr>
      </w:pPr>
      <w:hyperlink w:anchor="_Toc85194922" w:history="1">
        <w:r w:rsidRPr="007A5B29">
          <w:rPr>
            <w:rStyle w:val="Hipervnculo"/>
            <w:rFonts w:cs="Arial"/>
            <w:noProof/>
          </w:rPr>
          <w:t>2</w:t>
        </w:r>
        <w:r>
          <w:rPr>
            <w:rFonts w:asciiTheme="minorHAnsi" w:eastAsiaTheme="minorEastAsia" w:hAnsiTheme="minorHAnsi" w:cstheme="minorBidi"/>
            <w:b w:val="0"/>
            <w:bCs w:val="0"/>
            <w:caps w:val="0"/>
            <w:noProof/>
            <w:sz w:val="22"/>
            <w:u w:val="none"/>
            <w:lang w:val="es-ES"/>
          </w:rPr>
          <w:tab/>
        </w:r>
        <w:r w:rsidRPr="007A5B29">
          <w:rPr>
            <w:rStyle w:val="Hipervnculo"/>
            <w:noProof/>
          </w:rPr>
          <w:t>Administrative rules</w:t>
        </w:r>
        <w:r>
          <w:rPr>
            <w:noProof/>
            <w:webHidden/>
          </w:rPr>
          <w:tab/>
        </w:r>
        <w:r>
          <w:rPr>
            <w:noProof/>
            <w:webHidden/>
          </w:rPr>
          <w:fldChar w:fldCharType="begin"/>
        </w:r>
        <w:r>
          <w:rPr>
            <w:noProof/>
            <w:webHidden/>
          </w:rPr>
          <w:instrText xml:space="preserve"> PAGEREF _Toc85194922 \h </w:instrText>
        </w:r>
        <w:r>
          <w:rPr>
            <w:noProof/>
            <w:webHidden/>
          </w:rPr>
        </w:r>
        <w:r>
          <w:rPr>
            <w:noProof/>
            <w:webHidden/>
          </w:rPr>
          <w:fldChar w:fldCharType="separate"/>
        </w:r>
        <w:r>
          <w:rPr>
            <w:noProof/>
            <w:webHidden/>
          </w:rPr>
          <w:t>10</w:t>
        </w:r>
        <w:r>
          <w:rPr>
            <w:noProof/>
            <w:webHidden/>
          </w:rPr>
          <w:fldChar w:fldCharType="end"/>
        </w:r>
      </w:hyperlink>
    </w:p>
    <w:p w14:paraId="64F69CB1" w14:textId="7A395421" w:rsidR="00314BD8" w:rsidRDefault="00314BD8">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4923" w:history="1">
        <w:r w:rsidRPr="007A5B29">
          <w:rPr>
            <w:rStyle w:val="Hipervnculo"/>
            <w:noProof/>
          </w:rPr>
          <w:t>2.1</w:t>
        </w:r>
        <w:r>
          <w:rPr>
            <w:rFonts w:asciiTheme="minorHAnsi" w:eastAsiaTheme="minorEastAsia" w:hAnsiTheme="minorHAnsi" w:cstheme="minorBidi"/>
            <w:b w:val="0"/>
            <w:bCs w:val="0"/>
            <w:smallCaps w:val="0"/>
            <w:noProof/>
            <w:sz w:val="22"/>
            <w:lang w:val="es-ES"/>
          </w:rPr>
          <w:tab/>
        </w:r>
        <w:r w:rsidRPr="007A5B29">
          <w:rPr>
            <w:rStyle w:val="Hipervnculo"/>
            <w:noProof/>
          </w:rPr>
          <w:t>Participants</w:t>
        </w:r>
        <w:r>
          <w:rPr>
            <w:noProof/>
            <w:webHidden/>
          </w:rPr>
          <w:tab/>
        </w:r>
        <w:r>
          <w:rPr>
            <w:noProof/>
            <w:webHidden/>
          </w:rPr>
          <w:fldChar w:fldCharType="begin"/>
        </w:r>
        <w:r>
          <w:rPr>
            <w:noProof/>
            <w:webHidden/>
          </w:rPr>
          <w:instrText xml:space="preserve"> PAGEREF _Toc85194923 \h </w:instrText>
        </w:r>
        <w:r>
          <w:rPr>
            <w:noProof/>
            <w:webHidden/>
          </w:rPr>
        </w:r>
        <w:r>
          <w:rPr>
            <w:noProof/>
            <w:webHidden/>
          </w:rPr>
          <w:fldChar w:fldCharType="separate"/>
        </w:r>
        <w:r>
          <w:rPr>
            <w:noProof/>
            <w:webHidden/>
          </w:rPr>
          <w:t>10</w:t>
        </w:r>
        <w:r>
          <w:rPr>
            <w:noProof/>
            <w:webHidden/>
          </w:rPr>
          <w:fldChar w:fldCharType="end"/>
        </w:r>
      </w:hyperlink>
    </w:p>
    <w:p w14:paraId="63E628FC" w14:textId="28647D6C" w:rsidR="00314BD8" w:rsidRDefault="00314BD8">
      <w:pPr>
        <w:pStyle w:val="TDC3"/>
        <w:tabs>
          <w:tab w:val="left" w:pos="554"/>
          <w:tab w:val="right" w:pos="9345"/>
        </w:tabs>
        <w:rPr>
          <w:rFonts w:asciiTheme="minorHAnsi" w:eastAsiaTheme="minorEastAsia" w:hAnsiTheme="minorHAnsi" w:cstheme="minorBidi"/>
          <w:smallCaps w:val="0"/>
          <w:noProof/>
          <w:sz w:val="22"/>
          <w:lang w:val="es-ES"/>
        </w:rPr>
      </w:pPr>
      <w:hyperlink w:anchor="_Toc85194924" w:history="1">
        <w:r w:rsidRPr="007A5B29">
          <w:rPr>
            <w:rStyle w:val="Hipervnculo"/>
            <w:noProof/>
          </w:rPr>
          <w:t>2.1.1</w:t>
        </w:r>
        <w:r>
          <w:rPr>
            <w:rFonts w:asciiTheme="minorHAnsi" w:eastAsiaTheme="minorEastAsia" w:hAnsiTheme="minorHAnsi" w:cstheme="minorBidi"/>
            <w:smallCaps w:val="0"/>
            <w:noProof/>
            <w:sz w:val="22"/>
            <w:lang w:val="es-ES"/>
          </w:rPr>
          <w:tab/>
        </w:r>
        <w:r w:rsidRPr="007A5B29">
          <w:rPr>
            <w:rStyle w:val="Hipervnculo"/>
            <w:noProof/>
          </w:rPr>
          <w:t>Teams</w:t>
        </w:r>
        <w:r>
          <w:rPr>
            <w:noProof/>
            <w:webHidden/>
          </w:rPr>
          <w:tab/>
        </w:r>
        <w:r>
          <w:rPr>
            <w:noProof/>
            <w:webHidden/>
          </w:rPr>
          <w:fldChar w:fldCharType="begin"/>
        </w:r>
        <w:r>
          <w:rPr>
            <w:noProof/>
            <w:webHidden/>
          </w:rPr>
          <w:instrText xml:space="preserve"> PAGEREF _Toc85194924 \h </w:instrText>
        </w:r>
        <w:r>
          <w:rPr>
            <w:noProof/>
            <w:webHidden/>
          </w:rPr>
        </w:r>
        <w:r>
          <w:rPr>
            <w:noProof/>
            <w:webHidden/>
          </w:rPr>
          <w:fldChar w:fldCharType="separate"/>
        </w:r>
        <w:r>
          <w:rPr>
            <w:noProof/>
            <w:webHidden/>
          </w:rPr>
          <w:t>10</w:t>
        </w:r>
        <w:r>
          <w:rPr>
            <w:noProof/>
            <w:webHidden/>
          </w:rPr>
          <w:fldChar w:fldCharType="end"/>
        </w:r>
      </w:hyperlink>
    </w:p>
    <w:p w14:paraId="0FBF40F6" w14:textId="59BC1480"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25" w:history="1">
        <w:r w:rsidRPr="007A5B29">
          <w:rPr>
            <w:rStyle w:val="Hipervnculo"/>
            <w:noProof/>
          </w:rPr>
          <w:t>2.1.2</w:t>
        </w:r>
        <w:r>
          <w:rPr>
            <w:rFonts w:asciiTheme="minorHAnsi" w:eastAsiaTheme="minorEastAsia" w:hAnsiTheme="minorHAnsi" w:cstheme="minorBidi"/>
            <w:smallCaps w:val="0"/>
            <w:noProof/>
            <w:sz w:val="22"/>
            <w:lang w:val="es-ES"/>
          </w:rPr>
          <w:tab/>
        </w:r>
        <w:r w:rsidRPr="007A5B29">
          <w:rPr>
            <w:rStyle w:val="Hipervnculo"/>
            <w:noProof/>
          </w:rPr>
          <w:t>Driver</w:t>
        </w:r>
        <w:r>
          <w:rPr>
            <w:noProof/>
            <w:webHidden/>
          </w:rPr>
          <w:tab/>
        </w:r>
        <w:r>
          <w:rPr>
            <w:noProof/>
            <w:webHidden/>
          </w:rPr>
          <w:fldChar w:fldCharType="begin"/>
        </w:r>
        <w:r>
          <w:rPr>
            <w:noProof/>
            <w:webHidden/>
          </w:rPr>
          <w:instrText xml:space="preserve"> PAGEREF _Toc85194925 \h </w:instrText>
        </w:r>
        <w:r>
          <w:rPr>
            <w:noProof/>
            <w:webHidden/>
          </w:rPr>
        </w:r>
        <w:r>
          <w:rPr>
            <w:noProof/>
            <w:webHidden/>
          </w:rPr>
          <w:fldChar w:fldCharType="separate"/>
        </w:r>
        <w:r>
          <w:rPr>
            <w:noProof/>
            <w:webHidden/>
          </w:rPr>
          <w:t>11</w:t>
        </w:r>
        <w:r>
          <w:rPr>
            <w:noProof/>
            <w:webHidden/>
          </w:rPr>
          <w:fldChar w:fldCharType="end"/>
        </w:r>
      </w:hyperlink>
    </w:p>
    <w:p w14:paraId="372BE90C" w14:textId="4C05E3D0"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26" w:history="1">
        <w:r w:rsidRPr="007A5B29">
          <w:rPr>
            <w:rStyle w:val="Hipervnculo"/>
            <w:noProof/>
          </w:rPr>
          <w:t>2.1.3</w:t>
        </w:r>
        <w:r>
          <w:rPr>
            <w:rFonts w:asciiTheme="minorHAnsi" w:eastAsiaTheme="minorEastAsia" w:hAnsiTheme="minorHAnsi" w:cstheme="minorBidi"/>
            <w:smallCaps w:val="0"/>
            <w:noProof/>
            <w:sz w:val="22"/>
            <w:lang w:val="es-ES"/>
          </w:rPr>
          <w:tab/>
        </w:r>
        <w:r w:rsidRPr="007A5B29">
          <w:rPr>
            <w:rStyle w:val="Hipervnculo"/>
            <w:noProof/>
          </w:rPr>
          <w:t>Cancellations and substitutions</w:t>
        </w:r>
        <w:r>
          <w:rPr>
            <w:noProof/>
            <w:webHidden/>
          </w:rPr>
          <w:tab/>
        </w:r>
        <w:r>
          <w:rPr>
            <w:noProof/>
            <w:webHidden/>
          </w:rPr>
          <w:fldChar w:fldCharType="begin"/>
        </w:r>
        <w:r>
          <w:rPr>
            <w:noProof/>
            <w:webHidden/>
          </w:rPr>
          <w:instrText xml:space="preserve"> PAGEREF _Toc85194926 \h </w:instrText>
        </w:r>
        <w:r>
          <w:rPr>
            <w:noProof/>
            <w:webHidden/>
          </w:rPr>
        </w:r>
        <w:r>
          <w:rPr>
            <w:noProof/>
            <w:webHidden/>
          </w:rPr>
          <w:fldChar w:fldCharType="separate"/>
        </w:r>
        <w:r>
          <w:rPr>
            <w:noProof/>
            <w:webHidden/>
          </w:rPr>
          <w:t>11</w:t>
        </w:r>
        <w:r>
          <w:rPr>
            <w:noProof/>
            <w:webHidden/>
          </w:rPr>
          <w:fldChar w:fldCharType="end"/>
        </w:r>
      </w:hyperlink>
    </w:p>
    <w:p w14:paraId="2A98365F" w14:textId="30F2961A"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27" w:history="1">
        <w:r w:rsidRPr="007A5B29">
          <w:rPr>
            <w:rStyle w:val="Hipervnculo"/>
            <w:noProof/>
          </w:rPr>
          <w:t>2.1.4</w:t>
        </w:r>
        <w:r>
          <w:rPr>
            <w:rFonts w:asciiTheme="minorHAnsi" w:eastAsiaTheme="minorEastAsia" w:hAnsiTheme="minorHAnsi" w:cstheme="minorBidi"/>
            <w:smallCaps w:val="0"/>
            <w:noProof/>
            <w:sz w:val="22"/>
            <w:lang w:val="es-ES"/>
          </w:rPr>
          <w:tab/>
        </w:r>
        <w:r w:rsidRPr="007A5B29">
          <w:rPr>
            <w:rStyle w:val="Hipervnculo"/>
            <w:noProof/>
          </w:rPr>
          <w:t>Guest teams</w:t>
        </w:r>
        <w:r>
          <w:rPr>
            <w:noProof/>
            <w:webHidden/>
          </w:rPr>
          <w:tab/>
        </w:r>
        <w:r>
          <w:rPr>
            <w:noProof/>
            <w:webHidden/>
          </w:rPr>
          <w:fldChar w:fldCharType="begin"/>
        </w:r>
        <w:r>
          <w:rPr>
            <w:noProof/>
            <w:webHidden/>
          </w:rPr>
          <w:instrText xml:space="preserve"> PAGEREF _Toc85194927 \h </w:instrText>
        </w:r>
        <w:r>
          <w:rPr>
            <w:noProof/>
            <w:webHidden/>
          </w:rPr>
        </w:r>
        <w:r>
          <w:rPr>
            <w:noProof/>
            <w:webHidden/>
          </w:rPr>
          <w:fldChar w:fldCharType="separate"/>
        </w:r>
        <w:r>
          <w:rPr>
            <w:noProof/>
            <w:webHidden/>
          </w:rPr>
          <w:t>11</w:t>
        </w:r>
        <w:r>
          <w:rPr>
            <w:noProof/>
            <w:webHidden/>
          </w:rPr>
          <w:fldChar w:fldCharType="end"/>
        </w:r>
      </w:hyperlink>
    </w:p>
    <w:p w14:paraId="2C6A9927" w14:textId="5EA31AC3" w:rsidR="00314BD8" w:rsidRDefault="00314BD8">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4928" w:history="1">
        <w:r w:rsidRPr="007A5B29">
          <w:rPr>
            <w:rStyle w:val="Hipervnculo"/>
            <w:noProof/>
          </w:rPr>
          <w:t>2.2</w:t>
        </w:r>
        <w:r>
          <w:rPr>
            <w:rFonts w:asciiTheme="minorHAnsi" w:eastAsiaTheme="minorEastAsia" w:hAnsiTheme="minorHAnsi" w:cstheme="minorBidi"/>
            <w:b w:val="0"/>
            <w:bCs w:val="0"/>
            <w:smallCaps w:val="0"/>
            <w:noProof/>
            <w:sz w:val="22"/>
            <w:lang w:val="es-ES"/>
          </w:rPr>
          <w:tab/>
        </w:r>
        <w:r w:rsidRPr="007A5B29">
          <w:rPr>
            <w:rStyle w:val="Hipervnculo"/>
            <w:noProof/>
          </w:rPr>
          <w:t>Team sponsors</w:t>
        </w:r>
        <w:r>
          <w:rPr>
            <w:noProof/>
            <w:webHidden/>
          </w:rPr>
          <w:tab/>
        </w:r>
        <w:r>
          <w:rPr>
            <w:noProof/>
            <w:webHidden/>
          </w:rPr>
          <w:fldChar w:fldCharType="begin"/>
        </w:r>
        <w:r>
          <w:rPr>
            <w:noProof/>
            <w:webHidden/>
          </w:rPr>
          <w:instrText xml:space="preserve"> PAGEREF _Toc85194928 \h </w:instrText>
        </w:r>
        <w:r>
          <w:rPr>
            <w:noProof/>
            <w:webHidden/>
          </w:rPr>
        </w:r>
        <w:r>
          <w:rPr>
            <w:noProof/>
            <w:webHidden/>
          </w:rPr>
          <w:fldChar w:fldCharType="separate"/>
        </w:r>
        <w:r>
          <w:rPr>
            <w:noProof/>
            <w:webHidden/>
          </w:rPr>
          <w:t>11</w:t>
        </w:r>
        <w:r>
          <w:rPr>
            <w:noProof/>
            <w:webHidden/>
          </w:rPr>
          <w:fldChar w:fldCharType="end"/>
        </w:r>
      </w:hyperlink>
    </w:p>
    <w:p w14:paraId="10824151" w14:textId="56E02464" w:rsidR="00314BD8" w:rsidRDefault="00314BD8">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4929" w:history="1">
        <w:r w:rsidRPr="007A5B29">
          <w:rPr>
            <w:rStyle w:val="Hipervnculo"/>
            <w:noProof/>
          </w:rPr>
          <w:t>2.3</w:t>
        </w:r>
        <w:r>
          <w:rPr>
            <w:rFonts w:asciiTheme="minorHAnsi" w:eastAsiaTheme="minorEastAsia" w:hAnsiTheme="minorHAnsi" w:cstheme="minorBidi"/>
            <w:b w:val="0"/>
            <w:bCs w:val="0"/>
            <w:smallCaps w:val="0"/>
            <w:noProof/>
            <w:sz w:val="22"/>
            <w:lang w:val="es-ES"/>
          </w:rPr>
          <w:tab/>
        </w:r>
        <w:r w:rsidRPr="007A5B29">
          <w:rPr>
            <w:rStyle w:val="Hipervnculo"/>
            <w:noProof/>
          </w:rPr>
          <w:t>Championship regulatory framework</w:t>
        </w:r>
        <w:r>
          <w:rPr>
            <w:noProof/>
            <w:webHidden/>
          </w:rPr>
          <w:tab/>
        </w:r>
        <w:r>
          <w:rPr>
            <w:noProof/>
            <w:webHidden/>
          </w:rPr>
          <w:fldChar w:fldCharType="begin"/>
        </w:r>
        <w:r>
          <w:rPr>
            <w:noProof/>
            <w:webHidden/>
          </w:rPr>
          <w:instrText xml:space="preserve"> PAGEREF _Toc85194929 \h </w:instrText>
        </w:r>
        <w:r>
          <w:rPr>
            <w:noProof/>
            <w:webHidden/>
          </w:rPr>
        </w:r>
        <w:r>
          <w:rPr>
            <w:noProof/>
            <w:webHidden/>
          </w:rPr>
          <w:fldChar w:fldCharType="separate"/>
        </w:r>
        <w:r>
          <w:rPr>
            <w:noProof/>
            <w:webHidden/>
          </w:rPr>
          <w:t>12</w:t>
        </w:r>
        <w:r>
          <w:rPr>
            <w:noProof/>
            <w:webHidden/>
          </w:rPr>
          <w:fldChar w:fldCharType="end"/>
        </w:r>
      </w:hyperlink>
    </w:p>
    <w:p w14:paraId="70107339" w14:textId="417388EF"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30" w:history="1">
        <w:r w:rsidRPr="007A5B29">
          <w:rPr>
            <w:rStyle w:val="Hipervnculo"/>
            <w:noProof/>
          </w:rPr>
          <w:t>2.3.1</w:t>
        </w:r>
        <w:r>
          <w:rPr>
            <w:rFonts w:asciiTheme="minorHAnsi" w:eastAsiaTheme="minorEastAsia" w:hAnsiTheme="minorHAnsi" w:cstheme="minorBidi"/>
            <w:smallCaps w:val="0"/>
            <w:noProof/>
            <w:sz w:val="22"/>
            <w:lang w:val="es-ES"/>
          </w:rPr>
          <w:tab/>
        </w:r>
        <w:r w:rsidRPr="007A5B29">
          <w:rPr>
            <w:rStyle w:val="Hipervnculo"/>
            <w:noProof/>
          </w:rPr>
          <w:t>Compliance with the rules</w:t>
        </w:r>
        <w:r>
          <w:rPr>
            <w:noProof/>
            <w:webHidden/>
          </w:rPr>
          <w:tab/>
        </w:r>
        <w:r>
          <w:rPr>
            <w:noProof/>
            <w:webHidden/>
          </w:rPr>
          <w:fldChar w:fldCharType="begin"/>
        </w:r>
        <w:r>
          <w:rPr>
            <w:noProof/>
            <w:webHidden/>
          </w:rPr>
          <w:instrText xml:space="preserve"> PAGEREF _Toc85194930 \h </w:instrText>
        </w:r>
        <w:r>
          <w:rPr>
            <w:noProof/>
            <w:webHidden/>
          </w:rPr>
        </w:r>
        <w:r>
          <w:rPr>
            <w:noProof/>
            <w:webHidden/>
          </w:rPr>
          <w:fldChar w:fldCharType="separate"/>
        </w:r>
        <w:r>
          <w:rPr>
            <w:noProof/>
            <w:webHidden/>
          </w:rPr>
          <w:t>12</w:t>
        </w:r>
        <w:r>
          <w:rPr>
            <w:noProof/>
            <w:webHidden/>
          </w:rPr>
          <w:fldChar w:fldCharType="end"/>
        </w:r>
      </w:hyperlink>
    </w:p>
    <w:p w14:paraId="422157C1" w14:textId="4378627D"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31" w:history="1">
        <w:r w:rsidRPr="007A5B29">
          <w:rPr>
            <w:rStyle w:val="Hipervnculo"/>
            <w:noProof/>
          </w:rPr>
          <w:t>2.3.2</w:t>
        </w:r>
        <w:r>
          <w:rPr>
            <w:rFonts w:asciiTheme="minorHAnsi" w:eastAsiaTheme="minorEastAsia" w:hAnsiTheme="minorHAnsi" w:cstheme="minorBidi"/>
            <w:smallCaps w:val="0"/>
            <w:noProof/>
            <w:sz w:val="22"/>
            <w:lang w:val="es-ES"/>
          </w:rPr>
          <w:tab/>
        </w:r>
        <w:r w:rsidRPr="007A5B29">
          <w:rPr>
            <w:rStyle w:val="Hipervnculo"/>
            <w:noProof/>
          </w:rPr>
          <w:t>Right to complain</w:t>
        </w:r>
        <w:r>
          <w:rPr>
            <w:noProof/>
            <w:webHidden/>
          </w:rPr>
          <w:tab/>
        </w:r>
        <w:r>
          <w:rPr>
            <w:noProof/>
            <w:webHidden/>
          </w:rPr>
          <w:fldChar w:fldCharType="begin"/>
        </w:r>
        <w:r>
          <w:rPr>
            <w:noProof/>
            <w:webHidden/>
          </w:rPr>
          <w:instrText xml:space="preserve"> PAGEREF _Toc85194931 \h </w:instrText>
        </w:r>
        <w:r>
          <w:rPr>
            <w:noProof/>
            <w:webHidden/>
          </w:rPr>
        </w:r>
        <w:r>
          <w:rPr>
            <w:noProof/>
            <w:webHidden/>
          </w:rPr>
          <w:fldChar w:fldCharType="separate"/>
        </w:r>
        <w:r>
          <w:rPr>
            <w:noProof/>
            <w:webHidden/>
          </w:rPr>
          <w:t>12</w:t>
        </w:r>
        <w:r>
          <w:rPr>
            <w:noProof/>
            <w:webHidden/>
          </w:rPr>
          <w:fldChar w:fldCharType="end"/>
        </w:r>
      </w:hyperlink>
    </w:p>
    <w:p w14:paraId="14305F4F" w14:textId="1CDBBB52" w:rsidR="00314BD8" w:rsidRDefault="00314BD8">
      <w:pPr>
        <w:pStyle w:val="TDC1"/>
        <w:tabs>
          <w:tab w:val="left" w:pos="323"/>
          <w:tab w:val="right" w:pos="9345"/>
        </w:tabs>
        <w:rPr>
          <w:rFonts w:asciiTheme="minorHAnsi" w:eastAsiaTheme="minorEastAsia" w:hAnsiTheme="minorHAnsi" w:cstheme="minorBidi"/>
          <w:b w:val="0"/>
          <w:bCs w:val="0"/>
          <w:caps w:val="0"/>
          <w:noProof/>
          <w:sz w:val="22"/>
          <w:u w:val="none"/>
          <w:lang w:val="es-ES"/>
        </w:rPr>
      </w:pPr>
      <w:hyperlink w:anchor="_Toc85194932" w:history="1">
        <w:r w:rsidRPr="007A5B29">
          <w:rPr>
            <w:rStyle w:val="Hipervnculo"/>
            <w:noProof/>
          </w:rPr>
          <w:t>3</w:t>
        </w:r>
        <w:r>
          <w:rPr>
            <w:rFonts w:asciiTheme="minorHAnsi" w:eastAsiaTheme="minorEastAsia" w:hAnsiTheme="minorHAnsi" w:cstheme="minorBidi"/>
            <w:b w:val="0"/>
            <w:bCs w:val="0"/>
            <w:caps w:val="0"/>
            <w:noProof/>
            <w:sz w:val="22"/>
            <w:u w:val="none"/>
            <w:lang w:val="es-ES"/>
          </w:rPr>
          <w:tab/>
        </w:r>
        <w:r w:rsidRPr="007A5B29">
          <w:rPr>
            <w:rStyle w:val="Hipervnculo"/>
            <w:noProof/>
          </w:rPr>
          <w:t>General rules</w:t>
        </w:r>
        <w:r>
          <w:rPr>
            <w:noProof/>
            <w:webHidden/>
          </w:rPr>
          <w:tab/>
        </w:r>
        <w:r>
          <w:rPr>
            <w:noProof/>
            <w:webHidden/>
          </w:rPr>
          <w:fldChar w:fldCharType="begin"/>
        </w:r>
        <w:r>
          <w:rPr>
            <w:noProof/>
            <w:webHidden/>
          </w:rPr>
          <w:instrText xml:space="preserve"> PAGEREF _Toc85194932 \h </w:instrText>
        </w:r>
        <w:r>
          <w:rPr>
            <w:noProof/>
            <w:webHidden/>
          </w:rPr>
        </w:r>
        <w:r>
          <w:rPr>
            <w:noProof/>
            <w:webHidden/>
          </w:rPr>
          <w:fldChar w:fldCharType="separate"/>
        </w:r>
        <w:r>
          <w:rPr>
            <w:noProof/>
            <w:webHidden/>
          </w:rPr>
          <w:t>13</w:t>
        </w:r>
        <w:r>
          <w:rPr>
            <w:noProof/>
            <w:webHidden/>
          </w:rPr>
          <w:fldChar w:fldCharType="end"/>
        </w:r>
      </w:hyperlink>
    </w:p>
    <w:p w14:paraId="1EC50529" w14:textId="745BA2A6" w:rsidR="00314BD8" w:rsidRDefault="00314BD8">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4933" w:history="1">
        <w:r w:rsidRPr="007A5B29">
          <w:rPr>
            <w:rStyle w:val="Hipervnculo"/>
            <w:noProof/>
          </w:rPr>
          <w:t>3.1</w:t>
        </w:r>
        <w:r>
          <w:rPr>
            <w:rFonts w:asciiTheme="minorHAnsi" w:eastAsiaTheme="minorEastAsia" w:hAnsiTheme="minorHAnsi" w:cstheme="minorBidi"/>
            <w:b w:val="0"/>
            <w:bCs w:val="0"/>
            <w:smallCaps w:val="0"/>
            <w:noProof/>
            <w:sz w:val="22"/>
            <w:lang w:val="es-ES"/>
          </w:rPr>
          <w:tab/>
        </w:r>
        <w:r w:rsidRPr="007A5B29">
          <w:rPr>
            <w:rStyle w:val="Hipervnculo"/>
            <w:noProof/>
          </w:rPr>
          <w:t>Phase 1: Technical-creative section</w:t>
        </w:r>
        <w:r>
          <w:rPr>
            <w:noProof/>
            <w:webHidden/>
          </w:rPr>
          <w:tab/>
        </w:r>
        <w:r>
          <w:rPr>
            <w:noProof/>
            <w:webHidden/>
          </w:rPr>
          <w:fldChar w:fldCharType="begin"/>
        </w:r>
        <w:r>
          <w:rPr>
            <w:noProof/>
            <w:webHidden/>
          </w:rPr>
          <w:instrText xml:space="preserve"> PAGEREF _Toc85194933 \h </w:instrText>
        </w:r>
        <w:r>
          <w:rPr>
            <w:noProof/>
            <w:webHidden/>
          </w:rPr>
        </w:r>
        <w:r>
          <w:rPr>
            <w:noProof/>
            <w:webHidden/>
          </w:rPr>
          <w:fldChar w:fldCharType="separate"/>
        </w:r>
        <w:r>
          <w:rPr>
            <w:noProof/>
            <w:webHidden/>
          </w:rPr>
          <w:t>13</w:t>
        </w:r>
        <w:r>
          <w:rPr>
            <w:noProof/>
            <w:webHidden/>
          </w:rPr>
          <w:fldChar w:fldCharType="end"/>
        </w:r>
      </w:hyperlink>
    </w:p>
    <w:p w14:paraId="0763B6DC" w14:textId="72726EA7" w:rsidR="00314BD8" w:rsidRDefault="00314BD8">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4934" w:history="1">
        <w:r w:rsidRPr="007A5B29">
          <w:rPr>
            <w:rStyle w:val="Hipervnculo"/>
            <w:noProof/>
          </w:rPr>
          <w:t>3.2</w:t>
        </w:r>
        <w:r>
          <w:rPr>
            <w:rFonts w:asciiTheme="minorHAnsi" w:eastAsiaTheme="minorEastAsia" w:hAnsiTheme="minorHAnsi" w:cstheme="minorBidi"/>
            <w:b w:val="0"/>
            <w:bCs w:val="0"/>
            <w:smallCaps w:val="0"/>
            <w:noProof/>
            <w:sz w:val="22"/>
            <w:lang w:val="es-ES"/>
          </w:rPr>
          <w:tab/>
        </w:r>
        <w:r w:rsidRPr="007A5B29">
          <w:rPr>
            <w:rStyle w:val="Hipervnculo"/>
            <w:noProof/>
          </w:rPr>
          <w:t>Phase 2: Dynamic tests</w:t>
        </w:r>
        <w:r>
          <w:rPr>
            <w:noProof/>
            <w:webHidden/>
          </w:rPr>
          <w:tab/>
        </w:r>
        <w:r>
          <w:rPr>
            <w:noProof/>
            <w:webHidden/>
          </w:rPr>
          <w:fldChar w:fldCharType="begin"/>
        </w:r>
        <w:r>
          <w:rPr>
            <w:noProof/>
            <w:webHidden/>
          </w:rPr>
          <w:instrText xml:space="preserve"> PAGEREF _Toc85194934 \h </w:instrText>
        </w:r>
        <w:r>
          <w:rPr>
            <w:noProof/>
            <w:webHidden/>
          </w:rPr>
        </w:r>
        <w:r>
          <w:rPr>
            <w:noProof/>
            <w:webHidden/>
          </w:rPr>
          <w:fldChar w:fldCharType="separate"/>
        </w:r>
        <w:r>
          <w:rPr>
            <w:noProof/>
            <w:webHidden/>
          </w:rPr>
          <w:t>13</w:t>
        </w:r>
        <w:r>
          <w:rPr>
            <w:noProof/>
            <w:webHidden/>
          </w:rPr>
          <w:fldChar w:fldCharType="end"/>
        </w:r>
      </w:hyperlink>
    </w:p>
    <w:p w14:paraId="176ADBE8" w14:textId="1A1C6116"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35" w:history="1">
        <w:r w:rsidRPr="007A5B29">
          <w:rPr>
            <w:rStyle w:val="Hipervnculo"/>
            <w:noProof/>
          </w:rPr>
          <w:t>3.2.1</w:t>
        </w:r>
        <w:r>
          <w:rPr>
            <w:rFonts w:asciiTheme="minorHAnsi" w:eastAsiaTheme="minorEastAsia" w:hAnsiTheme="minorHAnsi" w:cstheme="minorBidi"/>
            <w:smallCaps w:val="0"/>
            <w:noProof/>
            <w:sz w:val="22"/>
            <w:lang w:val="es-ES"/>
          </w:rPr>
          <w:tab/>
        </w:r>
        <w:r w:rsidRPr="007A5B29">
          <w:rPr>
            <w:rStyle w:val="Hipervnculo"/>
            <w:noProof/>
          </w:rPr>
          <w:t>Dynamic test rules</w:t>
        </w:r>
        <w:r>
          <w:rPr>
            <w:noProof/>
            <w:webHidden/>
          </w:rPr>
          <w:tab/>
        </w:r>
        <w:r>
          <w:rPr>
            <w:noProof/>
            <w:webHidden/>
          </w:rPr>
          <w:fldChar w:fldCharType="begin"/>
        </w:r>
        <w:r>
          <w:rPr>
            <w:noProof/>
            <w:webHidden/>
          </w:rPr>
          <w:instrText xml:space="preserve"> PAGEREF _Toc85194935 \h </w:instrText>
        </w:r>
        <w:r>
          <w:rPr>
            <w:noProof/>
            <w:webHidden/>
          </w:rPr>
        </w:r>
        <w:r>
          <w:rPr>
            <w:noProof/>
            <w:webHidden/>
          </w:rPr>
          <w:fldChar w:fldCharType="separate"/>
        </w:r>
        <w:r>
          <w:rPr>
            <w:noProof/>
            <w:webHidden/>
          </w:rPr>
          <w:t>14</w:t>
        </w:r>
        <w:r>
          <w:rPr>
            <w:noProof/>
            <w:webHidden/>
          </w:rPr>
          <w:fldChar w:fldCharType="end"/>
        </w:r>
      </w:hyperlink>
    </w:p>
    <w:p w14:paraId="79831FC8" w14:textId="7B8D4DE7"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36" w:history="1">
        <w:r w:rsidRPr="007A5B29">
          <w:rPr>
            <w:rStyle w:val="Hipervnculo"/>
            <w:noProof/>
          </w:rPr>
          <w:t>3.2.2</w:t>
        </w:r>
        <w:r>
          <w:rPr>
            <w:rFonts w:asciiTheme="minorHAnsi" w:eastAsiaTheme="minorEastAsia" w:hAnsiTheme="minorHAnsi" w:cstheme="minorBidi"/>
            <w:smallCaps w:val="0"/>
            <w:noProof/>
            <w:sz w:val="22"/>
            <w:lang w:val="es-ES"/>
          </w:rPr>
          <w:tab/>
        </w:r>
        <w:r w:rsidRPr="007A5B29">
          <w:rPr>
            <w:rStyle w:val="Hipervnculo"/>
            <w:noProof/>
          </w:rPr>
          <w:t>Preparation and start of the trial</w:t>
        </w:r>
        <w:r>
          <w:rPr>
            <w:noProof/>
            <w:webHidden/>
          </w:rPr>
          <w:tab/>
        </w:r>
        <w:r>
          <w:rPr>
            <w:noProof/>
            <w:webHidden/>
          </w:rPr>
          <w:fldChar w:fldCharType="begin"/>
        </w:r>
        <w:r>
          <w:rPr>
            <w:noProof/>
            <w:webHidden/>
          </w:rPr>
          <w:instrText xml:space="preserve"> PAGEREF _Toc85194936 \h </w:instrText>
        </w:r>
        <w:r>
          <w:rPr>
            <w:noProof/>
            <w:webHidden/>
          </w:rPr>
        </w:r>
        <w:r>
          <w:rPr>
            <w:noProof/>
            <w:webHidden/>
          </w:rPr>
          <w:fldChar w:fldCharType="separate"/>
        </w:r>
        <w:r>
          <w:rPr>
            <w:noProof/>
            <w:webHidden/>
          </w:rPr>
          <w:t>14</w:t>
        </w:r>
        <w:r>
          <w:rPr>
            <w:noProof/>
            <w:webHidden/>
          </w:rPr>
          <w:fldChar w:fldCharType="end"/>
        </w:r>
      </w:hyperlink>
    </w:p>
    <w:p w14:paraId="366726F4" w14:textId="4903328D"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37" w:history="1">
        <w:r w:rsidRPr="007A5B29">
          <w:rPr>
            <w:rStyle w:val="Hipervnculo"/>
            <w:noProof/>
          </w:rPr>
          <w:t>3.2.3</w:t>
        </w:r>
        <w:r>
          <w:rPr>
            <w:rFonts w:asciiTheme="minorHAnsi" w:eastAsiaTheme="minorEastAsia" w:hAnsiTheme="minorHAnsi" w:cstheme="minorBidi"/>
            <w:smallCaps w:val="0"/>
            <w:noProof/>
            <w:sz w:val="22"/>
            <w:lang w:val="es-ES"/>
          </w:rPr>
          <w:tab/>
        </w:r>
        <w:r w:rsidRPr="007A5B29">
          <w:rPr>
            <w:rStyle w:val="Hipervnculo"/>
            <w:noProof/>
          </w:rPr>
          <w:t>Flags</w:t>
        </w:r>
        <w:r>
          <w:rPr>
            <w:noProof/>
            <w:webHidden/>
          </w:rPr>
          <w:tab/>
        </w:r>
        <w:r>
          <w:rPr>
            <w:noProof/>
            <w:webHidden/>
          </w:rPr>
          <w:fldChar w:fldCharType="begin"/>
        </w:r>
        <w:r>
          <w:rPr>
            <w:noProof/>
            <w:webHidden/>
          </w:rPr>
          <w:instrText xml:space="preserve"> PAGEREF _Toc85194937 \h </w:instrText>
        </w:r>
        <w:r>
          <w:rPr>
            <w:noProof/>
            <w:webHidden/>
          </w:rPr>
        </w:r>
        <w:r>
          <w:rPr>
            <w:noProof/>
            <w:webHidden/>
          </w:rPr>
          <w:fldChar w:fldCharType="separate"/>
        </w:r>
        <w:r>
          <w:rPr>
            <w:noProof/>
            <w:webHidden/>
          </w:rPr>
          <w:t>14</w:t>
        </w:r>
        <w:r>
          <w:rPr>
            <w:noProof/>
            <w:webHidden/>
          </w:rPr>
          <w:fldChar w:fldCharType="end"/>
        </w:r>
      </w:hyperlink>
    </w:p>
    <w:p w14:paraId="2E4E3CAD" w14:textId="57C81106"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38" w:history="1">
        <w:r w:rsidRPr="007A5B29">
          <w:rPr>
            <w:rStyle w:val="Hipervnculo"/>
            <w:noProof/>
          </w:rPr>
          <w:t>3.2.4</w:t>
        </w:r>
        <w:r>
          <w:rPr>
            <w:rFonts w:asciiTheme="minorHAnsi" w:eastAsiaTheme="minorEastAsia" w:hAnsiTheme="minorHAnsi" w:cstheme="minorBidi"/>
            <w:smallCaps w:val="0"/>
            <w:noProof/>
            <w:sz w:val="22"/>
            <w:lang w:val="es-ES"/>
          </w:rPr>
          <w:tab/>
        </w:r>
        <w:r w:rsidRPr="007A5B29">
          <w:rPr>
            <w:rStyle w:val="Hipervnculo"/>
            <w:noProof/>
          </w:rPr>
          <w:t>Braking</w:t>
        </w:r>
        <w:r>
          <w:rPr>
            <w:noProof/>
            <w:webHidden/>
          </w:rPr>
          <w:tab/>
        </w:r>
        <w:r>
          <w:rPr>
            <w:noProof/>
            <w:webHidden/>
          </w:rPr>
          <w:fldChar w:fldCharType="begin"/>
        </w:r>
        <w:r>
          <w:rPr>
            <w:noProof/>
            <w:webHidden/>
          </w:rPr>
          <w:instrText xml:space="preserve"> PAGEREF _Toc85194938 \h </w:instrText>
        </w:r>
        <w:r>
          <w:rPr>
            <w:noProof/>
            <w:webHidden/>
          </w:rPr>
        </w:r>
        <w:r>
          <w:rPr>
            <w:noProof/>
            <w:webHidden/>
          </w:rPr>
          <w:fldChar w:fldCharType="separate"/>
        </w:r>
        <w:r>
          <w:rPr>
            <w:noProof/>
            <w:webHidden/>
          </w:rPr>
          <w:t>15</w:t>
        </w:r>
        <w:r>
          <w:rPr>
            <w:noProof/>
            <w:webHidden/>
          </w:rPr>
          <w:fldChar w:fldCharType="end"/>
        </w:r>
      </w:hyperlink>
    </w:p>
    <w:p w14:paraId="0A7A911E" w14:textId="2068DEFF"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39" w:history="1">
        <w:r w:rsidRPr="007A5B29">
          <w:rPr>
            <w:rStyle w:val="Hipervnculo"/>
            <w:noProof/>
          </w:rPr>
          <w:t>3.2.5</w:t>
        </w:r>
        <w:r>
          <w:rPr>
            <w:rFonts w:asciiTheme="minorHAnsi" w:eastAsiaTheme="minorEastAsia" w:hAnsiTheme="minorHAnsi" w:cstheme="minorBidi"/>
            <w:smallCaps w:val="0"/>
            <w:noProof/>
            <w:sz w:val="22"/>
            <w:lang w:val="es-ES"/>
          </w:rPr>
          <w:tab/>
        </w:r>
        <w:r w:rsidRPr="007A5B29">
          <w:rPr>
            <w:rStyle w:val="Hipervnculo"/>
            <w:noProof/>
          </w:rPr>
          <w:t>Acceleration</w:t>
        </w:r>
        <w:r>
          <w:rPr>
            <w:noProof/>
            <w:webHidden/>
          </w:rPr>
          <w:tab/>
        </w:r>
        <w:r>
          <w:rPr>
            <w:noProof/>
            <w:webHidden/>
          </w:rPr>
          <w:fldChar w:fldCharType="begin"/>
        </w:r>
        <w:r>
          <w:rPr>
            <w:noProof/>
            <w:webHidden/>
          </w:rPr>
          <w:instrText xml:space="preserve"> PAGEREF _Toc85194939 \h </w:instrText>
        </w:r>
        <w:r>
          <w:rPr>
            <w:noProof/>
            <w:webHidden/>
          </w:rPr>
        </w:r>
        <w:r>
          <w:rPr>
            <w:noProof/>
            <w:webHidden/>
          </w:rPr>
          <w:fldChar w:fldCharType="separate"/>
        </w:r>
        <w:r>
          <w:rPr>
            <w:noProof/>
            <w:webHidden/>
          </w:rPr>
          <w:t>15</w:t>
        </w:r>
        <w:r>
          <w:rPr>
            <w:noProof/>
            <w:webHidden/>
          </w:rPr>
          <w:fldChar w:fldCharType="end"/>
        </w:r>
      </w:hyperlink>
    </w:p>
    <w:p w14:paraId="1B1DDE54" w14:textId="4DC8AA57"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40" w:history="1">
        <w:r w:rsidRPr="007A5B29">
          <w:rPr>
            <w:rStyle w:val="Hipervnculo"/>
            <w:noProof/>
          </w:rPr>
          <w:t>3.2.6</w:t>
        </w:r>
        <w:r>
          <w:rPr>
            <w:rFonts w:asciiTheme="minorHAnsi" w:eastAsiaTheme="minorEastAsia" w:hAnsiTheme="minorHAnsi" w:cstheme="minorBidi"/>
            <w:smallCaps w:val="0"/>
            <w:noProof/>
            <w:sz w:val="22"/>
            <w:lang w:val="es-ES"/>
          </w:rPr>
          <w:tab/>
        </w:r>
        <w:r w:rsidRPr="007A5B29">
          <w:rPr>
            <w:rStyle w:val="Hipervnculo"/>
            <w:noProof/>
          </w:rPr>
          <w:t>Slalom</w:t>
        </w:r>
        <w:r>
          <w:rPr>
            <w:noProof/>
            <w:webHidden/>
          </w:rPr>
          <w:tab/>
        </w:r>
        <w:r>
          <w:rPr>
            <w:noProof/>
            <w:webHidden/>
          </w:rPr>
          <w:fldChar w:fldCharType="begin"/>
        </w:r>
        <w:r>
          <w:rPr>
            <w:noProof/>
            <w:webHidden/>
          </w:rPr>
          <w:instrText xml:space="preserve"> PAGEREF _Toc85194940 \h </w:instrText>
        </w:r>
        <w:r>
          <w:rPr>
            <w:noProof/>
            <w:webHidden/>
          </w:rPr>
        </w:r>
        <w:r>
          <w:rPr>
            <w:noProof/>
            <w:webHidden/>
          </w:rPr>
          <w:fldChar w:fldCharType="separate"/>
        </w:r>
        <w:r>
          <w:rPr>
            <w:noProof/>
            <w:webHidden/>
          </w:rPr>
          <w:t>16</w:t>
        </w:r>
        <w:r>
          <w:rPr>
            <w:noProof/>
            <w:webHidden/>
          </w:rPr>
          <w:fldChar w:fldCharType="end"/>
        </w:r>
      </w:hyperlink>
    </w:p>
    <w:p w14:paraId="63E6F95B" w14:textId="6A74D892" w:rsidR="00314BD8" w:rsidRDefault="00314BD8">
      <w:pPr>
        <w:pStyle w:val="TDC3"/>
        <w:tabs>
          <w:tab w:val="left" w:pos="615"/>
          <w:tab w:val="right" w:pos="9345"/>
        </w:tabs>
        <w:rPr>
          <w:rFonts w:asciiTheme="minorHAnsi" w:eastAsiaTheme="minorEastAsia" w:hAnsiTheme="minorHAnsi" w:cstheme="minorBidi"/>
          <w:smallCaps w:val="0"/>
          <w:noProof/>
          <w:sz w:val="22"/>
          <w:lang w:val="es-ES"/>
        </w:rPr>
      </w:pPr>
      <w:hyperlink w:anchor="_Toc85194941" w:history="1">
        <w:r w:rsidRPr="007A5B29">
          <w:rPr>
            <w:rStyle w:val="Hipervnculo"/>
            <w:noProof/>
          </w:rPr>
          <w:t>3.2.7</w:t>
        </w:r>
        <w:r>
          <w:rPr>
            <w:rFonts w:asciiTheme="minorHAnsi" w:eastAsiaTheme="minorEastAsia" w:hAnsiTheme="minorHAnsi" w:cstheme="minorBidi"/>
            <w:smallCaps w:val="0"/>
            <w:noProof/>
            <w:sz w:val="22"/>
            <w:lang w:val="es-ES"/>
          </w:rPr>
          <w:tab/>
        </w:r>
        <w:r w:rsidRPr="007A5B29">
          <w:rPr>
            <w:rStyle w:val="Hipervnculo"/>
            <w:noProof/>
          </w:rPr>
          <w:t>Classification</w:t>
        </w:r>
        <w:r>
          <w:rPr>
            <w:noProof/>
            <w:webHidden/>
          </w:rPr>
          <w:tab/>
        </w:r>
        <w:r>
          <w:rPr>
            <w:noProof/>
            <w:webHidden/>
          </w:rPr>
          <w:fldChar w:fldCharType="begin"/>
        </w:r>
        <w:r>
          <w:rPr>
            <w:noProof/>
            <w:webHidden/>
          </w:rPr>
          <w:instrText xml:space="preserve"> PAGEREF _Toc85194941 \h </w:instrText>
        </w:r>
        <w:r>
          <w:rPr>
            <w:noProof/>
            <w:webHidden/>
          </w:rPr>
        </w:r>
        <w:r>
          <w:rPr>
            <w:noProof/>
            <w:webHidden/>
          </w:rPr>
          <w:fldChar w:fldCharType="separate"/>
        </w:r>
        <w:r>
          <w:rPr>
            <w:noProof/>
            <w:webHidden/>
          </w:rPr>
          <w:t>16</w:t>
        </w:r>
        <w:r>
          <w:rPr>
            <w:noProof/>
            <w:webHidden/>
          </w:rPr>
          <w:fldChar w:fldCharType="end"/>
        </w:r>
      </w:hyperlink>
    </w:p>
    <w:p w14:paraId="2EF904C8" w14:textId="20CAFFA7"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42" w:history="1">
        <w:r w:rsidRPr="007A5B29">
          <w:rPr>
            <w:rStyle w:val="Hipervnculo"/>
            <w:noProof/>
          </w:rPr>
          <w:t>3.2.8</w:t>
        </w:r>
        <w:r>
          <w:rPr>
            <w:rFonts w:asciiTheme="minorHAnsi" w:eastAsiaTheme="minorEastAsia" w:hAnsiTheme="minorHAnsi" w:cstheme="minorBidi"/>
            <w:smallCaps w:val="0"/>
            <w:noProof/>
            <w:sz w:val="22"/>
            <w:lang w:val="es-ES"/>
          </w:rPr>
          <w:tab/>
        </w:r>
        <w:r w:rsidRPr="007A5B29">
          <w:rPr>
            <w:rStyle w:val="Hipervnculo"/>
            <w:noProof/>
          </w:rPr>
          <w:t>Endurance</w:t>
        </w:r>
        <w:r>
          <w:rPr>
            <w:noProof/>
            <w:webHidden/>
          </w:rPr>
          <w:tab/>
        </w:r>
        <w:r>
          <w:rPr>
            <w:noProof/>
            <w:webHidden/>
          </w:rPr>
          <w:fldChar w:fldCharType="begin"/>
        </w:r>
        <w:r>
          <w:rPr>
            <w:noProof/>
            <w:webHidden/>
          </w:rPr>
          <w:instrText xml:space="preserve"> PAGEREF _Toc85194942 \h </w:instrText>
        </w:r>
        <w:r>
          <w:rPr>
            <w:noProof/>
            <w:webHidden/>
          </w:rPr>
        </w:r>
        <w:r>
          <w:rPr>
            <w:noProof/>
            <w:webHidden/>
          </w:rPr>
          <w:fldChar w:fldCharType="separate"/>
        </w:r>
        <w:r>
          <w:rPr>
            <w:noProof/>
            <w:webHidden/>
          </w:rPr>
          <w:t>17</w:t>
        </w:r>
        <w:r>
          <w:rPr>
            <w:noProof/>
            <w:webHidden/>
          </w:rPr>
          <w:fldChar w:fldCharType="end"/>
        </w:r>
      </w:hyperlink>
    </w:p>
    <w:p w14:paraId="223935A3" w14:textId="08ECFD54"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43" w:history="1">
        <w:r w:rsidRPr="007A5B29">
          <w:rPr>
            <w:rStyle w:val="Hipervnculo"/>
            <w:noProof/>
          </w:rPr>
          <w:t>3.2.9</w:t>
        </w:r>
        <w:r>
          <w:rPr>
            <w:rFonts w:asciiTheme="minorHAnsi" w:eastAsiaTheme="minorEastAsia" w:hAnsiTheme="minorHAnsi" w:cstheme="minorBidi"/>
            <w:smallCaps w:val="0"/>
            <w:noProof/>
            <w:sz w:val="22"/>
            <w:lang w:val="es-ES"/>
          </w:rPr>
          <w:tab/>
        </w:r>
        <w:r w:rsidRPr="007A5B29">
          <w:rPr>
            <w:rStyle w:val="Hipervnculo"/>
            <w:noProof/>
          </w:rPr>
          <w:t>Dynamic test scores</w:t>
        </w:r>
        <w:r>
          <w:rPr>
            <w:noProof/>
            <w:webHidden/>
          </w:rPr>
          <w:tab/>
        </w:r>
        <w:r>
          <w:rPr>
            <w:noProof/>
            <w:webHidden/>
          </w:rPr>
          <w:fldChar w:fldCharType="begin"/>
        </w:r>
        <w:r>
          <w:rPr>
            <w:noProof/>
            <w:webHidden/>
          </w:rPr>
          <w:instrText xml:space="preserve"> PAGEREF _Toc85194943 \h </w:instrText>
        </w:r>
        <w:r>
          <w:rPr>
            <w:noProof/>
            <w:webHidden/>
          </w:rPr>
        </w:r>
        <w:r>
          <w:rPr>
            <w:noProof/>
            <w:webHidden/>
          </w:rPr>
          <w:fldChar w:fldCharType="separate"/>
        </w:r>
        <w:r>
          <w:rPr>
            <w:noProof/>
            <w:webHidden/>
          </w:rPr>
          <w:t>19</w:t>
        </w:r>
        <w:r>
          <w:rPr>
            <w:noProof/>
            <w:webHidden/>
          </w:rPr>
          <w:fldChar w:fldCharType="end"/>
        </w:r>
      </w:hyperlink>
    </w:p>
    <w:p w14:paraId="07CB84E9" w14:textId="21D3CA17" w:rsidR="00314BD8" w:rsidRDefault="00314BD8">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4944" w:history="1">
        <w:r w:rsidRPr="007A5B29">
          <w:rPr>
            <w:rStyle w:val="Hipervnculo"/>
            <w:noProof/>
          </w:rPr>
          <w:t>3.3</w:t>
        </w:r>
        <w:r>
          <w:rPr>
            <w:rFonts w:asciiTheme="minorHAnsi" w:eastAsiaTheme="minorEastAsia" w:hAnsiTheme="minorHAnsi" w:cstheme="minorBidi"/>
            <w:b w:val="0"/>
            <w:bCs w:val="0"/>
            <w:smallCaps w:val="0"/>
            <w:noProof/>
            <w:sz w:val="22"/>
            <w:lang w:val="es-ES"/>
          </w:rPr>
          <w:tab/>
        </w:r>
        <w:r w:rsidRPr="007A5B29">
          <w:rPr>
            <w:rStyle w:val="Hipervnculo"/>
            <w:noProof/>
          </w:rPr>
          <w:t>Penalties</w:t>
        </w:r>
        <w:r>
          <w:rPr>
            <w:noProof/>
            <w:webHidden/>
          </w:rPr>
          <w:tab/>
        </w:r>
        <w:r>
          <w:rPr>
            <w:noProof/>
            <w:webHidden/>
          </w:rPr>
          <w:fldChar w:fldCharType="begin"/>
        </w:r>
        <w:r>
          <w:rPr>
            <w:noProof/>
            <w:webHidden/>
          </w:rPr>
          <w:instrText xml:space="preserve"> PAGEREF _Toc85194944 \h </w:instrText>
        </w:r>
        <w:r>
          <w:rPr>
            <w:noProof/>
            <w:webHidden/>
          </w:rPr>
        </w:r>
        <w:r>
          <w:rPr>
            <w:noProof/>
            <w:webHidden/>
          </w:rPr>
          <w:fldChar w:fldCharType="separate"/>
        </w:r>
        <w:r>
          <w:rPr>
            <w:noProof/>
            <w:webHidden/>
          </w:rPr>
          <w:t>19</w:t>
        </w:r>
        <w:r>
          <w:rPr>
            <w:noProof/>
            <w:webHidden/>
          </w:rPr>
          <w:fldChar w:fldCharType="end"/>
        </w:r>
      </w:hyperlink>
    </w:p>
    <w:p w14:paraId="25B69831" w14:textId="3AA5212F"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45" w:history="1">
        <w:r w:rsidRPr="007A5B29">
          <w:rPr>
            <w:rStyle w:val="Hipervnculo"/>
            <w:noProof/>
          </w:rPr>
          <w:t>3.3.1</w:t>
        </w:r>
        <w:r>
          <w:rPr>
            <w:rFonts w:asciiTheme="minorHAnsi" w:eastAsiaTheme="minorEastAsia" w:hAnsiTheme="minorHAnsi" w:cstheme="minorBidi"/>
            <w:smallCaps w:val="0"/>
            <w:noProof/>
            <w:sz w:val="22"/>
            <w:lang w:val="es-ES"/>
          </w:rPr>
          <w:tab/>
        </w:r>
        <w:r w:rsidRPr="007A5B29">
          <w:rPr>
            <w:rStyle w:val="Hipervnculo"/>
            <w:noProof/>
          </w:rPr>
          <w:t>Phase 1 penalties:</w:t>
        </w:r>
        <w:r>
          <w:rPr>
            <w:noProof/>
            <w:webHidden/>
          </w:rPr>
          <w:tab/>
        </w:r>
        <w:r>
          <w:rPr>
            <w:noProof/>
            <w:webHidden/>
          </w:rPr>
          <w:fldChar w:fldCharType="begin"/>
        </w:r>
        <w:r>
          <w:rPr>
            <w:noProof/>
            <w:webHidden/>
          </w:rPr>
          <w:instrText xml:space="preserve"> PAGEREF _Toc85194945 \h </w:instrText>
        </w:r>
        <w:r>
          <w:rPr>
            <w:noProof/>
            <w:webHidden/>
          </w:rPr>
        </w:r>
        <w:r>
          <w:rPr>
            <w:noProof/>
            <w:webHidden/>
          </w:rPr>
          <w:fldChar w:fldCharType="separate"/>
        </w:r>
        <w:r>
          <w:rPr>
            <w:noProof/>
            <w:webHidden/>
          </w:rPr>
          <w:t>19</w:t>
        </w:r>
        <w:r>
          <w:rPr>
            <w:noProof/>
            <w:webHidden/>
          </w:rPr>
          <w:fldChar w:fldCharType="end"/>
        </w:r>
      </w:hyperlink>
    </w:p>
    <w:p w14:paraId="68F95675" w14:textId="1445B866"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46" w:history="1">
        <w:r w:rsidRPr="007A5B29">
          <w:rPr>
            <w:rStyle w:val="Hipervnculo"/>
            <w:noProof/>
          </w:rPr>
          <w:t>3.3.2</w:t>
        </w:r>
        <w:r>
          <w:rPr>
            <w:rFonts w:asciiTheme="minorHAnsi" w:eastAsiaTheme="minorEastAsia" w:hAnsiTheme="minorHAnsi" w:cstheme="minorBidi"/>
            <w:smallCaps w:val="0"/>
            <w:noProof/>
            <w:sz w:val="22"/>
            <w:lang w:val="es-ES"/>
          </w:rPr>
          <w:tab/>
        </w:r>
        <w:r w:rsidRPr="007A5B29">
          <w:rPr>
            <w:rStyle w:val="Hipervnculo"/>
            <w:noProof/>
          </w:rPr>
          <w:t>Phase 2 penalties:</w:t>
        </w:r>
        <w:r>
          <w:rPr>
            <w:noProof/>
            <w:webHidden/>
          </w:rPr>
          <w:tab/>
        </w:r>
        <w:r>
          <w:rPr>
            <w:noProof/>
            <w:webHidden/>
          </w:rPr>
          <w:fldChar w:fldCharType="begin"/>
        </w:r>
        <w:r>
          <w:rPr>
            <w:noProof/>
            <w:webHidden/>
          </w:rPr>
          <w:instrText xml:space="preserve"> PAGEREF _Toc85194946 \h </w:instrText>
        </w:r>
        <w:r>
          <w:rPr>
            <w:noProof/>
            <w:webHidden/>
          </w:rPr>
        </w:r>
        <w:r>
          <w:rPr>
            <w:noProof/>
            <w:webHidden/>
          </w:rPr>
          <w:fldChar w:fldCharType="separate"/>
        </w:r>
        <w:r>
          <w:rPr>
            <w:noProof/>
            <w:webHidden/>
          </w:rPr>
          <w:t>20</w:t>
        </w:r>
        <w:r>
          <w:rPr>
            <w:noProof/>
            <w:webHidden/>
          </w:rPr>
          <w:fldChar w:fldCharType="end"/>
        </w:r>
      </w:hyperlink>
    </w:p>
    <w:p w14:paraId="4076AB5C" w14:textId="5E49893C" w:rsidR="00314BD8" w:rsidRDefault="00314BD8">
      <w:pPr>
        <w:pStyle w:val="TDC1"/>
        <w:tabs>
          <w:tab w:val="left" w:pos="326"/>
          <w:tab w:val="right" w:pos="9345"/>
        </w:tabs>
        <w:rPr>
          <w:rFonts w:asciiTheme="minorHAnsi" w:eastAsiaTheme="minorEastAsia" w:hAnsiTheme="minorHAnsi" w:cstheme="minorBidi"/>
          <w:b w:val="0"/>
          <w:bCs w:val="0"/>
          <w:caps w:val="0"/>
          <w:noProof/>
          <w:sz w:val="22"/>
          <w:u w:val="none"/>
          <w:lang w:val="es-ES"/>
        </w:rPr>
      </w:pPr>
      <w:hyperlink w:anchor="_Toc85194947" w:history="1">
        <w:r w:rsidRPr="007A5B29">
          <w:rPr>
            <w:rStyle w:val="Hipervnculo"/>
            <w:noProof/>
          </w:rPr>
          <w:t>4</w:t>
        </w:r>
        <w:r>
          <w:rPr>
            <w:rFonts w:asciiTheme="minorHAnsi" w:eastAsiaTheme="minorEastAsia" w:hAnsiTheme="minorHAnsi" w:cstheme="minorBidi"/>
            <w:b w:val="0"/>
            <w:bCs w:val="0"/>
            <w:caps w:val="0"/>
            <w:noProof/>
            <w:sz w:val="22"/>
            <w:u w:val="none"/>
            <w:lang w:val="es-ES"/>
          </w:rPr>
          <w:tab/>
        </w:r>
        <w:r w:rsidRPr="007A5B29">
          <w:rPr>
            <w:rStyle w:val="Hipervnculo"/>
            <w:noProof/>
          </w:rPr>
          <w:t>Technical rules</w:t>
        </w:r>
        <w:r>
          <w:rPr>
            <w:noProof/>
            <w:webHidden/>
          </w:rPr>
          <w:tab/>
        </w:r>
        <w:r>
          <w:rPr>
            <w:noProof/>
            <w:webHidden/>
          </w:rPr>
          <w:fldChar w:fldCharType="begin"/>
        </w:r>
        <w:r>
          <w:rPr>
            <w:noProof/>
            <w:webHidden/>
          </w:rPr>
          <w:instrText xml:space="preserve"> PAGEREF _Toc85194947 \h </w:instrText>
        </w:r>
        <w:r>
          <w:rPr>
            <w:noProof/>
            <w:webHidden/>
          </w:rPr>
        </w:r>
        <w:r>
          <w:rPr>
            <w:noProof/>
            <w:webHidden/>
          </w:rPr>
          <w:fldChar w:fldCharType="separate"/>
        </w:r>
        <w:r>
          <w:rPr>
            <w:noProof/>
            <w:webHidden/>
          </w:rPr>
          <w:t>21</w:t>
        </w:r>
        <w:r>
          <w:rPr>
            <w:noProof/>
            <w:webHidden/>
          </w:rPr>
          <w:fldChar w:fldCharType="end"/>
        </w:r>
      </w:hyperlink>
    </w:p>
    <w:p w14:paraId="2398AEA2" w14:textId="28A3372F" w:rsidR="00314BD8" w:rsidRDefault="00314BD8">
      <w:pPr>
        <w:pStyle w:val="TDC2"/>
        <w:tabs>
          <w:tab w:val="left" w:pos="442"/>
          <w:tab w:val="right" w:pos="9345"/>
        </w:tabs>
        <w:rPr>
          <w:rFonts w:asciiTheme="minorHAnsi" w:eastAsiaTheme="minorEastAsia" w:hAnsiTheme="minorHAnsi" w:cstheme="minorBidi"/>
          <w:b w:val="0"/>
          <w:bCs w:val="0"/>
          <w:smallCaps w:val="0"/>
          <w:noProof/>
          <w:sz w:val="22"/>
          <w:lang w:val="es-ES"/>
        </w:rPr>
      </w:pPr>
      <w:hyperlink w:anchor="_Toc85194948" w:history="1">
        <w:r w:rsidRPr="007A5B29">
          <w:rPr>
            <w:rStyle w:val="Hipervnculo"/>
            <w:noProof/>
          </w:rPr>
          <w:t>4.1</w:t>
        </w:r>
        <w:r>
          <w:rPr>
            <w:rFonts w:asciiTheme="minorHAnsi" w:eastAsiaTheme="minorEastAsia" w:hAnsiTheme="minorHAnsi" w:cstheme="minorBidi"/>
            <w:b w:val="0"/>
            <w:bCs w:val="0"/>
            <w:smallCaps w:val="0"/>
            <w:noProof/>
            <w:sz w:val="22"/>
            <w:lang w:val="es-ES"/>
          </w:rPr>
          <w:tab/>
        </w:r>
        <w:r w:rsidRPr="007A5B29">
          <w:rPr>
            <w:rStyle w:val="Hipervnculo"/>
            <w:noProof/>
          </w:rPr>
          <w:t>General aspects of the vehicle</w:t>
        </w:r>
        <w:r>
          <w:rPr>
            <w:noProof/>
            <w:webHidden/>
          </w:rPr>
          <w:tab/>
        </w:r>
        <w:r>
          <w:rPr>
            <w:noProof/>
            <w:webHidden/>
          </w:rPr>
          <w:fldChar w:fldCharType="begin"/>
        </w:r>
        <w:r>
          <w:rPr>
            <w:noProof/>
            <w:webHidden/>
          </w:rPr>
          <w:instrText xml:space="preserve"> PAGEREF _Toc85194948 \h </w:instrText>
        </w:r>
        <w:r>
          <w:rPr>
            <w:noProof/>
            <w:webHidden/>
          </w:rPr>
        </w:r>
        <w:r>
          <w:rPr>
            <w:noProof/>
            <w:webHidden/>
          </w:rPr>
          <w:fldChar w:fldCharType="separate"/>
        </w:r>
        <w:r>
          <w:rPr>
            <w:noProof/>
            <w:webHidden/>
          </w:rPr>
          <w:t>21</w:t>
        </w:r>
        <w:r>
          <w:rPr>
            <w:noProof/>
            <w:webHidden/>
          </w:rPr>
          <w:fldChar w:fldCharType="end"/>
        </w:r>
      </w:hyperlink>
    </w:p>
    <w:p w14:paraId="337037E5" w14:textId="078230CF" w:rsidR="00314BD8" w:rsidRDefault="00314BD8">
      <w:pPr>
        <w:pStyle w:val="TDC3"/>
        <w:tabs>
          <w:tab w:val="left" w:pos="558"/>
          <w:tab w:val="right" w:pos="9345"/>
        </w:tabs>
        <w:rPr>
          <w:rFonts w:asciiTheme="minorHAnsi" w:eastAsiaTheme="minorEastAsia" w:hAnsiTheme="minorHAnsi" w:cstheme="minorBidi"/>
          <w:smallCaps w:val="0"/>
          <w:noProof/>
          <w:sz w:val="22"/>
          <w:lang w:val="es-ES"/>
        </w:rPr>
      </w:pPr>
      <w:hyperlink w:anchor="_Toc85194949" w:history="1">
        <w:r w:rsidRPr="007A5B29">
          <w:rPr>
            <w:rStyle w:val="Hipervnculo"/>
            <w:noProof/>
          </w:rPr>
          <w:t>4.1.1</w:t>
        </w:r>
        <w:r>
          <w:rPr>
            <w:rFonts w:asciiTheme="minorHAnsi" w:eastAsiaTheme="minorEastAsia" w:hAnsiTheme="minorHAnsi" w:cstheme="minorBidi"/>
            <w:smallCaps w:val="0"/>
            <w:noProof/>
            <w:sz w:val="22"/>
            <w:lang w:val="es-ES"/>
          </w:rPr>
          <w:tab/>
        </w:r>
        <w:r w:rsidRPr="007A5B29">
          <w:rPr>
            <w:rStyle w:val="Hipervnculo"/>
            <w:noProof/>
          </w:rPr>
          <w:t>Power kit</w:t>
        </w:r>
        <w:r>
          <w:rPr>
            <w:noProof/>
            <w:webHidden/>
          </w:rPr>
          <w:tab/>
        </w:r>
        <w:r>
          <w:rPr>
            <w:noProof/>
            <w:webHidden/>
          </w:rPr>
          <w:fldChar w:fldCharType="begin"/>
        </w:r>
        <w:r>
          <w:rPr>
            <w:noProof/>
            <w:webHidden/>
          </w:rPr>
          <w:instrText xml:space="preserve"> PAGEREF _Toc85194949 \h </w:instrText>
        </w:r>
        <w:r>
          <w:rPr>
            <w:noProof/>
            <w:webHidden/>
          </w:rPr>
        </w:r>
        <w:r>
          <w:rPr>
            <w:noProof/>
            <w:webHidden/>
          </w:rPr>
          <w:fldChar w:fldCharType="separate"/>
        </w:r>
        <w:r>
          <w:rPr>
            <w:noProof/>
            <w:webHidden/>
          </w:rPr>
          <w:t>21</w:t>
        </w:r>
        <w:r>
          <w:rPr>
            <w:noProof/>
            <w:webHidden/>
          </w:rPr>
          <w:fldChar w:fldCharType="end"/>
        </w:r>
      </w:hyperlink>
    </w:p>
    <w:p w14:paraId="731D2B1F" w14:textId="22FABE76"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50" w:history="1">
        <w:r w:rsidRPr="007A5B29">
          <w:rPr>
            <w:rStyle w:val="Hipervnculo"/>
            <w:noProof/>
          </w:rPr>
          <w:t>4.1.2</w:t>
        </w:r>
        <w:r>
          <w:rPr>
            <w:rFonts w:asciiTheme="minorHAnsi" w:eastAsiaTheme="minorEastAsia" w:hAnsiTheme="minorHAnsi" w:cstheme="minorBidi"/>
            <w:smallCaps w:val="0"/>
            <w:noProof/>
            <w:sz w:val="22"/>
            <w:lang w:val="es-ES"/>
          </w:rPr>
          <w:tab/>
        </w:r>
        <w:r w:rsidRPr="007A5B29">
          <w:rPr>
            <w:rStyle w:val="Hipervnculo"/>
            <w:noProof/>
          </w:rPr>
          <w:t>Dimensions</w:t>
        </w:r>
        <w:r>
          <w:rPr>
            <w:noProof/>
            <w:webHidden/>
          </w:rPr>
          <w:tab/>
        </w:r>
        <w:r>
          <w:rPr>
            <w:noProof/>
            <w:webHidden/>
          </w:rPr>
          <w:fldChar w:fldCharType="begin"/>
        </w:r>
        <w:r>
          <w:rPr>
            <w:noProof/>
            <w:webHidden/>
          </w:rPr>
          <w:instrText xml:space="preserve"> PAGEREF _Toc85194950 \h </w:instrText>
        </w:r>
        <w:r>
          <w:rPr>
            <w:noProof/>
            <w:webHidden/>
          </w:rPr>
        </w:r>
        <w:r>
          <w:rPr>
            <w:noProof/>
            <w:webHidden/>
          </w:rPr>
          <w:fldChar w:fldCharType="separate"/>
        </w:r>
        <w:r>
          <w:rPr>
            <w:noProof/>
            <w:webHidden/>
          </w:rPr>
          <w:t>21</w:t>
        </w:r>
        <w:r>
          <w:rPr>
            <w:noProof/>
            <w:webHidden/>
          </w:rPr>
          <w:fldChar w:fldCharType="end"/>
        </w:r>
      </w:hyperlink>
    </w:p>
    <w:p w14:paraId="410C49C9" w14:textId="6C812C15"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51" w:history="1">
        <w:r w:rsidRPr="007A5B29">
          <w:rPr>
            <w:rStyle w:val="Hipervnculo"/>
            <w:noProof/>
          </w:rPr>
          <w:t>4.1.3</w:t>
        </w:r>
        <w:r>
          <w:rPr>
            <w:rFonts w:asciiTheme="minorHAnsi" w:eastAsiaTheme="minorEastAsia" w:hAnsiTheme="minorHAnsi" w:cstheme="minorBidi"/>
            <w:smallCaps w:val="0"/>
            <w:noProof/>
            <w:sz w:val="22"/>
            <w:lang w:val="es-ES"/>
          </w:rPr>
          <w:tab/>
        </w:r>
        <w:r w:rsidRPr="007A5B29">
          <w:rPr>
            <w:rStyle w:val="Hipervnculo"/>
            <w:noProof/>
          </w:rPr>
          <w:t>Weight</w:t>
        </w:r>
        <w:r>
          <w:rPr>
            <w:noProof/>
            <w:webHidden/>
          </w:rPr>
          <w:tab/>
        </w:r>
        <w:r>
          <w:rPr>
            <w:noProof/>
            <w:webHidden/>
          </w:rPr>
          <w:fldChar w:fldCharType="begin"/>
        </w:r>
        <w:r>
          <w:rPr>
            <w:noProof/>
            <w:webHidden/>
          </w:rPr>
          <w:instrText xml:space="preserve"> PAGEREF _Toc85194951 \h </w:instrText>
        </w:r>
        <w:r>
          <w:rPr>
            <w:noProof/>
            <w:webHidden/>
          </w:rPr>
        </w:r>
        <w:r>
          <w:rPr>
            <w:noProof/>
            <w:webHidden/>
          </w:rPr>
          <w:fldChar w:fldCharType="separate"/>
        </w:r>
        <w:r>
          <w:rPr>
            <w:noProof/>
            <w:webHidden/>
          </w:rPr>
          <w:t>23</w:t>
        </w:r>
        <w:r>
          <w:rPr>
            <w:noProof/>
            <w:webHidden/>
          </w:rPr>
          <w:fldChar w:fldCharType="end"/>
        </w:r>
      </w:hyperlink>
    </w:p>
    <w:p w14:paraId="0F7771E0" w14:textId="468FEF51" w:rsidR="00314BD8" w:rsidRDefault="00314BD8">
      <w:pPr>
        <w:pStyle w:val="TDC3"/>
        <w:tabs>
          <w:tab w:val="left" w:pos="592"/>
          <w:tab w:val="right" w:pos="9345"/>
        </w:tabs>
        <w:rPr>
          <w:rFonts w:asciiTheme="minorHAnsi" w:eastAsiaTheme="minorEastAsia" w:hAnsiTheme="minorHAnsi" w:cstheme="minorBidi"/>
          <w:smallCaps w:val="0"/>
          <w:noProof/>
          <w:sz w:val="22"/>
          <w:lang w:val="es-ES"/>
        </w:rPr>
      </w:pPr>
      <w:hyperlink w:anchor="_Toc85194952" w:history="1">
        <w:r w:rsidRPr="007A5B29">
          <w:rPr>
            <w:rStyle w:val="Hipervnculo"/>
            <w:noProof/>
          </w:rPr>
          <w:t>4.1.4</w:t>
        </w:r>
        <w:r>
          <w:rPr>
            <w:rFonts w:asciiTheme="minorHAnsi" w:eastAsiaTheme="minorEastAsia" w:hAnsiTheme="minorHAnsi" w:cstheme="minorBidi"/>
            <w:smallCaps w:val="0"/>
            <w:noProof/>
            <w:sz w:val="22"/>
            <w:lang w:val="es-ES"/>
          </w:rPr>
          <w:tab/>
        </w:r>
        <w:r w:rsidRPr="007A5B29">
          <w:rPr>
            <w:rStyle w:val="Hipervnculo"/>
            <w:noProof/>
          </w:rPr>
          <w:t>Visibility</w:t>
        </w:r>
        <w:r>
          <w:rPr>
            <w:noProof/>
            <w:webHidden/>
          </w:rPr>
          <w:tab/>
        </w:r>
        <w:r>
          <w:rPr>
            <w:noProof/>
            <w:webHidden/>
          </w:rPr>
          <w:fldChar w:fldCharType="begin"/>
        </w:r>
        <w:r>
          <w:rPr>
            <w:noProof/>
            <w:webHidden/>
          </w:rPr>
          <w:instrText xml:space="preserve"> PAGEREF _Toc85194952 \h </w:instrText>
        </w:r>
        <w:r>
          <w:rPr>
            <w:noProof/>
            <w:webHidden/>
          </w:rPr>
        </w:r>
        <w:r>
          <w:rPr>
            <w:noProof/>
            <w:webHidden/>
          </w:rPr>
          <w:fldChar w:fldCharType="separate"/>
        </w:r>
        <w:r>
          <w:rPr>
            <w:noProof/>
            <w:webHidden/>
          </w:rPr>
          <w:t>23</w:t>
        </w:r>
        <w:r>
          <w:rPr>
            <w:noProof/>
            <w:webHidden/>
          </w:rPr>
          <w:fldChar w:fldCharType="end"/>
        </w:r>
      </w:hyperlink>
    </w:p>
    <w:p w14:paraId="74584748" w14:textId="4BEE4BC6"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53" w:history="1">
        <w:r w:rsidRPr="007A5B29">
          <w:rPr>
            <w:rStyle w:val="Hipervnculo"/>
            <w:noProof/>
          </w:rPr>
          <w:t>4.1.5</w:t>
        </w:r>
        <w:r>
          <w:rPr>
            <w:rFonts w:asciiTheme="minorHAnsi" w:eastAsiaTheme="minorEastAsia" w:hAnsiTheme="minorHAnsi" w:cstheme="minorBidi"/>
            <w:smallCaps w:val="0"/>
            <w:noProof/>
            <w:sz w:val="22"/>
            <w:lang w:val="es-ES"/>
          </w:rPr>
          <w:tab/>
        </w:r>
        <w:r w:rsidRPr="007A5B29">
          <w:rPr>
            <w:rStyle w:val="Hipervnculo"/>
            <w:noProof/>
          </w:rPr>
          <w:t>Equipment for the drivers</w:t>
        </w:r>
        <w:r>
          <w:rPr>
            <w:noProof/>
            <w:webHidden/>
          </w:rPr>
          <w:tab/>
        </w:r>
        <w:r>
          <w:rPr>
            <w:noProof/>
            <w:webHidden/>
          </w:rPr>
          <w:fldChar w:fldCharType="begin"/>
        </w:r>
        <w:r>
          <w:rPr>
            <w:noProof/>
            <w:webHidden/>
          </w:rPr>
          <w:instrText xml:space="preserve"> PAGEREF _Toc85194953 \h </w:instrText>
        </w:r>
        <w:r>
          <w:rPr>
            <w:noProof/>
            <w:webHidden/>
          </w:rPr>
        </w:r>
        <w:r>
          <w:rPr>
            <w:noProof/>
            <w:webHidden/>
          </w:rPr>
          <w:fldChar w:fldCharType="separate"/>
        </w:r>
        <w:r>
          <w:rPr>
            <w:noProof/>
            <w:webHidden/>
          </w:rPr>
          <w:t>23</w:t>
        </w:r>
        <w:r>
          <w:rPr>
            <w:noProof/>
            <w:webHidden/>
          </w:rPr>
          <w:fldChar w:fldCharType="end"/>
        </w:r>
      </w:hyperlink>
    </w:p>
    <w:p w14:paraId="79B39C19" w14:textId="2858463E" w:rsidR="00314BD8" w:rsidRDefault="00314BD8">
      <w:pPr>
        <w:pStyle w:val="TDC2"/>
        <w:tabs>
          <w:tab w:val="left" w:pos="474"/>
          <w:tab w:val="right" w:pos="9345"/>
        </w:tabs>
        <w:rPr>
          <w:rFonts w:asciiTheme="minorHAnsi" w:eastAsiaTheme="minorEastAsia" w:hAnsiTheme="minorHAnsi" w:cstheme="minorBidi"/>
          <w:b w:val="0"/>
          <w:bCs w:val="0"/>
          <w:smallCaps w:val="0"/>
          <w:noProof/>
          <w:sz w:val="22"/>
          <w:lang w:val="es-ES"/>
        </w:rPr>
      </w:pPr>
      <w:hyperlink w:anchor="_Toc85194954" w:history="1">
        <w:r w:rsidRPr="007A5B29">
          <w:rPr>
            <w:rStyle w:val="Hipervnculo"/>
            <w:noProof/>
          </w:rPr>
          <w:t>4.2</w:t>
        </w:r>
        <w:r>
          <w:rPr>
            <w:rFonts w:asciiTheme="minorHAnsi" w:eastAsiaTheme="minorEastAsia" w:hAnsiTheme="minorHAnsi" w:cstheme="minorBidi"/>
            <w:b w:val="0"/>
            <w:bCs w:val="0"/>
            <w:smallCaps w:val="0"/>
            <w:noProof/>
            <w:sz w:val="22"/>
            <w:lang w:val="es-ES"/>
          </w:rPr>
          <w:tab/>
        </w:r>
        <w:r w:rsidRPr="007A5B29">
          <w:rPr>
            <w:rStyle w:val="Hipervnculo"/>
            <w:noProof/>
          </w:rPr>
          <w:t>Structural elements of the vehicle</w:t>
        </w:r>
        <w:r>
          <w:rPr>
            <w:noProof/>
            <w:webHidden/>
          </w:rPr>
          <w:tab/>
        </w:r>
        <w:r>
          <w:rPr>
            <w:noProof/>
            <w:webHidden/>
          </w:rPr>
          <w:fldChar w:fldCharType="begin"/>
        </w:r>
        <w:r>
          <w:rPr>
            <w:noProof/>
            <w:webHidden/>
          </w:rPr>
          <w:instrText xml:space="preserve"> PAGEREF _Toc85194954 \h </w:instrText>
        </w:r>
        <w:r>
          <w:rPr>
            <w:noProof/>
            <w:webHidden/>
          </w:rPr>
        </w:r>
        <w:r>
          <w:rPr>
            <w:noProof/>
            <w:webHidden/>
          </w:rPr>
          <w:fldChar w:fldCharType="separate"/>
        </w:r>
        <w:r>
          <w:rPr>
            <w:noProof/>
            <w:webHidden/>
          </w:rPr>
          <w:t>23</w:t>
        </w:r>
        <w:r>
          <w:rPr>
            <w:noProof/>
            <w:webHidden/>
          </w:rPr>
          <w:fldChar w:fldCharType="end"/>
        </w:r>
      </w:hyperlink>
    </w:p>
    <w:p w14:paraId="7A787087" w14:textId="071B5ACA"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55" w:history="1">
        <w:r w:rsidRPr="007A5B29">
          <w:rPr>
            <w:rStyle w:val="Hipervnculo"/>
            <w:noProof/>
          </w:rPr>
          <w:t>4.2.1</w:t>
        </w:r>
        <w:r>
          <w:rPr>
            <w:rFonts w:asciiTheme="minorHAnsi" w:eastAsiaTheme="minorEastAsia" w:hAnsiTheme="minorHAnsi" w:cstheme="minorBidi"/>
            <w:smallCaps w:val="0"/>
            <w:noProof/>
            <w:sz w:val="22"/>
            <w:lang w:val="es-ES"/>
          </w:rPr>
          <w:tab/>
        </w:r>
        <w:r w:rsidRPr="007A5B29">
          <w:rPr>
            <w:rStyle w:val="Hipervnculo"/>
            <w:noProof/>
          </w:rPr>
          <w:t>Chassis design</w:t>
        </w:r>
        <w:r>
          <w:rPr>
            <w:noProof/>
            <w:webHidden/>
          </w:rPr>
          <w:tab/>
        </w:r>
        <w:r>
          <w:rPr>
            <w:noProof/>
            <w:webHidden/>
          </w:rPr>
          <w:fldChar w:fldCharType="begin"/>
        </w:r>
        <w:r>
          <w:rPr>
            <w:noProof/>
            <w:webHidden/>
          </w:rPr>
          <w:instrText xml:space="preserve"> PAGEREF _Toc85194955 \h </w:instrText>
        </w:r>
        <w:r>
          <w:rPr>
            <w:noProof/>
            <w:webHidden/>
          </w:rPr>
        </w:r>
        <w:r>
          <w:rPr>
            <w:noProof/>
            <w:webHidden/>
          </w:rPr>
          <w:fldChar w:fldCharType="separate"/>
        </w:r>
        <w:r>
          <w:rPr>
            <w:noProof/>
            <w:webHidden/>
          </w:rPr>
          <w:t>23</w:t>
        </w:r>
        <w:r>
          <w:rPr>
            <w:noProof/>
            <w:webHidden/>
          </w:rPr>
          <w:fldChar w:fldCharType="end"/>
        </w:r>
      </w:hyperlink>
    </w:p>
    <w:p w14:paraId="7981D836" w14:textId="11D378F1"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56" w:history="1">
        <w:r w:rsidRPr="007A5B29">
          <w:rPr>
            <w:rStyle w:val="Hipervnculo"/>
            <w:noProof/>
          </w:rPr>
          <w:t>4.2.2</w:t>
        </w:r>
        <w:r>
          <w:rPr>
            <w:rFonts w:asciiTheme="minorHAnsi" w:eastAsiaTheme="minorEastAsia" w:hAnsiTheme="minorHAnsi" w:cstheme="minorBidi"/>
            <w:smallCaps w:val="0"/>
            <w:noProof/>
            <w:sz w:val="22"/>
            <w:lang w:val="es-ES"/>
          </w:rPr>
          <w:tab/>
        </w:r>
        <w:r w:rsidRPr="007A5B29">
          <w:rPr>
            <w:rStyle w:val="Hipervnculo"/>
            <w:noProof/>
          </w:rPr>
          <w:t>Roll bar</w:t>
        </w:r>
        <w:r>
          <w:rPr>
            <w:noProof/>
            <w:webHidden/>
          </w:rPr>
          <w:tab/>
        </w:r>
        <w:r>
          <w:rPr>
            <w:noProof/>
            <w:webHidden/>
          </w:rPr>
          <w:fldChar w:fldCharType="begin"/>
        </w:r>
        <w:r>
          <w:rPr>
            <w:noProof/>
            <w:webHidden/>
          </w:rPr>
          <w:instrText xml:space="preserve"> PAGEREF _Toc85194956 \h </w:instrText>
        </w:r>
        <w:r>
          <w:rPr>
            <w:noProof/>
            <w:webHidden/>
          </w:rPr>
        </w:r>
        <w:r>
          <w:rPr>
            <w:noProof/>
            <w:webHidden/>
          </w:rPr>
          <w:fldChar w:fldCharType="separate"/>
        </w:r>
        <w:r>
          <w:rPr>
            <w:noProof/>
            <w:webHidden/>
          </w:rPr>
          <w:t>24</w:t>
        </w:r>
        <w:r>
          <w:rPr>
            <w:noProof/>
            <w:webHidden/>
          </w:rPr>
          <w:fldChar w:fldCharType="end"/>
        </w:r>
      </w:hyperlink>
    </w:p>
    <w:p w14:paraId="0550827C" w14:textId="751A959F"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57" w:history="1">
        <w:r w:rsidRPr="007A5B29">
          <w:rPr>
            <w:rStyle w:val="Hipervnculo"/>
            <w:noProof/>
          </w:rPr>
          <w:t>4.2.3</w:t>
        </w:r>
        <w:r>
          <w:rPr>
            <w:rFonts w:asciiTheme="minorHAnsi" w:eastAsiaTheme="minorEastAsia" w:hAnsiTheme="minorHAnsi" w:cstheme="minorBidi"/>
            <w:smallCaps w:val="0"/>
            <w:noProof/>
            <w:sz w:val="22"/>
            <w:lang w:val="es-ES"/>
          </w:rPr>
          <w:tab/>
        </w:r>
        <w:r w:rsidRPr="007A5B29">
          <w:rPr>
            <w:rStyle w:val="Hipervnculo"/>
            <w:noProof/>
          </w:rPr>
          <w:t>Materials</w:t>
        </w:r>
        <w:r>
          <w:rPr>
            <w:noProof/>
            <w:webHidden/>
          </w:rPr>
          <w:tab/>
        </w:r>
        <w:r>
          <w:rPr>
            <w:noProof/>
            <w:webHidden/>
          </w:rPr>
          <w:fldChar w:fldCharType="begin"/>
        </w:r>
        <w:r>
          <w:rPr>
            <w:noProof/>
            <w:webHidden/>
          </w:rPr>
          <w:instrText xml:space="preserve"> PAGEREF _Toc85194957 \h </w:instrText>
        </w:r>
        <w:r>
          <w:rPr>
            <w:noProof/>
            <w:webHidden/>
          </w:rPr>
        </w:r>
        <w:r>
          <w:rPr>
            <w:noProof/>
            <w:webHidden/>
          </w:rPr>
          <w:fldChar w:fldCharType="separate"/>
        </w:r>
        <w:r>
          <w:rPr>
            <w:noProof/>
            <w:webHidden/>
          </w:rPr>
          <w:t>26</w:t>
        </w:r>
        <w:r>
          <w:rPr>
            <w:noProof/>
            <w:webHidden/>
          </w:rPr>
          <w:fldChar w:fldCharType="end"/>
        </w:r>
      </w:hyperlink>
    </w:p>
    <w:p w14:paraId="7CAA940D" w14:textId="2687A7E2" w:rsidR="00314BD8" w:rsidRDefault="00314BD8">
      <w:pPr>
        <w:pStyle w:val="TDC3"/>
        <w:tabs>
          <w:tab w:val="left" w:pos="624"/>
          <w:tab w:val="right" w:pos="9345"/>
        </w:tabs>
        <w:rPr>
          <w:rFonts w:asciiTheme="minorHAnsi" w:eastAsiaTheme="minorEastAsia" w:hAnsiTheme="minorHAnsi" w:cstheme="minorBidi"/>
          <w:smallCaps w:val="0"/>
          <w:noProof/>
          <w:sz w:val="22"/>
          <w:lang w:val="es-ES"/>
        </w:rPr>
      </w:pPr>
      <w:hyperlink w:anchor="_Toc85194958" w:history="1">
        <w:r w:rsidRPr="007A5B29">
          <w:rPr>
            <w:rStyle w:val="Hipervnculo"/>
            <w:noProof/>
          </w:rPr>
          <w:t>4.2.4</w:t>
        </w:r>
        <w:r>
          <w:rPr>
            <w:rFonts w:asciiTheme="minorHAnsi" w:eastAsiaTheme="minorEastAsia" w:hAnsiTheme="minorHAnsi" w:cstheme="minorBidi"/>
            <w:smallCaps w:val="0"/>
            <w:noProof/>
            <w:sz w:val="22"/>
            <w:lang w:val="es-ES"/>
          </w:rPr>
          <w:tab/>
        </w:r>
        <w:r w:rsidRPr="007A5B29">
          <w:rPr>
            <w:rStyle w:val="Hipervnculo"/>
            <w:noProof/>
          </w:rPr>
          <w:t>Driver’s compartment</w:t>
        </w:r>
        <w:r>
          <w:rPr>
            <w:noProof/>
            <w:webHidden/>
          </w:rPr>
          <w:tab/>
        </w:r>
        <w:r>
          <w:rPr>
            <w:noProof/>
            <w:webHidden/>
          </w:rPr>
          <w:fldChar w:fldCharType="begin"/>
        </w:r>
        <w:r>
          <w:rPr>
            <w:noProof/>
            <w:webHidden/>
          </w:rPr>
          <w:instrText xml:space="preserve"> PAGEREF _Toc85194958 \h </w:instrText>
        </w:r>
        <w:r>
          <w:rPr>
            <w:noProof/>
            <w:webHidden/>
          </w:rPr>
        </w:r>
        <w:r>
          <w:rPr>
            <w:noProof/>
            <w:webHidden/>
          </w:rPr>
          <w:fldChar w:fldCharType="separate"/>
        </w:r>
        <w:r>
          <w:rPr>
            <w:noProof/>
            <w:webHidden/>
          </w:rPr>
          <w:t>26</w:t>
        </w:r>
        <w:r>
          <w:rPr>
            <w:noProof/>
            <w:webHidden/>
          </w:rPr>
          <w:fldChar w:fldCharType="end"/>
        </w:r>
      </w:hyperlink>
    </w:p>
    <w:p w14:paraId="36FEC217" w14:textId="52EBDA9C" w:rsidR="00314BD8" w:rsidRDefault="00314BD8">
      <w:pPr>
        <w:pStyle w:val="TDC2"/>
        <w:tabs>
          <w:tab w:val="left" w:pos="474"/>
          <w:tab w:val="right" w:pos="9345"/>
        </w:tabs>
        <w:rPr>
          <w:rFonts w:asciiTheme="minorHAnsi" w:eastAsiaTheme="minorEastAsia" w:hAnsiTheme="minorHAnsi" w:cstheme="minorBidi"/>
          <w:b w:val="0"/>
          <w:bCs w:val="0"/>
          <w:smallCaps w:val="0"/>
          <w:noProof/>
          <w:sz w:val="22"/>
          <w:lang w:val="es-ES"/>
        </w:rPr>
      </w:pPr>
      <w:hyperlink w:anchor="_Toc85194959" w:history="1">
        <w:r w:rsidRPr="007A5B29">
          <w:rPr>
            <w:rStyle w:val="Hipervnculo"/>
            <w:noProof/>
          </w:rPr>
          <w:t>4.3</w:t>
        </w:r>
        <w:r>
          <w:rPr>
            <w:rFonts w:asciiTheme="minorHAnsi" w:eastAsiaTheme="minorEastAsia" w:hAnsiTheme="minorHAnsi" w:cstheme="minorBidi"/>
            <w:b w:val="0"/>
            <w:bCs w:val="0"/>
            <w:smallCaps w:val="0"/>
            <w:noProof/>
            <w:sz w:val="22"/>
            <w:lang w:val="es-ES"/>
          </w:rPr>
          <w:tab/>
        </w:r>
        <w:r w:rsidRPr="007A5B29">
          <w:rPr>
            <w:rStyle w:val="Hipervnculo"/>
            <w:noProof/>
          </w:rPr>
          <w:t>Steering, traction and brakes</w:t>
        </w:r>
        <w:r>
          <w:rPr>
            <w:noProof/>
            <w:webHidden/>
          </w:rPr>
          <w:tab/>
        </w:r>
        <w:r>
          <w:rPr>
            <w:noProof/>
            <w:webHidden/>
          </w:rPr>
          <w:fldChar w:fldCharType="begin"/>
        </w:r>
        <w:r>
          <w:rPr>
            <w:noProof/>
            <w:webHidden/>
          </w:rPr>
          <w:instrText xml:space="preserve"> PAGEREF _Toc85194959 \h </w:instrText>
        </w:r>
        <w:r>
          <w:rPr>
            <w:noProof/>
            <w:webHidden/>
          </w:rPr>
        </w:r>
        <w:r>
          <w:rPr>
            <w:noProof/>
            <w:webHidden/>
          </w:rPr>
          <w:fldChar w:fldCharType="separate"/>
        </w:r>
        <w:r>
          <w:rPr>
            <w:noProof/>
            <w:webHidden/>
          </w:rPr>
          <w:t>27</w:t>
        </w:r>
        <w:r>
          <w:rPr>
            <w:noProof/>
            <w:webHidden/>
          </w:rPr>
          <w:fldChar w:fldCharType="end"/>
        </w:r>
      </w:hyperlink>
    </w:p>
    <w:p w14:paraId="6668C07F" w14:textId="46704923"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60" w:history="1">
        <w:r w:rsidRPr="007A5B29">
          <w:rPr>
            <w:rStyle w:val="Hipervnculo"/>
            <w:noProof/>
          </w:rPr>
          <w:t>4.3.1</w:t>
        </w:r>
        <w:r>
          <w:rPr>
            <w:rFonts w:asciiTheme="minorHAnsi" w:eastAsiaTheme="minorEastAsia" w:hAnsiTheme="minorHAnsi" w:cstheme="minorBidi"/>
            <w:smallCaps w:val="0"/>
            <w:noProof/>
            <w:sz w:val="22"/>
            <w:lang w:val="es-ES"/>
          </w:rPr>
          <w:tab/>
        </w:r>
        <w:r w:rsidRPr="007A5B29">
          <w:rPr>
            <w:rStyle w:val="Hipervnculo"/>
            <w:noProof/>
          </w:rPr>
          <w:t>Steering</w:t>
        </w:r>
        <w:r>
          <w:rPr>
            <w:noProof/>
            <w:webHidden/>
          </w:rPr>
          <w:tab/>
        </w:r>
        <w:r>
          <w:rPr>
            <w:noProof/>
            <w:webHidden/>
          </w:rPr>
          <w:fldChar w:fldCharType="begin"/>
        </w:r>
        <w:r>
          <w:rPr>
            <w:noProof/>
            <w:webHidden/>
          </w:rPr>
          <w:instrText xml:space="preserve"> PAGEREF _Toc85194960 \h </w:instrText>
        </w:r>
        <w:r>
          <w:rPr>
            <w:noProof/>
            <w:webHidden/>
          </w:rPr>
        </w:r>
        <w:r>
          <w:rPr>
            <w:noProof/>
            <w:webHidden/>
          </w:rPr>
          <w:fldChar w:fldCharType="separate"/>
        </w:r>
        <w:r>
          <w:rPr>
            <w:noProof/>
            <w:webHidden/>
          </w:rPr>
          <w:t>27</w:t>
        </w:r>
        <w:r>
          <w:rPr>
            <w:noProof/>
            <w:webHidden/>
          </w:rPr>
          <w:fldChar w:fldCharType="end"/>
        </w:r>
      </w:hyperlink>
    </w:p>
    <w:p w14:paraId="5BADC7AA" w14:textId="49B85FA4"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61" w:history="1">
        <w:r w:rsidRPr="007A5B29">
          <w:rPr>
            <w:rStyle w:val="Hipervnculo"/>
            <w:noProof/>
          </w:rPr>
          <w:t>4.3.2</w:t>
        </w:r>
        <w:r>
          <w:rPr>
            <w:rFonts w:asciiTheme="minorHAnsi" w:eastAsiaTheme="minorEastAsia" w:hAnsiTheme="minorHAnsi" w:cstheme="minorBidi"/>
            <w:smallCaps w:val="0"/>
            <w:noProof/>
            <w:sz w:val="22"/>
            <w:lang w:val="es-ES"/>
          </w:rPr>
          <w:tab/>
        </w:r>
        <w:r w:rsidRPr="007A5B29">
          <w:rPr>
            <w:rStyle w:val="Hipervnculo"/>
            <w:noProof/>
          </w:rPr>
          <w:t>Wheels</w:t>
        </w:r>
        <w:r>
          <w:rPr>
            <w:noProof/>
            <w:webHidden/>
          </w:rPr>
          <w:tab/>
        </w:r>
        <w:r>
          <w:rPr>
            <w:noProof/>
            <w:webHidden/>
          </w:rPr>
          <w:fldChar w:fldCharType="begin"/>
        </w:r>
        <w:r>
          <w:rPr>
            <w:noProof/>
            <w:webHidden/>
          </w:rPr>
          <w:instrText xml:space="preserve"> PAGEREF _Toc85194961 \h </w:instrText>
        </w:r>
        <w:r>
          <w:rPr>
            <w:noProof/>
            <w:webHidden/>
          </w:rPr>
        </w:r>
        <w:r>
          <w:rPr>
            <w:noProof/>
            <w:webHidden/>
          </w:rPr>
          <w:fldChar w:fldCharType="separate"/>
        </w:r>
        <w:r>
          <w:rPr>
            <w:noProof/>
            <w:webHidden/>
          </w:rPr>
          <w:t>27</w:t>
        </w:r>
        <w:r>
          <w:rPr>
            <w:noProof/>
            <w:webHidden/>
          </w:rPr>
          <w:fldChar w:fldCharType="end"/>
        </w:r>
      </w:hyperlink>
    </w:p>
    <w:p w14:paraId="34D1A471" w14:textId="675A1D05"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62" w:history="1">
        <w:r w:rsidRPr="007A5B29">
          <w:rPr>
            <w:rStyle w:val="Hipervnculo"/>
            <w:noProof/>
          </w:rPr>
          <w:t>4.3.3</w:t>
        </w:r>
        <w:r>
          <w:rPr>
            <w:rFonts w:asciiTheme="minorHAnsi" w:eastAsiaTheme="minorEastAsia" w:hAnsiTheme="minorHAnsi" w:cstheme="minorBidi"/>
            <w:smallCaps w:val="0"/>
            <w:noProof/>
            <w:sz w:val="22"/>
            <w:lang w:val="es-ES"/>
          </w:rPr>
          <w:tab/>
        </w:r>
        <w:r w:rsidRPr="007A5B29">
          <w:rPr>
            <w:rStyle w:val="Hipervnculo"/>
            <w:noProof/>
          </w:rPr>
          <w:t>Motor and transmission</w:t>
        </w:r>
        <w:r>
          <w:rPr>
            <w:noProof/>
            <w:webHidden/>
          </w:rPr>
          <w:tab/>
        </w:r>
        <w:r>
          <w:rPr>
            <w:noProof/>
            <w:webHidden/>
          </w:rPr>
          <w:fldChar w:fldCharType="begin"/>
        </w:r>
        <w:r>
          <w:rPr>
            <w:noProof/>
            <w:webHidden/>
          </w:rPr>
          <w:instrText xml:space="preserve"> PAGEREF _Toc85194962 \h </w:instrText>
        </w:r>
        <w:r>
          <w:rPr>
            <w:noProof/>
            <w:webHidden/>
          </w:rPr>
        </w:r>
        <w:r>
          <w:rPr>
            <w:noProof/>
            <w:webHidden/>
          </w:rPr>
          <w:fldChar w:fldCharType="separate"/>
        </w:r>
        <w:r>
          <w:rPr>
            <w:noProof/>
            <w:webHidden/>
          </w:rPr>
          <w:t>28</w:t>
        </w:r>
        <w:r>
          <w:rPr>
            <w:noProof/>
            <w:webHidden/>
          </w:rPr>
          <w:fldChar w:fldCharType="end"/>
        </w:r>
      </w:hyperlink>
    </w:p>
    <w:p w14:paraId="699E5B2A" w14:textId="37584CA7" w:rsidR="00314BD8" w:rsidRDefault="00314BD8">
      <w:pPr>
        <w:pStyle w:val="TDC3"/>
        <w:tabs>
          <w:tab w:val="left" w:pos="624"/>
          <w:tab w:val="right" w:pos="9345"/>
        </w:tabs>
        <w:rPr>
          <w:rFonts w:asciiTheme="minorHAnsi" w:eastAsiaTheme="minorEastAsia" w:hAnsiTheme="minorHAnsi" w:cstheme="minorBidi"/>
          <w:smallCaps w:val="0"/>
          <w:noProof/>
          <w:sz w:val="22"/>
          <w:lang w:val="es-ES"/>
        </w:rPr>
      </w:pPr>
      <w:hyperlink w:anchor="_Toc85194963" w:history="1">
        <w:r w:rsidRPr="007A5B29">
          <w:rPr>
            <w:rStyle w:val="Hipervnculo"/>
            <w:noProof/>
          </w:rPr>
          <w:t>4.3.4</w:t>
        </w:r>
        <w:r>
          <w:rPr>
            <w:rFonts w:asciiTheme="minorHAnsi" w:eastAsiaTheme="minorEastAsia" w:hAnsiTheme="minorHAnsi" w:cstheme="minorBidi"/>
            <w:smallCaps w:val="0"/>
            <w:noProof/>
            <w:sz w:val="22"/>
            <w:lang w:val="es-ES"/>
          </w:rPr>
          <w:tab/>
        </w:r>
        <w:r w:rsidRPr="007A5B29">
          <w:rPr>
            <w:rStyle w:val="Hipervnculo"/>
            <w:noProof/>
          </w:rPr>
          <w:t>Accelerator</w:t>
        </w:r>
        <w:r>
          <w:rPr>
            <w:noProof/>
            <w:webHidden/>
          </w:rPr>
          <w:tab/>
        </w:r>
        <w:r>
          <w:rPr>
            <w:noProof/>
            <w:webHidden/>
          </w:rPr>
          <w:fldChar w:fldCharType="begin"/>
        </w:r>
        <w:r>
          <w:rPr>
            <w:noProof/>
            <w:webHidden/>
          </w:rPr>
          <w:instrText xml:space="preserve"> PAGEREF _Toc85194963 \h </w:instrText>
        </w:r>
        <w:r>
          <w:rPr>
            <w:noProof/>
            <w:webHidden/>
          </w:rPr>
        </w:r>
        <w:r>
          <w:rPr>
            <w:noProof/>
            <w:webHidden/>
          </w:rPr>
          <w:fldChar w:fldCharType="separate"/>
        </w:r>
        <w:r>
          <w:rPr>
            <w:noProof/>
            <w:webHidden/>
          </w:rPr>
          <w:t>29</w:t>
        </w:r>
        <w:r>
          <w:rPr>
            <w:noProof/>
            <w:webHidden/>
          </w:rPr>
          <w:fldChar w:fldCharType="end"/>
        </w:r>
      </w:hyperlink>
    </w:p>
    <w:p w14:paraId="7B1C4B79" w14:textId="08DA19B6"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64" w:history="1">
        <w:r w:rsidRPr="007A5B29">
          <w:rPr>
            <w:rStyle w:val="Hipervnculo"/>
            <w:noProof/>
          </w:rPr>
          <w:t>4.3.5</w:t>
        </w:r>
        <w:r>
          <w:rPr>
            <w:rFonts w:asciiTheme="minorHAnsi" w:eastAsiaTheme="minorEastAsia" w:hAnsiTheme="minorHAnsi" w:cstheme="minorBidi"/>
            <w:smallCaps w:val="0"/>
            <w:noProof/>
            <w:sz w:val="22"/>
            <w:lang w:val="es-ES"/>
          </w:rPr>
          <w:tab/>
        </w:r>
        <w:r w:rsidRPr="007A5B29">
          <w:rPr>
            <w:rStyle w:val="Hipervnculo"/>
            <w:noProof/>
          </w:rPr>
          <w:t>Brakes</w:t>
        </w:r>
        <w:r>
          <w:rPr>
            <w:noProof/>
            <w:webHidden/>
          </w:rPr>
          <w:tab/>
        </w:r>
        <w:r>
          <w:rPr>
            <w:noProof/>
            <w:webHidden/>
          </w:rPr>
          <w:fldChar w:fldCharType="begin"/>
        </w:r>
        <w:r>
          <w:rPr>
            <w:noProof/>
            <w:webHidden/>
          </w:rPr>
          <w:instrText xml:space="preserve"> PAGEREF _Toc85194964 \h </w:instrText>
        </w:r>
        <w:r>
          <w:rPr>
            <w:noProof/>
            <w:webHidden/>
          </w:rPr>
        </w:r>
        <w:r>
          <w:rPr>
            <w:noProof/>
            <w:webHidden/>
          </w:rPr>
          <w:fldChar w:fldCharType="separate"/>
        </w:r>
        <w:r>
          <w:rPr>
            <w:noProof/>
            <w:webHidden/>
          </w:rPr>
          <w:t>29</w:t>
        </w:r>
        <w:r>
          <w:rPr>
            <w:noProof/>
            <w:webHidden/>
          </w:rPr>
          <w:fldChar w:fldCharType="end"/>
        </w:r>
      </w:hyperlink>
    </w:p>
    <w:p w14:paraId="07884C68" w14:textId="070878E1" w:rsidR="00314BD8" w:rsidRDefault="00314BD8">
      <w:pPr>
        <w:pStyle w:val="TDC2"/>
        <w:tabs>
          <w:tab w:val="left" w:pos="477"/>
          <w:tab w:val="right" w:pos="9345"/>
        </w:tabs>
        <w:rPr>
          <w:rFonts w:asciiTheme="minorHAnsi" w:eastAsiaTheme="minorEastAsia" w:hAnsiTheme="minorHAnsi" w:cstheme="minorBidi"/>
          <w:b w:val="0"/>
          <w:bCs w:val="0"/>
          <w:smallCaps w:val="0"/>
          <w:noProof/>
          <w:sz w:val="22"/>
          <w:lang w:val="es-ES"/>
        </w:rPr>
      </w:pPr>
      <w:hyperlink w:anchor="_Toc85194965" w:history="1">
        <w:r w:rsidRPr="007A5B29">
          <w:rPr>
            <w:rStyle w:val="Hipervnculo"/>
            <w:noProof/>
          </w:rPr>
          <w:t>4.4</w:t>
        </w:r>
        <w:r>
          <w:rPr>
            <w:rFonts w:asciiTheme="minorHAnsi" w:eastAsiaTheme="minorEastAsia" w:hAnsiTheme="minorHAnsi" w:cstheme="minorBidi"/>
            <w:b w:val="0"/>
            <w:bCs w:val="0"/>
            <w:smallCaps w:val="0"/>
            <w:noProof/>
            <w:sz w:val="22"/>
            <w:lang w:val="es-ES"/>
          </w:rPr>
          <w:tab/>
        </w:r>
        <w:r w:rsidRPr="007A5B29">
          <w:rPr>
            <w:rStyle w:val="Hipervnculo"/>
            <w:noProof/>
          </w:rPr>
          <w:t>Electrical system</w:t>
        </w:r>
        <w:r>
          <w:rPr>
            <w:noProof/>
            <w:webHidden/>
          </w:rPr>
          <w:tab/>
        </w:r>
        <w:r>
          <w:rPr>
            <w:noProof/>
            <w:webHidden/>
          </w:rPr>
          <w:fldChar w:fldCharType="begin"/>
        </w:r>
        <w:r>
          <w:rPr>
            <w:noProof/>
            <w:webHidden/>
          </w:rPr>
          <w:instrText xml:space="preserve"> PAGEREF _Toc85194965 \h </w:instrText>
        </w:r>
        <w:r>
          <w:rPr>
            <w:noProof/>
            <w:webHidden/>
          </w:rPr>
        </w:r>
        <w:r>
          <w:rPr>
            <w:noProof/>
            <w:webHidden/>
          </w:rPr>
          <w:fldChar w:fldCharType="separate"/>
        </w:r>
        <w:r>
          <w:rPr>
            <w:noProof/>
            <w:webHidden/>
          </w:rPr>
          <w:t>29</w:t>
        </w:r>
        <w:r>
          <w:rPr>
            <w:noProof/>
            <w:webHidden/>
          </w:rPr>
          <w:fldChar w:fldCharType="end"/>
        </w:r>
      </w:hyperlink>
    </w:p>
    <w:p w14:paraId="12E7F78B" w14:textId="76BE9666" w:rsidR="00314BD8" w:rsidRDefault="00314BD8">
      <w:pPr>
        <w:pStyle w:val="TDC3"/>
        <w:tabs>
          <w:tab w:val="left" w:pos="592"/>
          <w:tab w:val="right" w:pos="9345"/>
        </w:tabs>
        <w:rPr>
          <w:rFonts w:asciiTheme="minorHAnsi" w:eastAsiaTheme="minorEastAsia" w:hAnsiTheme="minorHAnsi" w:cstheme="minorBidi"/>
          <w:smallCaps w:val="0"/>
          <w:noProof/>
          <w:sz w:val="22"/>
          <w:lang w:val="es-ES"/>
        </w:rPr>
      </w:pPr>
      <w:hyperlink w:anchor="_Toc85194966" w:history="1">
        <w:r w:rsidRPr="007A5B29">
          <w:rPr>
            <w:rStyle w:val="Hipervnculo"/>
            <w:noProof/>
          </w:rPr>
          <w:t>4.4.1</w:t>
        </w:r>
        <w:r>
          <w:rPr>
            <w:rFonts w:asciiTheme="minorHAnsi" w:eastAsiaTheme="minorEastAsia" w:hAnsiTheme="minorHAnsi" w:cstheme="minorBidi"/>
            <w:smallCaps w:val="0"/>
            <w:noProof/>
            <w:sz w:val="22"/>
            <w:lang w:val="es-ES"/>
          </w:rPr>
          <w:tab/>
        </w:r>
        <w:r w:rsidRPr="007A5B29">
          <w:rPr>
            <w:rStyle w:val="Hipervnculo"/>
            <w:noProof/>
          </w:rPr>
          <w:t>Specification of the electrical components</w:t>
        </w:r>
        <w:r>
          <w:rPr>
            <w:noProof/>
            <w:webHidden/>
          </w:rPr>
          <w:tab/>
        </w:r>
        <w:r>
          <w:rPr>
            <w:noProof/>
            <w:webHidden/>
          </w:rPr>
          <w:fldChar w:fldCharType="begin"/>
        </w:r>
        <w:r>
          <w:rPr>
            <w:noProof/>
            <w:webHidden/>
          </w:rPr>
          <w:instrText xml:space="preserve"> PAGEREF _Toc85194966 \h </w:instrText>
        </w:r>
        <w:r>
          <w:rPr>
            <w:noProof/>
            <w:webHidden/>
          </w:rPr>
        </w:r>
        <w:r>
          <w:rPr>
            <w:noProof/>
            <w:webHidden/>
          </w:rPr>
          <w:fldChar w:fldCharType="separate"/>
        </w:r>
        <w:r>
          <w:rPr>
            <w:noProof/>
            <w:webHidden/>
          </w:rPr>
          <w:t>29</w:t>
        </w:r>
        <w:r>
          <w:rPr>
            <w:noProof/>
            <w:webHidden/>
          </w:rPr>
          <w:fldChar w:fldCharType="end"/>
        </w:r>
      </w:hyperlink>
    </w:p>
    <w:p w14:paraId="68104717" w14:textId="7043F611" w:rsidR="00314BD8" w:rsidRDefault="00314BD8">
      <w:pPr>
        <w:pStyle w:val="TDC3"/>
        <w:tabs>
          <w:tab w:val="left" w:pos="624"/>
          <w:tab w:val="right" w:pos="9345"/>
        </w:tabs>
        <w:rPr>
          <w:rFonts w:asciiTheme="minorHAnsi" w:eastAsiaTheme="minorEastAsia" w:hAnsiTheme="minorHAnsi" w:cstheme="minorBidi"/>
          <w:smallCaps w:val="0"/>
          <w:noProof/>
          <w:sz w:val="22"/>
          <w:lang w:val="es-ES"/>
        </w:rPr>
      </w:pPr>
      <w:hyperlink w:anchor="_Toc85194967" w:history="1">
        <w:r w:rsidRPr="007A5B29">
          <w:rPr>
            <w:rStyle w:val="Hipervnculo"/>
            <w:noProof/>
          </w:rPr>
          <w:t>4.4.2</w:t>
        </w:r>
        <w:r>
          <w:rPr>
            <w:rFonts w:asciiTheme="minorHAnsi" w:eastAsiaTheme="minorEastAsia" w:hAnsiTheme="minorHAnsi" w:cstheme="minorBidi"/>
            <w:smallCaps w:val="0"/>
            <w:noProof/>
            <w:sz w:val="22"/>
            <w:lang w:val="es-ES"/>
          </w:rPr>
          <w:tab/>
        </w:r>
        <w:r w:rsidRPr="007A5B29">
          <w:rPr>
            <w:rStyle w:val="Hipervnculo"/>
            <w:noProof/>
          </w:rPr>
          <w:t>Electric accumulators</w:t>
        </w:r>
        <w:r>
          <w:rPr>
            <w:noProof/>
            <w:webHidden/>
          </w:rPr>
          <w:tab/>
        </w:r>
        <w:r>
          <w:rPr>
            <w:noProof/>
            <w:webHidden/>
          </w:rPr>
          <w:fldChar w:fldCharType="begin"/>
        </w:r>
        <w:r>
          <w:rPr>
            <w:noProof/>
            <w:webHidden/>
          </w:rPr>
          <w:instrText xml:space="preserve"> PAGEREF _Toc85194967 \h </w:instrText>
        </w:r>
        <w:r>
          <w:rPr>
            <w:noProof/>
            <w:webHidden/>
          </w:rPr>
        </w:r>
        <w:r>
          <w:rPr>
            <w:noProof/>
            <w:webHidden/>
          </w:rPr>
          <w:fldChar w:fldCharType="separate"/>
        </w:r>
        <w:r>
          <w:rPr>
            <w:noProof/>
            <w:webHidden/>
          </w:rPr>
          <w:t>31</w:t>
        </w:r>
        <w:r>
          <w:rPr>
            <w:noProof/>
            <w:webHidden/>
          </w:rPr>
          <w:fldChar w:fldCharType="end"/>
        </w:r>
      </w:hyperlink>
    </w:p>
    <w:p w14:paraId="53843504" w14:textId="16B0796F" w:rsidR="00314BD8" w:rsidRDefault="00314BD8">
      <w:pPr>
        <w:pStyle w:val="TDC3"/>
        <w:tabs>
          <w:tab w:val="left" w:pos="624"/>
          <w:tab w:val="right" w:pos="9345"/>
        </w:tabs>
        <w:rPr>
          <w:rFonts w:asciiTheme="minorHAnsi" w:eastAsiaTheme="minorEastAsia" w:hAnsiTheme="minorHAnsi" w:cstheme="minorBidi"/>
          <w:smallCaps w:val="0"/>
          <w:noProof/>
          <w:sz w:val="22"/>
          <w:lang w:val="es-ES"/>
        </w:rPr>
      </w:pPr>
      <w:hyperlink w:anchor="_Toc85194968" w:history="1">
        <w:r w:rsidRPr="007A5B29">
          <w:rPr>
            <w:rStyle w:val="Hipervnculo"/>
            <w:noProof/>
          </w:rPr>
          <w:t>4.4.3</w:t>
        </w:r>
        <w:r>
          <w:rPr>
            <w:rFonts w:asciiTheme="minorHAnsi" w:eastAsiaTheme="minorEastAsia" w:hAnsiTheme="minorHAnsi" w:cstheme="minorBidi"/>
            <w:smallCaps w:val="0"/>
            <w:noProof/>
            <w:sz w:val="22"/>
            <w:lang w:val="es-ES"/>
          </w:rPr>
          <w:tab/>
        </w:r>
        <w:r w:rsidRPr="007A5B29">
          <w:rPr>
            <w:rStyle w:val="Hipervnculo"/>
            <w:noProof/>
          </w:rPr>
          <w:t>Electrical protective devices</w:t>
        </w:r>
        <w:r>
          <w:rPr>
            <w:noProof/>
            <w:webHidden/>
          </w:rPr>
          <w:tab/>
        </w:r>
        <w:r>
          <w:rPr>
            <w:noProof/>
            <w:webHidden/>
          </w:rPr>
          <w:fldChar w:fldCharType="begin"/>
        </w:r>
        <w:r>
          <w:rPr>
            <w:noProof/>
            <w:webHidden/>
          </w:rPr>
          <w:instrText xml:space="preserve"> PAGEREF _Toc85194968 \h </w:instrText>
        </w:r>
        <w:r>
          <w:rPr>
            <w:noProof/>
            <w:webHidden/>
          </w:rPr>
        </w:r>
        <w:r>
          <w:rPr>
            <w:noProof/>
            <w:webHidden/>
          </w:rPr>
          <w:fldChar w:fldCharType="separate"/>
        </w:r>
        <w:r>
          <w:rPr>
            <w:noProof/>
            <w:webHidden/>
          </w:rPr>
          <w:t>31</w:t>
        </w:r>
        <w:r>
          <w:rPr>
            <w:noProof/>
            <w:webHidden/>
          </w:rPr>
          <w:fldChar w:fldCharType="end"/>
        </w:r>
      </w:hyperlink>
    </w:p>
    <w:p w14:paraId="11F2B75E" w14:textId="0CB6E09C" w:rsidR="00314BD8" w:rsidRDefault="00314BD8">
      <w:pPr>
        <w:pStyle w:val="TDC2"/>
        <w:tabs>
          <w:tab w:val="left" w:pos="474"/>
          <w:tab w:val="right" w:pos="9345"/>
        </w:tabs>
        <w:rPr>
          <w:rFonts w:asciiTheme="minorHAnsi" w:eastAsiaTheme="minorEastAsia" w:hAnsiTheme="minorHAnsi" w:cstheme="minorBidi"/>
          <w:b w:val="0"/>
          <w:bCs w:val="0"/>
          <w:smallCaps w:val="0"/>
          <w:noProof/>
          <w:sz w:val="22"/>
          <w:lang w:val="es-ES"/>
        </w:rPr>
      </w:pPr>
      <w:hyperlink w:anchor="_Toc85194969" w:history="1">
        <w:r w:rsidRPr="007A5B29">
          <w:rPr>
            <w:rStyle w:val="Hipervnculo"/>
            <w:noProof/>
          </w:rPr>
          <w:t>4.5</w:t>
        </w:r>
        <w:r>
          <w:rPr>
            <w:rFonts w:asciiTheme="minorHAnsi" w:eastAsiaTheme="minorEastAsia" w:hAnsiTheme="minorHAnsi" w:cstheme="minorBidi"/>
            <w:b w:val="0"/>
            <w:bCs w:val="0"/>
            <w:smallCaps w:val="0"/>
            <w:noProof/>
            <w:sz w:val="22"/>
            <w:lang w:val="es-ES"/>
          </w:rPr>
          <w:tab/>
        </w:r>
        <w:r w:rsidRPr="007A5B29">
          <w:rPr>
            <w:rStyle w:val="Hipervnculo"/>
            <w:noProof/>
          </w:rPr>
          <w:t>Bodywork</w:t>
        </w:r>
        <w:r>
          <w:rPr>
            <w:noProof/>
            <w:webHidden/>
          </w:rPr>
          <w:tab/>
        </w:r>
        <w:r>
          <w:rPr>
            <w:noProof/>
            <w:webHidden/>
          </w:rPr>
          <w:fldChar w:fldCharType="begin"/>
        </w:r>
        <w:r>
          <w:rPr>
            <w:noProof/>
            <w:webHidden/>
          </w:rPr>
          <w:instrText xml:space="preserve"> PAGEREF _Toc85194969 \h </w:instrText>
        </w:r>
        <w:r>
          <w:rPr>
            <w:noProof/>
            <w:webHidden/>
          </w:rPr>
        </w:r>
        <w:r>
          <w:rPr>
            <w:noProof/>
            <w:webHidden/>
          </w:rPr>
          <w:fldChar w:fldCharType="separate"/>
        </w:r>
        <w:r>
          <w:rPr>
            <w:noProof/>
            <w:webHidden/>
          </w:rPr>
          <w:t>32</w:t>
        </w:r>
        <w:r>
          <w:rPr>
            <w:noProof/>
            <w:webHidden/>
          </w:rPr>
          <w:fldChar w:fldCharType="end"/>
        </w:r>
      </w:hyperlink>
    </w:p>
    <w:p w14:paraId="27714D9E" w14:textId="3FD0945A"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70" w:history="1">
        <w:r w:rsidRPr="007A5B29">
          <w:rPr>
            <w:rStyle w:val="Hipervnculo"/>
            <w:noProof/>
          </w:rPr>
          <w:t>4.5.1</w:t>
        </w:r>
        <w:r>
          <w:rPr>
            <w:rFonts w:asciiTheme="minorHAnsi" w:eastAsiaTheme="minorEastAsia" w:hAnsiTheme="minorHAnsi" w:cstheme="minorBidi"/>
            <w:smallCaps w:val="0"/>
            <w:noProof/>
            <w:sz w:val="22"/>
            <w:lang w:val="es-ES"/>
          </w:rPr>
          <w:tab/>
        </w:r>
        <w:r w:rsidRPr="007A5B29">
          <w:rPr>
            <w:rStyle w:val="Hipervnculo"/>
            <w:noProof/>
          </w:rPr>
          <w:t>Design</w:t>
        </w:r>
        <w:r>
          <w:rPr>
            <w:noProof/>
            <w:webHidden/>
          </w:rPr>
          <w:tab/>
        </w:r>
        <w:r>
          <w:rPr>
            <w:noProof/>
            <w:webHidden/>
          </w:rPr>
          <w:fldChar w:fldCharType="begin"/>
        </w:r>
        <w:r>
          <w:rPr>
            <w:noProof/>
            <w:webHidden/>
          </w:rPr>
          <w:instrText xml:space="preserve"> PAGEREF _Toc85194970 \h </w:instrText>
        </w:r>
        <w:r>
          <w:rPr>
            <w:noProof/>
            <w:webHidden/>
          </w:rPr>
        </w:r>
        <w:r>
          <w:rPr>
            <w:noProof/>
            <w:webHidden/>
          </w:rPr>
          <w:fldChar w:fldCharType="separate"/>
        </w:r>
        <w:r>
          <w:rPr>
            <w:noProof/>
            <w:webHidden/>
          </w:rPr>
          <w:t>32</w:t>
        </w:r>
        <w:r>
          <w:rPr>
            <w:noProof/>
            <w:webHidden/>
          </w:rPr>
          <w:fldChar w:fldCharType="end"/>
        </w:r>
      </w:hyperlink>
    </w:p>
    <w:p w14:paraId="40BB7047" w14:textId="749ACEC1"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71" w:history="1">
        <w:r w:rsidRPr="007A5B29">
          <w:rPr>
            <w:rStyle w:val="Hipervnculo"/>
            <w:noProof/>
          </w:rPr>
          <w:t>4.5.2</w:t>
        </w:r>
        <w:r>
          <w:rPr>
            <w:rFonts w:asciiTheme="minorHAnsi" w:eastAsiaTheme="minorEastAsia" w:hAnsiTheme="minorHAnsi" w:cstheme="minorBidi"/>
            <w:smallCaps w:val="0"/>
            <w:noProof/>
            <w:sz w:val="22"/>
            <w:lang w:val="es-ES"/>
          </w:rPr>
          <w:tab/>
        </w:r>
        <w:r w:rsidRPr="007A5B29">
          <w:rPr>
            <w:rStyle w:val="Hipervnculo"/>
            <w:noProof/>
          </w:rPr>
          <w:t>Team numbers</w:t>
        </w:r>
        <w:r>
          <w:rPr>
            <w:noProof/>
            <w:webHidden/>
          </w:rPr>
          <w:tab/>
        </w:r>
        <w:r>
          <w:rPr>
            <w:noProof/>
            <w:webHidden/>
          </w:rPr>
          <w:fldChar w:fldCharType="begin"/>
        </w:r>
        <w:r>
          <w:rPr>
            <w:noProof/>
            <w:webHidden/>
          </w:rPr>
          <w:instrText xml:space="preserve"> PAGEREF _Toc85194971 \h </w:instrText>
        </w:r>
        <w:r>
          <w:rPr>
            <w:noProof/>
            <w:webHidden/>
          </w:rPr>
        </w:r>
        <w:r>
          <w:rPr>
            <w:noProof/>
            <w:webHidden/>
          </w:rPr>
          <w:fldChar w:fldCharType="separate"/>
        </w:r>
        <w:r>
          <w:rPr>
            <w:noProof/>
            <w:webHidden/>
          </w:rPr>
          <w:t>33</w:t>
        </w:r>
        <w:r>
          <w:rPr>
            <w:noProof/>
            <w:webHidden/>
          </w:rPr>
          <w:fldChar w:fldCharType="end"/>
        </w:r>
      </w:hyperlink>
    </w:p>
    <w:p w14:paraId="71CF3160" w14:textId="3F93EE40"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72" w:history="1">
        <w:r w:rsidRPr="007A5B29">
          <w:rPr>
            <w:rStyle w:val="Hipervnculo"/>
            <w:noProof/>
          </w:rPr>
          <w:t>4.5.3</w:t>
        </w:r>
        <w:r>
          <w:rPr>
            <w:rFonts w:asciiTheme="minorHAnsi" w:eastAsiaTheme="minorEastAsia" w:hAnsiTheme="minorHAnsi" w:cstheme="minorBidi"/>
            <w:smallCaps w:val="0"/>
            <w:noProof/>
            <w:sz w:val="22"/>
            <w:lang w:val="es-ES"/>
          </w:rPr>
          <w:tab/>
        </w:r>
        <w:r w:rsidRPr="007A5B29">
          <w:rPr>
            <w:rStyle w:val="Hipervnculo"/>
            <w:noProof/>
          </w:rPr>
          <w:t>Identification</w:t>
        </w:r>
        <w:r>
          <w:rPr>
            <w:noProof/>
            <w:webHidden/>
          </w:rPr>
          <w:tab/>
        </w:r>
        <w:r>
          <w:rPr>
            <w:noProof/>
            <w:webHidden/>
          </w:rPr>
          <w:fldChar w:fldCharType="begin"/>
        </w:r>
        <w:r>
          <w:rPr>
            <w:noProof/>
            <w:webHidden/>
          </w:rPr>
          <w:instrText xml:space="preserve"> PAGEREF _Toc85194972 \h </w:instrText>
        </w:r>
        <w:r>
          <w:rPr>
            <w:noProof/>
            <w:webHidden/>
          </w:rPr>
        </w:r>
        <w:r>
          <w:rPr>
            <w:noProof/>
            <w:webHidden/>
          </w:rPr>
          <w:fldChar w:fldCharType="separate"/>
        </w:r>
        <w:r>
          <w:rPr>
            <w:noProof/>
            <w:webHidden/>
          </w:rPr>
          <w:t>34</w:t>
        </w:r>
        <w:r>
          <w:rPr>
            <w:noProof/>
            <w:webHidden/>
          </w:rPr>
          <w:fldChar w:fldCharType="end"/>
        </w:r>
      </w:hyperlink>
    </w:p>
    <w:p w14:paraId="34A62B0F" w14:textId="5A03FC38" w:rsidR="00314BD8" w:rsidRDefault="00314BD8">
      <w:pPr>
        <w:pStyle w:val="TDC3"/>
        <w:tabs>
          <w:tab w:val="left" w:pos="624"/>
          <w:tab w:val="right" w:pos="9345"/>
        </w:tabs>
        <w:rPr>
          <w:rFonts w:asciiTheme="minorHAnsi" w:eastAsiaTheme="minorEastAsia" w:hAnsiTheme="minorHAnsi" w:cstheme="minorBidi"/>
          <w:smallCaps w:val="0"/>
          <w:noProof/>
          <w:sz w:val="22"/>
          <w:lang w:val="es-ES"/>
        </w:rPr>
      </w:pPr>
      <w:hyperlink w:anchor="_Toc85194973" w:history="1">
        <w:r w:rsidRPr="007A5B29">
          <w:rPr>
            <w:rStyle w:val="Hipervnculo"/>
            <w:noProof/>
          </w:rPr>
          <w:t>4.5.4</w:t>
        </w:r>
        <w:r>
          <w:rPr>
            <w:rFonts w:asciiTheme="minorHAnsi" w:eastAsiaTheme="minorEastAsia" w:hAnsiTheme="minorHAnsi" w:cstheme="minorBidi"/>
            <w:smallCaps w:val="0"/>
            <w:noProof/>
            <w:sz w:val="22"/>
            <w:lang w:val="es-ES"/>
          </w:rPr>
          <w:tab/>
        </w:r>
        <w:r w:rsidRPr="007A5B29">
          <w:rPr>
            <w:rStyle w:val="Hipervnculo"/>
            <w:noProof/>
          </w:rPr>
          <w:t>Advertising</w:t>
        </w:r>
        <w:r>
          <w:rPr>
            <w:noProof/>
            <w:webHidden/>
          </w:rPr>
          <w:tab/>
        </w:r>
        <w:r>
          <w:rPr>
            <w:noProof/>
            <w:webHidden/>
          </w:rPr>
          <w:fldChar w:fldCharType="begin"/>
        </w:r>
        <w:r>
          <w:rPr>
            <w:noProof/>
            <w:webHidden/>
          </w:rPr>
          <w:instrText xml:space="preserve"> PAGEREF _Toc85194973 \h </w:instrText>
        </w:r>
        <w:r>
          <w:rPr>
            <w:noProof/>
            <w:webHidden/>
          </w:rPr>
        </w:r>
        <w:r>
          <w:rPr>
            <w:noProof/>
            <w:webHidden/>
          </w:rPr>
          <w:fldChar w:fldCharType="separate"/>
        </w:r>
        <w:r>
          <w:rPr>
            <w:noProof/>
            <w:webHidden/>
          </w:rPr>
          <w:t>34</w:t>
        </w:r>
        <w:r>
          <w:rPr>
            <w:noProof/>
            <w:webHidden/>
          </w:rPr>
          <w:fldChar w:fldCharType="end"/>
        </w:r>
      </w:hyperlink>
    </w:p>
    <w:p w14:paraId="65CEA99A" w14:textId="5688DE61"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74" w:history="1">
        <w:r w:rsidRPr="007A5B29">
          <w:rPr>
            <w:rStyle w:val="Hipervnculo"/>
            <w:noProof/>
          </w:rPr>
          <w:t>4.5.5</w:t>
        </w:r>
        <w:r>
          <w:rPr>
            <w:rFonts w:asciiTheme="minorHAnsi" w:eastAsiaTheme="minorEastAsia" w:hAnsiTheme="minorHAnsi" w:cstheme="minorBidi"/>
            <w:smallCaps w:val="0"/>
            <w:noProof/>
            <w:sz w:val="22"/>
            <w:lang w:val="es-ES"/>
          </w:rPr>
          <w:tab/>
        </w:r>
        <w:r w:rsidRPr="007A5B29">
          <w:rPr>
            <w:rStyle w:val="Hipervnculo"/>
            <w:noProof/>
          </w:rPr>
          <w:t>Ventilation of the cockpit</w:t>
        </w:r>
        <w:r>
          <w:rPr>
            <w:noProof/>
            <w:webHidden/>
          </w:rPr>
          <w:tab/>
        </w:r>
        <w:r>
          <w:rPr>
            <w:noProof/>
            <w:webHidden/>
          </w:rPr>
          <w:fldChar w:fldCharType="begin"/>
        </w:r>
        <w:r>
          <w:rPr>
            <w:noProof/>
            <w:webHidden/>
          </w:rPr>
          <w:instrText xml:space="preserve"> PAGEREF _Toc85194974 \h </w:instrText>
        </w:r>
        <w:r>
          <w:rPr>
            <w:noProof/>
            <w:webHidden/>
          </w:rPr>
        </w:r>
        <w:r>
          <w:rPr>
            <w:noProof/>
            <w:webHidden/>
          </w:rPr>
          <w:fldChar w:fldCharType="separate"/>
        </w:r>
        <w:r>
          <w:rPr>
            <w:noProof/>
            <w:webHidden/>
          </w:rPr>
          <w:t>34</w:t>
        </w:r>
        <w:r>
          <w:rPr>
            <w:noProof/>
            <w:webHidden/>
          </w:rPr>
          <w:fldChar w:fldCharType="end"/>
        </w:r>
      </w:hyperlink>
    </w:p>
    <w:p w14:paraId="444D59E7" w14:textId="37EEF8DF" w:rsidR="00314BD8" w:rsidRDefault="00314BD8">
      <w:pPr>
        <w:pStyle w:val="TDC2"/>
        <w:tabs>
          <w:tab w:val="left" w:pos="474"/>
          <w:tab w:val="right" w:pos="9345"/>
        </w:tabs>
        <w:rPr>
          <w:rFonts w:asciiTheme="minorHAnsi" w:eastAsiaTheme="minorEastAsia" w:hAnsiTheme="minorHAnsi" w:cstheme="minorBidi"/>
          <w:b w:val="0"/>
          <w:bCs w:val="0"/>
          <w:smallCaps w:val="0"/>
          <w:noProof/>
          <w:sz w:val="22"/>
          <w:lang w:val="es-ES"/>
        </w:rPr>
      </w:pPr>
      <w:hyperlink w:anchor="_Toc85194975" w:history="1">
        <w:r w:rsidRPr="007A5B29">
          <w:rPr>
            <w:rStyle w:val="Hipervnculo"/>
            <w:noProof/>
          </w:rPr>
          <w:t>4.6</w:t>
        </w:r>
        <w:r>
          <w:rPr>
            <w:rFonts w:asciiTheme="minorHAnsi" w:eastAsiaTheme="minorEastAsia" w:hAnsiTheme="minorHAnsi" w:cstheme="minorBidi"/>
            <w:b w:val="0"/>
            <w:bCs w:val="0"/>
            <w:smallCaps w:val="0"/>
            <w:noProof/>
            <w:sz w:val="22"/>
            <w:lang w:val="es-ES"/>
          </w:rPr>
          <w:tab/>
        </w:r>
        <w:r w:rsidRPr="007A5B29">
          <w:rPr>
            <w:rStyle w:val="Hipervnculo"/>
            <w:noProof/>
          </w:rPr>
          <w:t>Safety equipment</w:t>
        </w:r>
        <w:r>
          <w:rPr>
            <w:noProof/>
            <w:webHidden/>
          </w:rPr>
          <w:tab/>
        </w:r>
        <w:r>
          <w:rPr>
            <w:noProof/>
            <w:webHidden/>
          </w:rPr>
          <w:fldChar w:fldCharType="begin"/>
        </w:r>
        <w:r>
          <w:rPr>
            <w:noProof/>
            <w:webHidden/>
          </w:rPr>
          <w:instrText xml:space="preserve"> PAGEREF _Toc85194975 \h </w:instrText>
        </w:r>
        <w:r>
          <w:rPr>
            <w:noProof/>
            <w:webHidden/>
          </w:rPr>
        </w:r>
        <w:r>
          <w:rPr>
            <w:noProof/>
            <w:webHidden/>
          </w:rPr>
          <w:fldChar w:fldCharType="separate"/>
        </w:r>
        <w:r>
          <w:rPr>
            <w:noProof/>
            <w:webHidden/>
          </w:rPr>
          <w:t>34</w:t>
        </w:r>
        <w:r>
          <w:rPr>
            <w:noProof/>
            <w:webHidden/>
          </w:rPr>
          <w:fldChar w:fldCharType="end"/>
        </w:r>
      </w:hyperlink>
    </w:p>
    <w:p w14:paraId="667ECE67" w14:textId="1E55A1D2" w:rsidR="00314BD8" w:rsidRDefault="00314BD8">
      <w:pPr>
        <w:pStyle w:val="TDC3"/>
        <w:tabs>
          <w:tab w:val="left" w:pos="589"/>
          <w:tab w:val="right" w:pos="9345"/>
        </w:tabs>
        <w:rPr>
          <w:rFonts w:asciiTheme="minorHAnsi" w:eastAsiaTheme="minorEastAsia" w:hAnsiTheme="minorHAnsi" w:cstheme="minorBidi"/>
          <w:smallCaps w:val="0"/>
          <w:noProof/>
          <w:sz w:val="22"/>
          <w:lang w:val="es-ES"/>
        </w:rPr>
      </w:pPr>
      <w:hyperlink w:anchor="_Toc85194976" w:history="1">
        <w:r w:rsidRPr="007A5B29">
          <w:rPr>
            <w:rStyle w:val="Hipervnculo"/>
            <w:noProof/>
          </w:rPr>
          <w:t>4.6.1</w:t>
        </w:r>
        <w:r>
          <w:rPr>
            <w:rFonts w:asciiTheme="minorHAnsi" w:eastAsiaTheme="minorEastAsia" w:hAnsiTheme="minorHAnsi" w:cstheme="minorBidi"/>
            <w:smallCaps w:val="0"/>
            <w:noProof/>
            <w:sz w:val="22"/>
            <w:lang w:val="es-ES"/>
          </w:rPr>
          <w:tab/>
        </w:r>
        <w:r w:rsidRPr="007A5B29">
          <w:rPr>
            <w:rStyle w:val="Hipervnculo"/>
            <w:noProof/>
          </w:rPr>
          <w:t>Seat belt</w:t>
        </w:r>
        <w:r>
          <w:rPr>
            <w:noProof/>
            <w:webHidden/>
          </w:rPr>
          <w:tab/>
        </w:r>
        <w:r>
          <w:rPr>
            <w:noProof/>
            <w:webHidden/>
          </w:rPr>
          <w:fldChar w:fldCharType="begin"/>
        </w:r>
        <w:r>
          <w:rPr>
            <w:noProof/>
            <w:webHidden/>
          </w:rPr>
          <w:instrText xml:space="preserve"> PAGEREF _Toc85194976 \h </w:instrText>
        </w:r>
        <w:r>
          <w:rPr>
            <w:noProof/>
            <w:webHidden/>
          </w:rPr>
        </w:r>
        <w:r>
          <w:rPr>
            <w:noProof/>
            <w:webHidden/>
          </w:rPr>
          <w:fldChar w:fldCharType="separate"/>
        </w:r>
        <w:r>
          <w:rPr>
            <w:noProof/>
            <w:webHidden/>
          </w:rPr>
          <w:t>34</w:t>
        </w:r>
        <w:r>
          <w:rPr>
            <w:noProof/>
            <w:webHidden/>
          </w:rPr>
          <w:fldChar w:fldCharType="end"/>
        </w:r>
      </w:hyperlink>
    </w:p>
    <w:p w14:paraId="29C13D4E" w14:textId="3FE6C715"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77" w:history="1">
        <w:r w:rsidRPr="007A5B29">
          <w:rPr>
            <w:rStyle w:val="Hipervnculo"/>
            <w:noProof/>
          </w:rPr>
          <w:t>4.6.2</w:t>
        </w:r>
        <w:r>
          <w:rPr>
            <w:rFonts w:asciiTheme="minorHAnsi" w:eastAsiaTheme="minorEastAsia" w:hAnsiTheme="minorHAnsi" w:cstheme="minorBidi"/>
            <w:smallCaps w:val="0"/>
            <w:noProof/>
            <w:sz w:val="22"/>
            <w:lang w:val="es-ES"/>
          </w:rPr>
          <w:tab/>
        </w:r>
        <w:r w:rsidRPr="007A5B29">
          <w:rPr>
            <w:rStyle w:val="Hipervnculo"/>
            <w:noProof/>
          </w:rPr>
          <w:t>Evacuation of the driver</w:t>
        </w:r>
        <w:r>
          <w:rPr>
            <w:noProof/>
            <w:webHidden/>
          </w:rPr>
          <w:tab/>
        </w:r>
        <w:r>
          <w:rPr>
            <w:noProof/>
            <w:webHidden/>
          </w:rPr>
          <w:fldChar w:fldCharType="begin"/>
        </w:r>
        <w:r>
          <w:rPr>
            <w:noProof/>
            <w:webHidden/>
          </w:rPr>
          <w:instrText xml:space="preserve"> PAGEREF _Toc85194977 \h </w:instrText>
        </w:r>
        <w:r>
          <w:rPr>
            <w:noProof/>
            <w:webHidden/>
          </w:rPr>
        </w:r>
        <w:r>
          <w:rPr>
            <w:noProof/>
            <w:webHidden/>
          </w:rPr>
          <w:fldChar w:fldCharType="separate"/>
        </w:r>
        <w:r>
          <w:rPr>
            <w:noProof/>
            <w:webHidden/>
          </w:rPr>
          <w:t>35</w:t>
        </w:r>
        <w:r>
          <w:rPr>
            <w:noProof/>
            <w:webHidden/>
          </w:rPr>
          <w:fldChar w:fldCharType="end"/>
        </w:r>
      </w:hyperlink>
    </w:p>
    <w:p w14:paraId="7559A4C9" w14:textId="7634350E"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78" w:history="1">
        <w:r w:rsidRPr="007A5B29">
          <w:rPr>
            <w:rStyle w:val="Hipervnculo"/>
            <w:noProof/>
          </w:rPr>
          <w:t>4.6.3</w:t>
        </w:r>
        <w:r>
          <w:rPr>
            <w:rFonts w:asciiTheme="minorHAnsi" w:eastAsiaTheme="minorEastAsia" w:hAnsiTheme="minorHAnsi" w:cstheme="minorBidi"/>
            <w:smallCaps w:val="0"/>
            <w:noProof/>
            <w:sz w:val="22"/>
            <w:lang w:val="es-ES"/>
          </w:rPr>
          <w:tab/>
        </w:r>
        <w:r w:rsidRPr="007A5B29">
          <w:rPr>
            <w:rStyle w:val="Hipervnculo"/>
            <w:noProof/>
          </w:rPr>
          <w:t>Towing points</w:t>
        </w:r>
        <w:r>
          <w:rPr>
            <w:noProof/>
            <w:webHidden/>
          </w:rPr>
          <w:tab/>
        </w:r>
        <w:r>
          <w:rPr>
            <w:noProof/>
            <w:webHidden/>
          </w:rPr>
          <w:fldChar w:fldCharType="begin"/>
        </w:r>
        <w:r>
          <w:rPr>
            <w:noProof/>
            <w:webHidden/>
          </w:rPr>
          <w:instrText xml:space="preserve"> PAGEREF _Toc85194978 \h </w:instrText>
        </w:r>
        <w:r>
          <w:rPr>
            <w:noProof/>
            <w:webHidden/>
          </w:rPr>
        </w:r>
        <w:r>
          <w:rPr>
            <w:noProof/>
            <w:webHidden/>
          </w:rPr>
          <w:fldChar w:fldCharType="separate"/>
        </w:r>
        <w:r>
          <w:rPr>
            <w:noProof/>
            <w:webHidden/>
          </w:rPr>
          <w:t>35</w:t>
        </w:r>
        <w:r>
          <w:rPr>
            <w:noProof/>
            <w:webHidden/>
          </w:rPr>
          <w:fldChar w:fldCharType="end"/>
        </w:r>
      </w:hyperlink>
    </w:p>
    <w:p w14:paraId="0B13AFDB" w14:textId="280DCA9F" w:rsidR="00314BD8" w:rsidRDefault="00314BD8">
      <w:pPr>
        <w:pStyle w:val="TDC3"/>
        <w:tabs>
          <w:tab w:val="left" w:pos="624"/>
          <w:tab w:val="right" w:pos="9345"/>
        </w:tabs>
        <w:rPr>
          <w:rFonts w:asciiTheme="minorHAnsi" w:eastAsiaTheme="minorEastAsia" w:hAnsiTheme="minorHAnsi" w:cstheme="minorBidi"/>
          <w:smallCaps w:val="0"/>
          <w:noProof/>
          <w:sz w:val="22"/>
          <w:lang w:val="es-ES"/>
        </w:rPr>
      </w:pPr>
      <w:hyperlink w:anchor="_Toc85194979" w:history="1">
        <w:r w:rsidRPr="007A5B29">
          <w:rPr>
            <w:rStyle w:val="Hipervnculo"/>
            <w:noProof/>
          </w:rPr>
          <w:t>4.6.4</w:t>
        </w:r>
        <w:r>
          <w:rPr>
            <w:rFonts w:asciiTheme="minorHAnsi" w:eastAsiaTheme="minorEastAsia" w:hAnsiTheme="minorHAnsi" w:cstheme="minorBidi"/>
            <w:smallCaps w:val="0"/>
            <w:noProof/>
            <w:sz w:val="22"/>
            <w:lang w:val="es-ES"/>
          </w:rPr>
          <w:tab/>
        </w:r>
        <w:r w:rsidRPr="007A5B29">
          <w:rPr>
            <w:rStyle w:val="Hipervnculo"/>
            <w:noProof/>
          </w:rPr>
          <w:t>Insulation of the traction system</w:t>
        </w:r>
        <w:r>
          <w:rPr>
            <w:noProof/>
            <w:webHidden/>
          </w:rPr>
          <w:tab/>
        </w:r>
        <w:r>
          <w:rPr>
            <w:noProof/>
            <w:webHidden/>
          </w:rPr>
          <w:fldChar w:fldCharType="begin"/>
        </w:r>
        <w:r>
          <w:rPr>
            <w:noProof/>
            <w:webHidden/>
          </w:rPr>
          <w:instrText xml:space="preserve"> PAGEREF _Toc85194979 \h </w:instrText>
        </w:r>
        <w:r>
          <w:rPr>
            <w:noProof/>
            <w:webHidden/>
          </w:rPr>
        </w:r>
        <w:r>
          <w:rPr>
            <w:noProof/>
            <w:webHidden/>
          </w:rPr>
          <w:fldChar w:fldCharType="separate"/>
        </w:r>
        <w:r>
          <w:rPr>
            <w:noProof/>
            <w:webHidden/>
          </w:rPr>
          <w:t>36</w:t>
        </w:r>
        <w:r>
          <w:rPr>
            <w:noProof/>
            <w:webHidden/>
          </w:rPr>
          <w:fldChar w:fldCharType="end"/>
        </w:r>
      </w:hyperlink>
    </w:p>
    <w:p w14:paraId="0D4E095A" w14:textId="3391C05E"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80" w:history="1">
        <w:r w:rsidRPr="007A5B29">
          <w:rPr>
            <w:rStyle w:val="Hipervnculo"/>
            <w:noProof/>
          </w:rPr>
          <w:t>4.6.5</w:t>
        </w:r>
        <w:r>
          <w:rPr>
            <w:rFonts w:asciiTheme="minorHAnsi" w:eastAsiaTheme="minorEastAsia" w:hAnsiTheme="minorHAnsi" w:cstheme="minorBidi"/>
            <w:smallCaps w:val="0"/>
            <w:noProof/>
            <w:sz w:val="22"/>
            <w:lang w:val="es-ES"/>
          </w:rPr>
          <w:tab/>
        </w:r>
        <w:r w:rsidRPr="007A5B29">
          <w:rPr>
            <w:rStyle w:val="Hipervnculo"/>
            <w:noProof/>
          </w:rPr>
          <w:t>Horn</w:t>
        </w:r>
        <w:r>
          <w:rPr>
            <w:noProof/>
            <w:webHidden/>
          </w:rPr>
          <w:tab/>
        </w:r>
        <w:r>
          <w:rPr>
            <w:noProof/>
            <w:webHidden/>
          </w:rPr>
          <w:fldChar w:fldCharType="begin"/>
        </w:r>
        <w:r>
          <w:rPr>
            <w:noProof/>
            <w:webHidden/>
          </w:rPr>
          <w:instrText xml:space="preserve"> PAGEREF _Toc85194980 \h </w:instrText>
        </w:r>
        <w:r>
          <w:rPr>
            <w:noProof/>
            <w:webHidden/>
          </w:rPr>
        </w:r>
        <w:r>
          <w:rPr>
            <w:noProof/>
            <w:webHidden/>
          </w:rPr>
          <w:fldChar w:fldCharType="separate"/>
        </w:r>
        <w:r>
          <w:rPr>
            <w:noProof/>
            <w:webHidden/>
          </w:rPr>
          <w:t>36</w:t>
        </w:r>
        <w:r>
          <w:rPr>
            <w:noProof/>
            <w:webHidden/>
          </w:rPr>
          <w:fldChar w:fldCharType="end"/>
        </w:r>
      </w:hyperlink>
    </w:p>
    <w:p w14:paraId="05C97C4B" w14:textId="6FB96D6C"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81" w:history="1">
        <w:r w:rsidRPr="007A5B29">
          <w:rPr>
            <w:rStyle w:val="Hipervnculo"/>
            <w:noProof/>
          </w:rPr>
          <w:t>4.6.6</w:t>
        </w:r>
        <w:r>
          <w:rPr>
            <w:rFonts w:asciiTheme="minorHAnsi" w:eastAsiaTheme="minorEastAsia" w:hAnsiTheme="minorHAnsi" w:cstheme="minorBidi"/>
            <w:smallCaps w:val="0"/>
            <w:noProof/>
            <w:sz w:val="22"/>
            <w:lang w:val="es-ES"/>
          </w:rPr>
          <w:tab/>
        </w:r>
        <w:r w:rsidRPr="007A5B29">
          <w:rPr>
            <w:rStyle w:val="Hipervnculo"/>
            <w:noProof/>
          </w:rPr>
          <w:t>Speedometer</w:t>
        </w:r>
        <w:r>
          <w:rPr>
            <w:noProof/>
            <w:webHidden/>
          </w:rPr>
          <w:tab/>
        </w:r>
        <w:r>
          <w:rPr>
            <w:noProof/>
            <w:webHidden/>
          </w:rPr>
          <w:fldChar w:fldCharType="begin"/>
        </w:r>
        <w:r>
          <w:rPr>
            <w:noProof/>
            <w:webHidden/>
          </w:rPr>
          <w:instrText xml:space="preserve"> PAGEREF _Toc85194981 \h </w:instrText>
        </w:r>
        <w:r>
          <w:rPr>
            <w:noProof/>
            <w:webHidden/>
          </w:rPr>
        </w:r>
        <w:r>
          <w:rPr>
            <w:noProof/>
            <w:webHidden/>
          </w:rPr>
          <w:fldChar w:fldCharType="separate"/>
        </w:r>
        <w:r>
          <w:rPr>
            <w:noProof/>
            <w:webHidden/>
          </w:rPr>
          <w:t>36</w:t>
        </w:r>
        <w:r>
          <w:rPr>
            <w:noProof/>
            <w:webHidden/>
          </w:rPr>
          <w:fldChar w:fldCharType="end"/>
        </w:r>
      </w:hyperlink>
    </w:p>
    <w:p w14:paraId="1DB1FE5F" w14:textId="225886C4"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82" w:history="1">
        <w:r w:rsidRPr="007A5B29">
          <w:rPr>
            <w:rStyle w:val="Hipervnculo"/>
            <w:noProof/>
          </w:rPr>
          <w:t>4.6.7</w:t>
        </w:r>
        <w:r>
          <w:rPr>
            <w:rFonts w:asciiTheme="minorHAnsi" w:eastAsiaTheme="minorEastAsia" w:hAnsiTheme="minorHAnsi" w:cstheme="minorBidi"/>
            <w:smallCaps w:val="0"/>
            <w:noProof/>
            <w:sz w:val="22"/>
            <w:lang w:val="es-ES"/>
          </w:rPr>
          <w:tab/>
        </w:r>
        <w:r w:rsidRPr="007A5B29">
          <w:rPr>
            <w:rStyle w:val="Hipervnculo"/>
            <w:noProof/>
          </w:rPr>
          <w:t>Emergency stop</w:t>
        </w:r>
        <w:r>
          <w:rPr>
            <w:noProof/>
            <w:webHidden/>
          </w:rPr>
          <w:tab/>
        </w:r>
        <w:r>
          <w:rPr>
            <w:noProof/>
            <w:webHidden/>
          </w:rPr>
          <w:fldChar w:fldCharType="begin"/>
        </w:r>
        <w:r>
          <w:rPr>
            <w:noProof/>
            <w:webHidden/>
          </w:rPr>
          <w:instrText xml:space="preserve"> PAGEREF _Toc85194982 \h </w:instrText>
        </w:r>
        <w:r>
          <w:rPr>
            <w:noProof/>
            <w:webHidden/>
          </w:rPr>
        </w:r>
        <w:r>
          <w:rPr>
            <w:noProof/>
            <w:webHidden/>
          </w:rPr>
          <w:fldChar w:fldCharType="separate"/>
        </w:r>
        <w:r>
          <w:rPr>
            <w:noProof/>
            <w:webHidden/>
          </w:rPr>
          <w:t>36</w:t>
        </w:r>
        <w:r>
          <w:rPr>
            <w:noProof/>
            <w:webHidden/>
          </w:rPr>
          <w:fldChar w:fldCharType="end"/>
        </w:r>
      </w:hyperlink>
    </w:p>
    <w:p w14:paraId="50785408" w14:textId="53E52D15"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83" w:history="1">
        <w:r w:rsidRPr="007A5B29">
          <w:rPr>
            <w:rStyle w:val="Hipervnculo"/>
            <w:noProof/>
          </w:rPr>
          <w:t>4.6.8</w:t>
        </w:r>
        <w:r>
          <w:rPr>
            <w:rFonts w:asciiTheme="minorHAnsi" w:eastAsiaTheme="minorEastAsia" w:hAnsiTheme="minorHAnsi" w:cstheme="minorBidi"/>
            <w:smallCaps w:val="0"/>
            <w:noProof/>
            <w:sz w:val="22"/>
            <w:lang w:val="es-ES"/>
          </w:rPr>
          <w:tab/>
        </w:r>
        <w:r w:rsidRPr="007A5B29">
          <w:rPr>
            <w:rStyle w:val="Hipervnculo"/>
            <w:noProof/>
            <w:shd w:val="clear" w:color="auto" w:fill="FFFFFF"/>
          </w:rPr>
          <w:t>Maintenance stop</w:t>
        </w:r>
        <w:r>
          <w:rPr>
            <w:noProof/>
            <w:webHidden/>
          </w:rPr>
          <w:tab/>
        </w:r>
        <w:r>
          <w:rPr>
            <w:noProof/>
            <w:webHidden/>
          </w:rPr>
          <w:fldChar w:fldCharType="begin"/>
        </w:r>
        <w:r>
          <w:rPr>
            <w:noProof/>
            <w:webHidden/>
          </w:rPr>
          <w:instrText xml:space="preserve"> PAGEREF _Toc85194983 \h </w:instrText>
        </w:r>
        <w:r>
          <w:rPr>
            <w:noProof/>
            <w:webHidden/>
          </w:rPr>
        </w:r>
        <w:r>
          <w:rPr>
            <w:noProof/>
            <w:webHidden/>
          </w:rPr>
          <w:fldChar w:fldCharType="separate"/>
        </w:r>
        <w:r>
          <w:rPr>
            <w:noProof/>
            <w:webHidden/>
          </w:rPr>
          <w:t>37</w:t>
        </w:r>
        <w:r>
          <w:rPr>
            <w:noProof/>
            <w:webHidden/>
          </w:rPr>
          <w:fldChar w:fldCharType="end"/>
        </w:r>
      </w:hyperlink>
    </w:p>
    <w:p w14:paraId="333CA8B9" w14:textId="144616F4"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84" w:history="1">
        <w:r w:rsidRPr="007A5B29">
          <w:rPr>
            <w:rStyle w:val="Hipervnculo"/>
            <w:noProof/>
          </w:rPr>
          <w:t>4.6.9</w:t>
        </w:r>
        <w:r>
          <w:rPr>
            <w:rFonts w:asciiTheme="minorHAnsi" w:eastAsiaTheme="minorEastAsia" w:hAnsiTheme="minorHAnsi" w:cstheme="minorBidi"/>
            <w:smallCaps w:val="0"/>
            <w:noProof/>
            <w:sz w:val="22"/>
            <w:lang w:val="es-ES"/>
          </w:rPr>
          <w:tab/>
        </w:r>
        <w:r w:rsidRPr="007A5B29">
          <w:rPr>
            <w:rStyle w:val="Hipervnculo"/>
            <w:noProof/>
            <w:shd w:val="clear" w:color="auto" w:fill="FFFFFF"/>
          </w:rPr>
          <w:t>Position and brake lights</w:t>
        </w:r>
        <w:r>
          <w:rPr>
            <w:noProof/>
            <w:webHidden/>
          </w:rPr>
          <w:tab/>
        </w:r>
        <w:r>
          <w:rPr>
            <w:noProof/>
            <w:webHidden/>
          </w:rPr>
          <w:fldChar w:fldCharType="begin"/>
        </w:r>
        <w:r>
          <w:rPr>
            <w:noProof/>
            <w:webHidden/>
          </w:rPr>
          <w:instrText xml:space="preserve"> PAGEREF _Toc85194984 \h </w:instrText>
        </w:r>
        <w:r>
          <w:rPr>
            <w:noProof/>
            <w:webHidden/>
          </w:rPr>
        </w:r>
        <w:r>
          <w:rPr>
            <w:noProof/>
            <w:webHidden/>
          </w:rPr>
          <w:fldChar w:fldCharType="separate"/>
        </w:r>
        <w:r>
          <w:rPr>
            <w:noProof/>
            <w:webHidden/>
          </w:rPr>
          <w:t>37</w:t>
        </w:r>
        <w:r>
          <w:rPr>
            <w:noProof/>
            <w:webHidden/>
          </w:rPr>
          <w:fldChar w:fldCharType="end"/>
        </w:r>
      </w:hyperlink>
    </w:p>
    <w:p w14:paraId="392197AD" w14:textId="5C11FD38" w:rsidR="00314BD8" w:rsidRDefault="00314BD8">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4985" w:history="1">
        <w:r w:rsidRPr="007A5B29">
          <w:rPr>
            <w:rStyle w:val="Hipervnculo"/>
            <w:noProof/>
          </w:rPr>
          <w:t>4.7</w:t>
        </w:r>
        <w:r>
          <w:rPr>
            <w:rFonts w:asciiTheme="minorHAnsi" w:eastAsiaTheme="minorEastAsia" w:hAnsiTheme="minorHAnsi" w:cstheme="minorBidi"/>
            <w:b w:val="0"/>
            <w:bCs w:val="0"/>
            <w:smallCaps w:val="0"/>
            <w:noProof/>
            <w:sz w:val="22"/>
            <w:lang w:val="es-ES"/>
          </w:rPr>
          <w:tab/>
        </w:r>
        <w:r w:rsidRPr="007A5B29">
          <w:rPr>
            <w:rStyle w:val="Hipervnculo"/>
            <w:noProof/>
          </w:rPr>
          <w:t>Vehicle verification</w:t>
        </w:r>
        <w:r>
          <w:rPr>
            <w:noProof/>
            <w:webHidden/>
          </w:rPr>
          <w:tab/>
        </w:r>
        <w:r>
          <w:rPr>
            <w:noProof/>
            <w:webHidden/>
          </w:rPr>
          <w:fldChar w:fldCharType="begin"/>
        </w:r>
        <w:r>
          <w:rPr>
            <w:noProof/>
            <w:webHidden/>
          </w:rPr>
          <w:instrText xml:space="preserve"> PAGEREF _Toc85194985 \h </w:instrText>
        </w:r>
        <w:r>
          <w:rPr>
            <w:noProof/>
            <w:webHidden/>
          </w:rPr>
        </w:r>
        <w:r>
          <w:rPr>
            <w:noProof/>
            <w:webHidden/>
          </w:rPr>
          <w:fldChar w:fldCharType="separate"/>
        </w:r>
        <w:r>
          <w:rPr>
            <w:noProof/>
            <w:webHidden/>
          </w:rPr>
          <w:t>38</w:t>
        </w:r>
        <w:r>
          <w:rPr>
            <w:noProof/>
            <w:webHidden/>
          </w:rPr>
          <w:fldChar w:fldCharType="end"/>
        </w:r>
      </w:hyperlink>
    </w:p>
    <w:p w14:paraId="58C492DA" w14:textId="19715744" w:rsidR="00314BD8" w:rsidRDefault="00314BD8">
      <w:pPr>
        <w:pStyle w:val="TDC3"/>
        <w:tabs>
          <w:tab w:val="left" w:pos="586"/>
          <w:tab w:val="right" w:pos="9345"/>
        </w:tabs>
        <w:rPr>
          <w:rFonts w:asciiTheme="minorHAnsi" w:eastAsiaTheme="minorEastAsia" w:hAnsiTheme="minorHAnsi" w:cstheme="minorBidi"/>
          <w:smallCaps w:val="0"/>
          <w:noProof/>
          <w:sz w:val="22"/>
          <w:lang w:val="es-ES"/>
        </w:rPr>
      </w:pPr>
      <w:hyperlink w:anchor="_Toc85194986" w:history="1">
        <w:r w:rsidRPr="007A5B29">
          <w:rPr>
            <w:rStyle w:val="Hipervnculo"/>
            <w:noProof/>
          </w:rPr>
          <w:t>4.7.1</w:t>
        </w:r>
        <w:r>
          <w:rPr>
            <w:rFonts w:asciiTheme="minorHAnsi" w:eastAsiaTheme="minorEastAsia" w:hAnsiTheme="minorHAnsi" w:cstheme="minorBidi"/>
            <w:smallCaps w:val="0"/>
            <w:noProof/>
            <w:sz w:val="22"/>
            <w:lang w:val="es-ES"/>
          </w:rPr>
          <w:tab/>
        </w:r>
        <w:r w:rsidRPr="007A5B29">
          <w:rPr>
            <w:rStyle w:val="Hipervnculo"/>
            <w:noProof/>
          </w:rPr>
          <w:t>Verification of driver evacuation</w:t>
        </w:r>
        <w:r>
          <w:rPr>
            <w:noProof/>
            <w:webHidden/>
          </w:rPr>
          <w:tab/>
        </w:r>
        <w:r>
          <w:rPr>
            <w:noProof/>
            <w:webHidden/>
          </w:rPr>
          <w:fldChar w:fldCharType="begin"/>
        </w:r>
        <w:r>
          <w:rPr>
            <w:noProof/>
            <w:webHidden/>
          </w:rPr>
          <w:instrText xml:space="preserve"> PAGEREF _Toc85194986 \h </w:instrText>
        </w:r>
        <w:r>
          <w:rPr>
            <w:noProof/>
            <w:webHidden/>
          </w:rPr>
        </w:r>
        <w:r>
          <w:rPr>
            <w:noProof/>
            <w:webHidden/>
          </w:rPr>
          <w:fldChar w:fldCharType="separate"/>
        </w:r>
        <w:r>
          <w:rPr>
            <w:noProof/>
            <w:webHidden/>
          </w:rPr>
          <w:t>39</w:t>
        </w:r>
        <w:r>
          <w:rPr>
            <w:noProof/>
            <w:webHidden/>
          </w:rPr>
          <w:fldChar w:fldCharType="end"/>
        </w:r>
      </w:hyperlink>
    </w:p>
    <w:p w14:paraId="08428838" w14:textId="5F5EAA16"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87" w:history="1">
        <w:r w:rsidRPr="007A5B29">
          <w:rPr>
            <w:rStyle w:val="Hipervnculo"/>
            <w:noProof/>
          </w:rPr>
          <w:t>4.7.2</w:t>
        </w:r>
        <w:r>
          <w:rPr>
            <w:rFonts w:asciiTheme="minorHAnsi" w:eastAsiaTheme="minorEastAsia" w:hAnsiTheme="minorHAnsi" w:cstheme="minorBidi"/>
            <w:smallCaps w:val="0"/>
            <w:noProof/>
            <w:sz w:val="22"/>
            <w:lang w:val="es-ES"/>
          </w:rPr>
          <w:tab/>
        </w:r>
        <w:r w:rsidRPr="007A5B29">
          <w:rPr>
            <w:rStyle w:val="Hipervnculo"/>
            <w:noProof/>
          </w:rPr>
          <w:t>Verification of braking</w:t>
        </w:r>
        <w:r>
          <w:rPr>
            <w:noProof/>
            <w:webHidden/>
          </w:rPr>
          <w:tab/>
        </w:r>
        <w:r>
          <w:rPr>
            <w:noProof/>
            <w:webHidden/>
          </w:rPr>
          <w:fldChar w:fldCharType="begin"/>
        </w:r>
        <w:r>
          <w:rPr>
            <w:noProof/>
            <w:webHidden/>
          </w:rPr>
          <w:instrText xml:space="preserve"> PAGEREF _Toc85194987 \h </w:instrText>
        </w:r>
        <w:r>
          <w:rPr>
            <w:noProof/>
            <w:webHidden/>
          </w:rPr>
        </w:r>
        <w:r>
          <w:rPr>
            <w:noProof/>
            <w:webHidden/>
          </w:rPr>
          <w:fldChar w:fldCharType="separate"/>
        </w:r>
        <w:r>
          <w:rPr>
            <w:noProof/>
            <w:webHidden/>
          </w:rPr>
          <w:t>39</w:t>
        </w:r>
        <w:r>
          <w:rPr>
            <w:noProof/>
            <w:webHidden/>
          </w:rPr>
          <w:fldChar w:fldCharType="end"/>
        </w:r>
      </w:hyperlink>
    </w:p>
    <w:p w14:paraId="7B7089B5" w14:textId="3F5F02CF"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88" w:history="1">
        <w:r w:rsidRPr="007A5B29">
          <w:rPr>
            <w:rStyle w:val="Hipervnculo"/>
            <w:noProof/>
          </w:rPr>
          <w:t>4.7.3</w:t>
        </w:r>
        <w:r>
          <w:rPr>
            <w:rFonts w:asciiTheme="minorHAnsi" w:eastAsiaTheme="minorEastAsia" w:hAnsiTheme="minorHAnsi" w:cstheme="minorBidi"/>
            <w:smallCaps w:val="0"/>
            <w:noProof/>
            <w:sz w:val="22"/>
            <w:lang w:val="es-ES"/>
          </w:rPr>
          <w:tab/>
        </w:r>
        <w:r w:rsidRPr="007A5B29">
          <w:rPr>
            <w:rStyle w:val="Hipervnculo"/>
            <w:noProof/>
          </w:rPr>
          <w:t>Verification of the turning radius</w:t>
        </w:r>
        <w:r>
          <w:rPr>
            <w:noProof/>
            <w:webHidden/>
          </w:rPr>
          <w:tab/>
        </w:r>
        <w:r>
          <w:rPr>
            <w:noProof/>
            <w:webHidden/>
          </w:rPr>
          <w:fldChar w:fldCharType="begin"/>
        </w:r>
        <w:r>
          <w:rPr>
            <w:noProof/>
            <w:webHidden/>
          </w:rPr>
          <w:instrText xml:space="preserve"> PAGEREF _Toc85194988 \h </w:instrText>
        </w:r>
        <w:r>
          <w:rPr>
            <w:noProof/>
            <w:webHidden/>
          </w:rPr>
        </w:r>
        <w:r>
          <w:rPr>
            <w:noProof/>
            <w:webHidden/>
          </w:rPr>
          <w:fldChar w:fldCharType="separate"/>
        </w:r>
        <w:r>
          <w:rPr>
            <w:noProof/>
            <w:webHidden/>
          </w:rPr>
          <w:t>40</w:t>
        </w:r>
        <w:r>
          <w:rPr>
            <w:noProof/>
            <w:webHidden/>
          </w:rPr>
          <w:fldChar w:fldCharType="end"/>
        </w:r>
      </w:hyperlink>
    </w:p>
    <w:p w14:paraId="275FDBE4" w14:textId="138DA715" w:rsidR="00314BD8" w:rsidRDefault="00314BD8">
      <w:pPr>
        <w:pStyle w:val="TDC3"/>
        <w:tabs>
          <w:tab w:val="left" w:pos="621"/>
          <w:tab w:val="right" w:pos="9345"/>
        </w:tabs>
        <w:rPr>
          <w:rFonts w:asciiTheme="minorHAnsi" w:eastAsiaTheme="minorEastAsia" w:hAnsiTheme="minorHAnsi" w:cstheme="minorBidi"/>
          <w:smallCaps w:val="0"/>
          <w:noProof/>
          <w:sz w:val="22"/>
          <w:lang w:val="es-ES"/>
        </w:rPr>
      </w:pPr>
      <w:hyperlink w:anchor="_Toc85194989" w:history="1">
        <w:r w:rsidRPr="007A5B29">
          <w:rPr>
            <w:rStyle w:val="Hipervnculo"/>
            <w:noProof/>
          </w:rPr>
          <w:t>4.7.4</w:t>
        </w:r>
        <w:r>
          <w:rPr>
            <w:rFonts w:asciiTheme="minorHAnsi" w:eastAsiaTheme="minorEastAsia" w:hAnsiTheme="minorHAnsi" w:cstheme="minorBidi"/>
            <w:smallCaps w:val="0"/>
            <w:noProof/>
            <w:sz w:val="22"/>
            <w:lang w:val="es-ES"/>
          </w:rPr>
          <w:tab/>
        </w:r>
        <w:r w:rsidRPr="007A5B29">
          <w:rPr>
            <w:rStyle w:val="Hipervnculo"/>
            <w:noProof/>
          </w:rPr>
          <w:t>Right of inspection</w:t>
        </w:r>
        <w:r>
          <w:rPr>
            <w:noProof/>
            <w:webHidden/>
          </w:rPr>
          <w:tab/>
        </w:r>
        <w:r>
          <w:rPr>
            <w:noProof/>
            <w:webHidden/>
          </w:rPr>
          <w:fldChar w:fldCharType="begin"/>
        </w:r>
        <w:r>
          <w:rPr>
            <w:noProof/>
            <w:webHidden/>
          </w:rPr>
          <w:instrText xml:space="preserve"> PAGEREF _Toc85194989 \h </w:instrText>
        </w:r>
        <w:r>
          <w:rPr>
            <w:noProof/>
            <w:webHidden/>
          </w:rPr>
        </w:r>
        <w:r>
          <w:rPr>
            <w:noProof/>
            <w:webHidden/>
          </w:rPr>
          <w:fldChar w:fldCharType="separate"/>
        </w:r>
        <w:r>
          <w:rPr>
            <w:noProof/>
            <w:webHidden/>
          </w:rPr>
          <w:t>40</w:t>
        </w:r>
        <w:r>
          <w:rPr>
            <w:noProof/>
            <w:webHidden/>
          </w:rPr>
          <w:fldChar w:fldCharType="end"/>
        </w:r>
      </w:hyperlink>
    </w:p>
    <w:p w14:paraId="23838C7A" w14:textId="05CBB17B" w:rsidR="00314BD8" w:rsidRDefault="00314BD8">
      <w:pPr>
        <w:pStyle w:val="TDC3"/>
        <w:tabs>
          <w:tab w:val="left" w:pos="618"/>
          <w:tab w:val="right" w:pos="9345"/>
        </w:tabs>
        <w:rPr>
          <w:rFonts w:asciiTheme="minorHAnsi" w:eastAsiaTheme="minorEastAsia" w:hAnsiTheme="minorHAnsi" w:cstheme="minorBidi"/>
          <w:smallCaps w:val="0"/>
          <w:noProof/>
          <w:sz w:val="22"/>
          <w:lang w:val="es-ES"/>
        </w:rPr>
      </w:pPr>
      <w:hyperlink w:anchor="_Toc85194990" w:history="1">
        <w:r w:rsidRPr="007A5B29">
          <w:rPr>
            <w:rStyle w:val="Hipervnculo"/>
            <w:noProof/>
          </w:rPr>
          <w:t>4.7.5</w:t>
        </w:r>
        <w:r>
          <w:rPr>
            <w:rFonts w:asciiTheme="minorHAnsi" w:eastAsiaTheme="minorEastAsia" w:hAnsiTheme="minorHAnsi" w:cstheme="minorBidi"/>
            <w:smallCaps w:val="0"/>
            <w:noProof/>
            <w:sz w:val="22"/>
            <w:lang w:val="es-ES"/>
          </w:rPr>
          <w:tab/>
        </w:r>
        <w:r w:rsidRPr="007A5B29">
          <w:rPr>
            <w:rStyle w:val="Hipervnculo"/>
            <w:noProof/>
          </w:rPr>
          <w:t>Rectification of problems or adjustments</w:t>
        </w:r>
        <w:r>
          <w:rPr>
            <w:noProof/>
            <w:webHidden/>
          </w:rPr>
          <w:tab/>
        </w:r>
        <w:r>
          <w:rPr>
            <w:noProof/>
            <w:webHidden/>
          </w:rPr>
          <w:fldChar w:fldCharType="begin"/>
        </w:r>
        <w:r>
          <w:rPr>
            <w:noProof/>
            <w:webHidden/>
          </w:rPr>
          <w:instrText xml:space="preserve"> PAGEREF _Toc85194990 \h </w:instrText>
        </w:r>
        <w:r>
          <w:rPr>
            <w:noProof/>
            <w:webHidden/>
          </w:rPr>
        </w:r>
        <w:r>
          <w:rPr>
            <w:noProof/>
            <w:webHidden/>
          </w:rPr>
          <w:fldChar w:fldCharType="separate"/>
        </w:r>
        <w:r>
          <w:rPr>
            <w:noProof/>
            <w:webHidden/>
          </w:rPr>
          <w:t>40</w:t>
        </w:r>
        <w:r>
          <w:rPr>
            <w:noProof/>
            <w:webHidden/>
          </w:rPr>
          <w:fldChar w:fldCharType="end"/>
        </w:r>
      </w:hyperlink>
    </w:p>
    <w:p w14:paraId="08B0E536" w14:textId="35BCBF6E" w:rsidR="00314BD8" w:rsidRDefault="00314BD8">
      <w:pPr>
        <w:pStyle w:val="TDC1"/>
        <w:tabs>
          <w:tab w:val="left" w:pos="323"/>
          <w:tab w:val="right" w:pos="9345"/>
        </w:tabs>
        <w:rPr>
          <w:rFonts w:asciiTheme="minorHAnsi" w:eastAsiaTheme="minorEastAsia" w:hAnsiTheme="minorHAnsi" w:cstheme="minorBidi"/>
          <w:b w:val="0"/>
          <w:bCs w:val="0"/>
          <w:caps w:val="0"/>
          <w:noProof/>
          <w:sz w:val="22"/>
          <w:u w:val="none"/>
          <w:lang w:val="es-ES"/>
        </w:rPr>
      </w:pPr>
      <w:hyperlink w:anchor="_Toc85194991" w:history="1">
        <w:r w:rsidRPr="007A5B29">
          <w:rPr>
            <w:rStyle w:val="Hipervnculo"/>
            <w:noProof/>
          </w:rPr>
          <w:t>5</w:t>
        </w:r>
        <w:r>
          <w:rPr>
            <w:rFonts w:asciiTheme="minorHAnsi" w:eastAsiaTheme="minorEastAsia" w:hAnsiTheme="minorHAnsi" w:cstheme="minorBidi"/>
            <w:b w:val="0"/>
            <w:bCs w:val="0"/>
            <w:caps w:val="0"/>
            <w:noProof/>
            <w:sz w:val="22"/>
            <w:u w:val="none"/>
            <w:lang w:val="es-ES"/>
          </w:rPr>
          <w:tab/>
        </w:r>
        <w:r w:rsidRPr="007A5B29">
          <w:rPr>
            <w:rStyle w:val="Hipervnculo"/>
            <w:noProof/>
          </w:rPr>
          <w:t>Rules of the event</w:t>
        </w:r>
        <w:r>
          <w:rPr>
            <w:noProof/>
            <w:webHidden/>
          </w:rPr>
          <w:tab/>
        </w:r>
        <w:r>
          <w:rPr>
            <w:noProof/>
            <w:webHidden/>
          </w:rPr>
          <w:fldChar w:fldCharType="begin"/>
        </w:r>
        <w:r>
          <w:rPr>
            <w:noProof/>
            <w:webHidden/>
          </w:rPr>
          <w:instrText xml:space="preserve"> PAGEREF _Toc85194991 \h </w:instrText>
        </w:r>
        <w:r>
          <w:rPr>
            <w:noProof/>
            <w:webHidden/>
          </w:rPr>
        </w:r>
        <w:r>
          <w:rPr>
            <w:noProof/>
            <w:webHidden/>
          </w:rPr>
          <w:fldChar w:fldCharType="separate"/>
        </w:r>
        <w:r>
          <w:rPr>
            <w:noProof/>
            <w:webHidden/>
          </w:rPr>
          <w:t>41</w:t>
        </w:r>
        <w:r>
          <w:rPr>
            <w:noProof/>
            <w:webHidden/>
          </w:rPr>
          <w:fldChar w:fldCharType="end"/>
        </w:r>
      </w:hyperlink>
    </w:p>
    <w:p w14:paraId="055607A3" w14:textId="173A7F72" w:rsidR="00314BD8" w:rsidRDefault="00314BD8">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4992" w:history="1">
        <w:r w:rsidRPr="007A5B29">
          <w:rPr>
            <w:rStyle w:val="Hipervnculo"/>
            <w:noProof/>
          </w:rPr>
          <w:t>5.1</w:t>
        </w:r>
        <w:r>
          <w:rPr>
            <w:rFonts w:asciiTheme="minorHAnsi" w:eastAsiaTheme="minorEastAsia" w:hAnsiTheme="minorHAnsi" w:cstheme="minorBidi"/>
            <w:b w:val="0"/>
            <w:bCs w:val="0"/>
            <w:smallCaps w:val="0"/>
            <w:noProof/>
            <w:sz w:val="22"/>
            <w:lang w:val="es-ES"/>
          </w:rPr>
          <w:tab/>
        </w:r>
        <w:r w:rsidRPr="007A5B29">
          <w:rPr>
            <w:rStyle w:val="Hipervnculo"/>
            <w:noProof/>
          </w:rPr>
          <w:t>Event guide</w:t>
        </w:r>
        <w:r>
          <w:rPr>
            <w:noProof/>
            <w:webHidden/>
          </w:rPr>
          <w:tab/>
        </w:r>
        <w:r>
          <w:rPr>
            <w:noProof/>
            <w:webHidden/>
          </w:rPr>
          <w:fldChar w:fldCharType="begin"/>
        </w:r>
        <w:r>
          <w:rPr>
            <w:noProof/>
            <w:webHidden/>
          </w:rPr>
          <w:instrText xml:space="preserve"> PAGEREF _Toc85194992 \h </w:instrText>
        </w:r>
        <w:r>
          <w:rPr>
            <w:noProof/>
            <w:webHidden/>
          </w:rPr>
        </w:r>
        <w:r>
          <w:rPr>
            <w:noProof/>
            <w:webHidden/>
          </w:rPr>
          <w:fldChar w:fldCharType="separate"/>
        </w:r>
        <w:r>
          <w:rPr>
            <w:noProof/>
            <w:webHidden/>
          </w:rPr>
          <w:t>41</w:t>
        </w:r>
        <w:r>
          <w:rPr>
            <w:noProof/>
            <w:webHidden/>
          </w:rPr>
          <w:fldChar w:fldCharType="end"/>
        </w:r>
      </w:hyperlink>
    </w:p>
    <w:p w14:paraId="506FA279" w14:textId="7827CD71" w:rsidR="00314BD8" w:rsidRDefault="00314BD8">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4993" w:history="1">
        <w:r w:rsidRPr="007A5B29">
          <w:rPr>
            <w:rStyle w:val="Hipervnculo"/>
            <w:noProof/>
          </w:rPr>
          <w:t>5.2</w:t>
        </w:r>
        <w:r>
          <w:rPr>
            <w:rFonts w:asciiTheme="minorHAnsi" w:eastAsiaTheme="minorEastAsia" w:hAnsiTheme="minorHAnsi" w:cstheme="minorBidi"/>
            <w:b w:val="0"/>
            <w:bCs w:val="0"/>
            <w:smallCaps w:val="0"/>
            <w:noProof/>
            <w:sz w:val="22"/>
            <w:lang w:val="es-ES"/>
          </w:rPr>
          <w:tab/>
        </w:r>
        <w:r w:rsidRPr="007A5B29">
          <w:rPr>
            <w:rStyle w:val="Hipervnculo"/>
            <w:noProof/>
          </w:rPr>
          <w:t>Complaint form</w:t>
        </w:r>
        <w:r>
          <w:rPr>
            <w:noProof/>
            <w:webHidden/>
          </w:rPr>
          <w:tab/>
        </w:r>
        <w:r>
          <w:rPr>
            <w:noProof/>
            <w:webHidden/>
          </w:rPr>
          <w:fldChar w:fldCharType="begin"/>
        </w:r>
        <w:r>
          <w:rPr>
            <w:noProof/>
            <w:webHidden/>
          </w:rPr>
          <w:instrText xml:space="preserve"> PAGEREF _Toc85194993 \h </w:instrText>
        </w:r>
        <w:r>
          <w:rPr>
            <w:noProof/>
            <w:webHidden/>
          </w:rPr>
        </w:r>
        <w:r>
          <w:rPr>
            <w:noProof/>
            <w:webHidden/>
          </w:rPr>
          <w:fldChar w:fldCharType="separate"/>
        </w:r>
        <w:r>
          <w:rPr>
            <w:noProof/>
            <w:webHidden/>
          </w:rPr>
          <w:t>41</w:t>
        </w:r>
        <w:r>
          <w:rPr>
            <w:noProof/>
            <w:webHidden/>
          </w:rPr>
          <w:fldChar w:fldCharType="end"/>
        </w:r>
      </w:hyperlink>
    </w:p>
    <w:p w14:paraId="65B8E6E1" w14:textId="2711D1B5" w:rsidR="00314BD8" w:rsidRDefault="00314BD8">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4994" w:history="1">
        <w:r w:rsidRPr="007A5B29">
          <w:rPr>
            <w:rStyle w:val="Hipervnculo"/>
            <w:noProof/>
          </w:rPr>
          <w:t>5.3</w:t>
        </w:r>
        <w:r>
          <w:rPr>
            <w:rFonts w:asciiTheme="minorHAnsi" w:eastAsiaTheme="minorEastAsia" w:hAnsiTheme="minorHAnsi" w:cstheme="minorBidi"/>
            <w:b w:val="0"/>
            <w:bCs w:val="0"/>
            <w:smallCaps w:val="0"/>
            <w:noProof/>
            <w:sz w:val="22"/>
            <w:lang w:val="es-ES"/>
          </w:rPr>
          <w:tab/>
        </w:r>
        <w:r w:rsidRPr="007A5B29">
          <w:rPr>
            <w:rStyle w:val="Hipervnculo"/>
            <w:noProof/>
          </w:rPr>
          <w:t>Enquiry form</w:t>
        </w:r>
        <w:r>
          <w:rPr>
            <w:noProof/>
            <w:webHidden/>
          </w:rPr>
          <w:tab/>
        </w:r>
        <w:r>
          <w:rPr>
            <w:noProof/>
            <w:webHidden/>
          </w:rPr>
          <w:fldChar w:fldCharType="begin"/>
        </w:r>
        <w:r>
          <w:rPr>
            <w:noProof/>
            <w:webHidden/>
          </w:rPr>
          <w:instrText xml:space="preserve"> PAGEREF _Toc85194994 \h </w:instrText>
        </w:r>
        <w:r>
          <w:rPr>
            <w:noProof/>
            <w:webHidden/>
          </w:rPr>
        </w:r>
        <w:r>
          <w:rPr>
            <w:noProof/>
            <w:webHidden/>
          </w:rPr>
          <w:fldChar w:fldCharType="separate"/>
        </w:r>
        <w:r>
          <w:rPr>
            <w:noProof/>
            <w:webHidden/>
          </w:rPr>
          <w:t>41</w:t>
        </w:r>
        <w:r>
          <w:rPr>
            <w:noProof/>
            <w:webHidden/>
          </w:rPr>
          <w:fldChar w:fldCharType="end"/>
        </w:r>
      </w:hyperlink>
    </w:p>
    <w:p w14:paraId="7008D99B" w14:textId="017E274D" w:rsidR="00B46664" w:rsidRDefault="00EC35FE" w:rsidP="00B4236C">
      <w:pPr>
        <w:pStyle w:val="Ttulo"/>
      </w:pPr>
      <w:r w:rsidRPr="00290FEB">
        <w:rPr>
          <w:rFonts w:cs="Segoe UI Light"/>
          <w:b/>
          <w:caps/>
          <w:sz w:val="20"/>
          <w:u w:val="single"/>
        </w:rPr>
        <w:fldChar w:fldCharType="end"/>
      </w:r>
    </w:p>
    <w:p w14:paraId="2EE24165" w14:textId="77777777" w:rsidR="00BC42ED" w:rsidRPr="00290FEB" w:rsidRDefault="00BC42ED" w:rsidP="00484744">
      <w:pPr>
        <w:pStyle w:val="Ttulo"/>
        <w:rPr>
          <w:rFonts w:eastAsia="SimSun" w:cs="Segoe UI Light"/>
          <w:b/>
          <w:bCs/>
          <w:caps/>
          <w:spacing w:val="0"/>
          <w:kern w:val="0"/>
          <w:sz w:val="20"/>
          <w:szCs w:val="22"/>
          <w:u w:val="single"/>
        </w:rPr>
      </w:pPr>
    </w:p>
    <w:p w14:paraId="13CB779E" w14:textId="77777777" w:rsidR="00A76067" w:rsidRDefault="00A76067">
      <w:pPr>
        <w:keepLines w:val="0"/>
        <w:widowControl/>
        <w:spacing w:after="0"/>
        <w:ind w:right="0"/>
        <w:jc w:val="left"/>
        <w:rPr>
          <w:rFonts w:eastAsiaTheme="majorEastAsia" w:cstheme="majorBidi"/>
          <w:spacing w:val="-10"/>
          <w:kern w:val="28"/>
          <w:sz w:val="48"/>
          <w:szCs w:val="56"/>
        </w:rPr>
      </w:pPr>
      <w:r>
        <w:br w:type="page"/>
      </w:r>
    </w:p>
    <w:p w14:paraId="02661E86" w14:textId="1F40CB7F" w:rsidR="008A1BD7" w:rsidRPr="00290FEB" w:rsidRDefault="00B93FD1" w:rsidP="00484744">
      <w:pPr>
        <w:pStyle w:val="Ttulo"/>
      </w:pPr>
      <w:r>
        <w:lastRenderedPageBreak/>
        <w:t>EUSKELEC ELECTRIC VEHICLE CHAMPIONSHIP RULES AND GUIDELINES</w:t>
      </w:r>
    </w:p>
    <w:p w14:paraId="22AD997A" w14:textId="4390AD52" w:rsidR="00B93FD1" w:rsidRPr="00290FEB" w:rsidRDefault="00B93FD1" w:rsidP="00F867A5">
      <w:pPr>
        <w:pStyle w:val="Ttulo"/>
        <w:rPr>
          <w:szCs w:val="48"/>
        </w:rPr>
      </w:pPr>
      <w:r>
        <w:t>(5th EDITION)</w:t>
      </w:r>
    </w:p>
    <w:p w14:paraId="78E5A9E5" w14:textId="77777777" w:rsidR="00067F79" w:rsidRPr="00290FEB" w:rsidRDefault="00067F79" w:rsidP="00067F79"/>
    <w:p w14:paraId="1DB3BF76" w14:textId="77777777" w:rsidR="00C96A26" w:rsidRPr="00290FEB" w:rsidRDefault="00C96A26" w:rsidP="00C96A26">
      <w:pPr>
        <w:pStyle w:val="Ttulo1"/>
      </w:pPr>
      <w:bookmarkStart w:id="0" w:name="_Ref7080313"/>
      <w:bookmarkStart w:id="1" w:name="_Ref7080317"/>
      <w:bookmarkStart w:id="2" w:name="_Toc85194905"/>
      <w:r>
        <w:lastRenderedPageBreak/>
        <w:t>Introduction</w:t>
      </w:r>
      <w:bookmarkEnd w:id="0"/>
      <w:bookmarkEnd w:id="1"/>
      <w:bookmarkEnd w:id="2"/>
    </w:p>
    <w:p w14:paraId="70B42A0B" w14:textId="77777777" w:rsidR="00FB7E7E" w:rsidRPr="00290FEB" w:rsidRDefault="00FB7E7E" w:rsidP="005A0D71">
      <w:bookmarkStart w:id="3" w:name="_Toc534644935"/>
      <w:bookmarkStart w:id="4" w:name="_Toc534830987"/>
      <w:bookmarkStart w:id="5" w:name="_Toc495431501"/>
    </w:p>
    <w:p w14:paraId="2CA9B344" w14:textId="6DFF2826" w:rsidR="00C96A26" w:rsidRPr="00290FEB" w:rsidRDefault="00C96A26" w:rsidP="00C96A26">
      <w:pPr>
        <w:pStyle w:val="Ttulo2"/>
      </w:pPr>
      <w:bookmarkStart w:id="6" w:name="_Toc85194906"/>
      <w:r>
        <w:t>Championship regulatory authority</w:t>
      </w:r>
      <w:bookmarkEnd w:id="3"/>
      <w:bookmarkEnd w:id="4"/>
      <w:bookmarkEnd w:id="6"/>
    </w:p>
    <w:p w14:paraId="054F12F8" w14:textId="77777777" w:rsidR="00C96A26" w:rsidRPr="00290FEB" w:rsidRDefault="00C96A26" w:rsidP="00C96A26">
      <w:r>
        <w:t>The championship rules have been validated by the organising committee, which is made up of a representative from each of the promoters of this championship:</w:t>
      </w:r>
    </w:p>
    <w:p w14:paraId="459770B6" w14:textId="77777777" w:rsidR="00C96A26" w:rsidRPr="00290FEB" w:rsidRDefault="00C96A26" w:rsidP="00C96A26">
      <w:pPr>
        <w:pStyle w:val="Prrafodelista"/>
        <w:numPr>
          <w:ilvl w:val="0"/>
          <w:numId w:val="6"/>
        </w:numPr>
        <w:rPr>
          <w:rFonts w:ascii="Segoe UI Light" w:eastAsia="SimSun" w:hAnsi="Segoe UI Light" w:cs="Segoe UI Light"/>
        </w:rPr>
      </w:pPr>
      <w:r>
        <w:rPr>
          <w:rFonts w:ascii="Segoe UI Light" w:hAnsi="Segoe UI Light"/>
        </w:rPr>
        <w:t>Tknika</w:t>
      </w:r>
    </w:p>
    <w:p w14:paraId="5DCBCDEF" w14:textId="77777777" w:rsidR="00C96A26" w:rsidRPr="00290FEB" w:rsidRDefault="00C96A26" w:rsidP="00C96A26">
      <w:pPr>
        <w:pStyle w:val="Prrafodelista"/>
        <w:numPr>
          <w:ilvl w:val="0"/>
          <w:numId w:val="6"/>
        </w:numPr>
        <w:rPr>
          <w:rFonts w:ascii="Segoe UI Light" w:eastAsia="SimSun" w:hAnsi="Segoe UI Light" w:cs="Segoe UI Light"/>
        </w:rPr>
      </w:pPr>
      <w:r>
        <w:rPr>
          <w:rFonts w:ascii="Segoe UI Light" w:hAnsi="Segoe UI Light"/>
        </w:rPr>
        <w:t>Alterity</w:t>
      </w:r>
    </w:p>
    <w:p w14:paraId="6EA81F2A" w14:textId="648DED26" w:rsidR="00C96A26" w:rsidRPr="00290FEB" w:rsidRDefault="00C96A26" w:rsidP="00C96A26">
      <w:r>
        <w:t>This committee is the regulatory authority of the championship and as such will appoint a Technical Management Team for the championship.</w:t>
      </w:r>
      <w:bookmarkEnd w:id="5"/>
    </w:p>
    <w:p w14:paraId="42C08A30" w14:textId="0B12FC48" w:rsidR="00C96A26" w:rsidRPr="00290FEB" w:rsidRDefault="00C96A26" w:rsidP="00C96A26">
      <w:pPr>
        <w:widowControl/>
        <w:spacing w:after="0"/>
        <w:ind w:right="0"/>
        <w:jc w:val="left"/>
        <w:rPr>
          <w:b/>
        </w:rPr>
      </w:pPr>
    </w:p>
    <w:p w14:paraId="277EFCF9" w14:textId="77777777" w:rsidR="00C96A26" w:rsidRPr="00290FEB" w:rsidRDefault="00C96A26" w:rsidP="00C96A26">
      <w:pPr>
        <w:pStyle w:val="Ttulo2"/>
      </w:pPr>
      <w:bookmarkStart w:id="7" w:name="_Toc534644943"/>
      <w:bookmarkStart w:id="8" w:name="_Toc534830989"/>
      <w:bookmarkStart w:id="9" w:name="_Toc85194907"/>
      <w:r>
        <w:t>Phases of the competition</w:t>
      </w:r>
      <w:bookmarkEnd w:id="7"/>
      <w:bookmarkEnd w:id="8"/>
      <w:bookmarkEnd w:id="9"/>
    </w:p>
    <w:p w14:paraId="79F80372" w14:textId="63E303DE" w:rsidR="00C2593A" w:rsidRDefault="00C96A26" w:rsidP="00C96A26">
      <w:r>
        <w:t xml:space="preserve">All the projects and prototypes presented by the participants will be evaluated in different tests, divided into two phases: </w:t>
      </w:r>
    </w:p>
    <w:p w14:paraId="416B4742" w14:textId="5B675747" w:rsidR="00C2593A" w:rsidRDefault="00C96A26" w:rsidP="00C2593A">
      <w:pPr>
        <w:pStyle w:val="Prrafodelista"/>
        <w:numPr>
          <w:ilvl w:val="0"/>
          <w:numId w:val="40"/>
        </w:numPr>
        <w:rPr>
          <w:rFonts w:ascii="Segoe UI Light" w:eastAsia="SimSun" w:hAnsi="Segoe UI Light"/>
          <w:sz w:val="24"/>
          <w:szCs w:val="20"/>
        </w:rPr>
      </w:pPr>
      <w:r>
        <w:rPr>
          <w:rFonts w:ascii="Segoe UI Light" w:hAnsi="Segoe UI Light"/>
          <w:sz w:val="24"/>
        </w:rPr>
        <w:t>Phase 1: technical and creative section, which will be carried out starting in October and will continue throughout the 2021-2022 academic year.</w:t>
      </w:r>
    </w:p>
    <w:p w14:paraId="5F6F6D24" w14:textId="7D94942D" w:rsidR="009B20E1" w:rsidRPr="0006603D" w:rsidRDefault="00C96A26">
      <w:pPr>
        <w:pStyle w:val="Prrafodelista"/>
        <w:numPr>
          <w:ilvl w:val="0"/>
          <w:numId w:val="40"/>
        </w:numPr>
        <w:rPr>
          <w:rFonts w:ascii="Segoe UI Light" w:eastAsia="SimSun" w:hAnsi="Segoe UI Light"/>
          <w:sz w:val="24"/>
          <w:szCs w:val="20"/>
        </w:rPr>
      </w:pPr>
      <w:r>
        <w:rPr>
          <w:rFonts w:ascii="Segoe UI Light" w:hAnsi="Segoe UI Light"/>
          <w:sz w:val="24"/>
        </w:rPr>
        <w:t xml:space="preserve">Phase 2: Dynamic tests, to be carried out between May and June 2022. </w:t>
      </w:r>
    </w:p>
    <w:p w14:paraId="30EC45B8" w14:textId="7F8F090B" w:rsidR="00C96A26" w:rsidRPr="00290FEB" w:rsidRDefault="00C96A26" w:rsidP="00C96A26">
      <w:r>
        <w:t>The championship consists of different tests that may or not be used to score points for the teams depending on their objective:</w:t>
      </w:r>
    </w:p>
    <w:tbl>
      <w:tblPr>
        <w:tblStyle w:val="Tablaconcuadrcula2-nfasis6"/>
        <w:tblW w:w="0" w:type="auto"/>
        <w:tblLook w:val="04A0" w:firstRow="1" w:lastRow="0" w:firstColumn="1" w:lastColumn="0" w:noHBand="0" w:noVBand="1"/>
      </w:tblPr>
      <w:tblGrid>
        <w:gridCol w:w="3598"/>
        <w:gridCol w:w="2642"/>
        <w:gridCol w:w="3115"/>
      </w:tblGrid>
      <w:tr w:rsidR="00C96A26" w:rsidRPr="00290FEB" w14:paraId="15E75B99" w14:textId="77777777" w:rsidTr="00221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733B792F" w14:textId="2D5AEC06" w:rsidR="00C96A26" w:rsidRPr="00290FEB" w:rsidRDefault="00691A0D" w:rsidP="00C96A26">
            <w:pPr>
              <w:jc w:val="center"/>
            </w:pPr>
            <w:r>
              <w:t>Tests</w:t>
            </w:r>
          </w:p>
        </w:tc>
        <w:tc>
          <w:tcPr>
            <w:tcW w:w="2642" w:type="dxa"/>
          </w:tcPr>
          <w:p w14:paraId="4BA4FC01" w14:textId="77777777" w:rsidR="00C96A26" w:rsidRPr="00290FEB" w:rsidRDefault="00C96A26" w:rsidP="00C96A26">
            <w:pPr>
              <w:jc w:val="center"/>
              <w:cnfStyle w:val="100000000000" w:firstRow="1" w:lastRow="0" w:firstColumn="0" w:lastColumn="0" w:oddVBand="0" w:evenVBand="0" w:oddHBand="0" w:evenHBand="0" w:firstRowFirstColumn="0" w:firstRowLastColumn="0" w:lastRowFirstColumn="0" w:lastRowLastColumn="0"/>
            </w:pPr>
            <w:r>
              <w:t>Excluded</w:t>
            </w:r>
          </w:p>
        </w:tc>
        <w:tc>
          <w:tcPr>
            <w:tcW w:w="3115" w:type="dxa"/>
          </w:tcPr>
          <w:p w14:paraId="13649CFD" w14:textId="77777777" w:rsidR="00C96A26" w:rsidRPr="00290FEB" w:rsidRDefault="00C96A26" w:rsidP="00C96A26">
            <w:pPr>
              <w:jc w:val="center"/>
              <w:cnfStyle w:val="100000000000" w:firstRow="1" w:lastRow="0" w:firstColumn="0" w:lastColumn="0" w:oddVBand="0" w:evenVBand="0" w:oddHBand="0" w:evenHBand="0" w:firstRowFirstColumn="0" w:firstRowLastColumn="0" w:lastRowFirstColumn="0" w:lastRowLastColumn="0"/>
            </w:pPr>
            <w:r>
              <w:t>Scoring</w:t>
            </w:r>
          </w:p>
        </w:tc>
      </w:tr>
      <w:tr w:rsidR="00C96A26" w:rsidRPr="00290FEB" w14:paraId="7CBC60C5" w14:textId="77777777" w:rsidTr="0022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3BBB1BEC" w14:textId="77777777" w:rsidR="00C96A26" w:rsidRPr="00290FEB" w:rsidRDefault="00C96A26" w:rsidP="00C96A26">
            <w:pPr>
              <w:jc w:val="left"/>
            </w:pPr>
            <w:r>
              <w:t>Phase 1: Technical and creative section</w:t>
            </w:r>
          </w:p>
        </w:tc>
        <w:tc>
          <w:tcPr>
            <w:tcW w:w="2642" w:type="dxa"/>
          </w:tcPr>
          <w:p w14:paraId="142B0873"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t>Yes</w:t>
            </w:r>
          </w:p>
        </w:tc>
        <w:tc>
          <w:tcPr>
            <w:tcW w:w="3115" w:type="dxa"/>
          </w:tcPr>
          <w:p w14:paraId="51EFEF4E"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t>Yes</w:t>
            </w:r>
          </w:p>
        </w:tc>
      </w:tr>
      <w:tr w:rsidR="00C96A26" w:rsidRPr="00290FEB" w14:paraId="4E6EB0EE" w14:textId="77777777" w:rsidTr="00221B03">
        <w:tc>
          <w:tcPr>
            <w:cnfStyle w:val="001000000000" w:firstRow="0" w:lastRow="0" w:firstColumn="1" w:lastColumn="0" w:oddVBand="0" w:evenVBand="0" w:oddHBand="0" w:evenHBand="0" w:firstRowFirstColumn="0" w:firstRowLastColumn="0" w:lastRowFirstColumn="0" w:lastRowLastColumn="0"/>
            <w:tcW w:w="3598" w:type="dxa"/>
          </w:tcPr>
          <w:p w14:paraId="61D952CF" w14:textId="77777777" w:rsidR="00C96A26" w:rsidRPr="00290FEB" w:rsidRDefault="00C96A26" w:rsidP="00C96A26">
            <w:pPr>
              <w:jc w:val="left"/>
            </w:pPr>
            <w:r>
              <w:t>Technical verification</w:t>
            </w:r>
          </w:p>
        </w:tc>
        <w:tc>
          <w:tcPr>
            <w:tcW w:w="2642" w:type="dxa"/>
          </w:tcPr>
          <w:p w14:paraId="694AC91B" w14:textId="77777777" w:rsidR="00C96A26" w:rsidRPr="00290FEB" w:rsidRDefault="00C96A26" w:rsidP="00C96A26">
            <w:pPr>
              <w:jc w:val="center"/>
              <w:cnfStyle w:val="000000000000" w:firstRow="0" w:lastRow="0" w:firstColumn="0" w:lastColumn="0" w:oddVBand="0" w:evenVBand="0" w:oddHBand="0" w:evenHBand="0" w:firstRowFirstColumn="0" w:firstRowLastColumn="0" w:lastRowFirstColumn="0" w:lastRowLastColumn="0"/>
            </w:pPr>
            <w:r>
              <w:t>Yes</w:t>
            </w:r>
          </w:p>
        </w:tc>
        <w:tc>
          <w:tcPr>
            <w:tcW w:w="3115" w:type="dxa"/>
          </w:tcPr>
          <w:p w14:paraId="7511FEF3" w14:textId="77777777" w:rsidR="00C96A26" w:rsidRPr="00290FEB" w:rsidRDefault="00C96A26" w:rsidP="00C96A26">
            <w:pPr>
              <w:jc w:val="center"/>
              <w:cnfStyle w:val="000000000000" w:firstRow="0" w:lastRow="0" w:firstColumn="0" w:lastColumn="0" w:oddVBand="0" w:evenVBand="0" w:oddHBand="0" w:evenHBand="0" w:firstRowFirstColumn="0" w:firstRowLastColumn="0" w:lastRowFirstColumn="0" w:lastRowLastColumn="0"/>
            </w:pPr>
            <w:r>
              <w:t>No</w:t>
            </w:r>
          </w:p>
        </w:tc>
      </w:tr>
      <w:tr w:rsidR="00C96A26" w:rsidRPr="00290FEB" w14:paraId="31A53C89" w14:textId="77777777" w:rsidTr="0022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07866FA8" w14:textId="77777777" w:rsidR="00C96A26" w:rsidRPr="00290FEB" w:rsidRDefault="00C96A26" w:rsidP="00C96A26">
            <w:pPr>
              <w:jc w:val="left"/>
            </w:pPr>
            <w:r>
              <w:t>Phase 2: Dynamic tests</w:t>
            </w:r>
          </w:p>
        </w:tc>
        <w:tc>
          <w:tcPr>
            <w:tcW w:w="2642" w:type="dxa"/>
          </w:tcPr>
          <w:p w14:paraId="4B7647AA"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t>Yes</w:t>
            </w:r>
          </w:p>
        </w:tc>
        <w:tc>
          <w:tcPr>
            <w:tcW w:w="3115" w:type="dxa"/>
          </w:tcPr>
          <w:p w14:paraId="13A8111D" w14:textId="77777777" w:rsidR="00C96A26" w:rsidRPr="00290FEB" w:rsidRDefault="00C96A26" w:rsidP="00C96A26">
            <w:pPr>
              <w:keepNext/>
              <w:jc w:val="center"/>
              <w:cnfStyle w:val="000000100000" w:firstRow="0" w:lastRow="0" w:firstColumn="0" w:lastColumn="0" w:oddVBand="0" w:evenVBand="0" w:oddHBand="1" w:evenHBand="0" w:firstRowFirstColumn="0" w:firstRowLastColumn="0" w:lastRowFirstColumn="0" w:lastRowLastColumn="0"/>
            </w:pPr>
            <w:r>
              <w:t>Yes</w:t>
            </w:r>
          </w:p>
        </w:tc>
      </w:tr>
    </w:tbl>
    <w:p w14:paraId="7991DC7F" w14:textId="5C709565" w:rsidR="005E1345" w:rsidRPr="00E301C3" w:rsidRDefault="00C96A26" w:rsidP="00E301C3">
      <w:pPr>
        <w:pStyle w:val="Descripcin"/>
        <w:jc w:val="center"/>
        <w:rPr>
          <w:sz w:val="22"/>
        </w:rPr>
      </w:pPr>
      <w:r>
        <w:rPr>
          <w:sz w:val="22"/>
        </w:rPr>
        <w:t xml:space="preserve">Table </w:t>
      </w:r>
      <w:r w:rsidR="00646480" w:rsidRPr="00290FEB">
        <w:rPr>
          <w:sz w:val="22"/>
        </w:rPr>
        <w:fldChar w:fldCharType="begin"/>
      </w:r>
      <w:r w:rsidR="00646480" w:rsidRPr="00290FEB">
        <w:rPr>
          <w:sz w:val="22"/>
        </w:rPr>
        <w:instrText xml:space="preserve"> SEQ Tabla \* ARABIC </w:instrText>
      </w:r>
      <w:r w:rsidR="00646480" w:rsidRPr="00290FEB">
        <w:rPr>
          <w:sz w:val="22"/>
        </w:rPr>
        <w:fldChar w:fldCharType="separate"/>
      </w:r>
      <w:r w:rsidR="00AB589E">
        <w:rPr>
          <w:sz w:val="22"/>
        </w:rPr>
        <w:t>1</w:t>
      </w:r>
      <w:r w:rsidR="00646480" w:rsidRPr="00290FEB">
        <w:rPr>
          <w:sz w:val="22"/>
        </w:rPr>
        <w:fldChar w:fldCharType="end"/>
      </w:r>
      <w:r>
        <w:rPr>
          <w:sz w:val="22"/>
        </w:rPr>
        <w:t>: Tests to pass</w:t>
      </w:r>
    </w:p>
    <w:p w14:paraId="22CFF818" w14:textId="77777777" w:rsidR="00C96A26" w:rsidRPr="00290FEB" w:rsidRDefault="00C96A26" w:rsidP="00C96A26">
      <w:pPr>
        <w:pStyle w:val="Ttulo3"/>
      </w:pPr>
      <w:bookmarkStart w:id="10" w:name="_Toc534644944"/>
      <w:bookmarkStart w:id="11" w:name="_Toc534830990"/>
      <w:bookmarkStart w:id="12" w:name="_Toc85194908"/>
      <w:r>
        <w:t>Phase 1: Technical and creative section</w:t>
      </w:r>
      <w:bookmarkEnd w:id="10"/>
      <w:bookmarkEnd w:id="11"/>
      <w:bookmarkEnd w:id="12"/>
    </w:p>
    <w:p w14:paraId="1F6D6A31" w14:textId="380B4E6F" w:rsidR="00C96A26" w:rsidRPr="00290FEB" w:rsidRDefault="00C96A26" w:rsidP="00C96A26">
      <w:r>
        <w:t>Phase 1 is a demonstration phase in which the teams must show, explain and justify the design of the prototype produced and the proposed project for its manufacture.</w:t>
      </w:r>
    </w:p>
    <w:p w14:paraId="438F997D" w14:textId="789E21A3" w:rsidR="00C96A26" w:rsidRPr="00290FEB" w:rsidRDefault="00C96A26" w:rsidP="00C96A26">
      <w:r>
        <w:t xml:space="preserve">The rules and information regarding phase 1 of the championship are described in point </w:t>
      </w:r>
      <w:r w:rsidR="003E0E59" w:rsidRPr="00290FEB">
        <w:fldChar w:fldCharType="begin"/>
      </w:r>
      <w:r w:rsidR="003E0E59" w:rsidRPr="00290FEB">
        <w:instrText xml:space="preserve"> REF _Ref535317721 \r \h </w:instrText>
      </w:r>
      <w:r w:rsidR="00290FEB">
        <w:instrText xml:space="preserve"> \* MERGEFORMAT </w:instrText>
      </w:r>
      <w:r w:rsidR="003E0E59" w:rsidRPr="00290FEB">
        <w:fldChar w:fldCharType="separate"/>
      </w:r>
      <w:r w:rsidR="00AB589E">
        <w:t>3.1</w:t>
      </w:r>
      <w:r w:rsidR="003E0E59" w:rsidRPr="00290FEB">
        <w:fldChar w:fldCharType="end"/>
      </w:r>
      <w:r>
        <w:t xml:space="preserve"> of these rules. </w:t>
      </w:r>
    </w:p>
    <w:p w14:paraId="77003962" w14:textId="77777777" w:rsidR="00C96A26" w:rsidRPr="00290FEB" w:rsidRDefault="00C96A26" w:rsidP="00C96A26">
      <w:pPr>
        <w:pStyle w:val="Ttulo3"/>
      </w:pPr>
      <w:bookmarkStart w:id="13" w:name="_Toc534644945"/>
      <w:bookmarkStart w:id="14" w:name="_Toc534830991"/>
      <w:bookmarkStart w:id="15" w:name="_Toc85194909"/>
      <w:r>
        <w:t>Phase 2: Dynamic tests</w:t>
      </w:r>
      <w:bookmarkEnd w:id="13"/>
      <w:bookmarkEnd w:id="14"/>
      <w:bookmarkEnd w:id="15"/>
    </w:p>
    <w:p w14:paraId="1EA525F3" w14:textId="152696B1" w:rsidR="003A465F" w:rsidRPr="00290FEB" w:rsidRDefault="00C96A26" w:rsidP="00C96A26">
      <w:r>
        <w:t xml:space="preserve">The rules and information regarding phase 2 of the championship are described in point </w:t>
      </w:r>
      <w:r w:rsidR="00991F67" w:rsidRPr="00290FEB">
        <w:fldChar w:fldCharType="begin"/>
      </w:r>
      <w:r w:rsidR="00991F67" w:rsidRPr="00290FEB">
        <w:instrText xml:space="preserve"> REF _Ref535317745 \r \h </w:instrText>
      </w:r>
      <w:r w:rsidR="00290FEB">
        <w:instrText xml:space="preserve"> \* MERGEFORMAT </w:instrText>
      </w:r>
      <w:r w:rsidR="00991F67" w:rsidRPr="00290FEB">
        <w:fldChar w:fldCharType="separate"/>
      </w:r>
      <w:r w:rsidR="00AB589E">
        <w:t>3.2</w:t>
      </w:r>
      <w:r w:rsidR="00991F67" w:rsidRPr="00290FEB">
        <w:fldChar w:fldCharType="end"/>
      </w:r>
      <w:r>
        <w:t xml:space="preserve"> of these rules.</w:t>
      </w:r>
      <w:bookmarkStart w:id="16" w:name="_Toc495431513"/>
      <w:bookmarkStart w:id="17" w:name="_Toc534644946"/>
    </w:p>
    <w:p w14:paraId="372757CF" w14:textId="0090F19D" w:rsidR="00C96A26" w:rsidRPr="00290FEB" w:rsidRDefault="00C96A26" w:rsidP="00C96A26">
      <w:pPr>
        <w:pStyle w:val="Ttulo2"/>
      </w:pPr>
      <w:bookmarkStart w:id="18" w:name="_Toc534725754"/>
      <w:bookmarkStart w:id="19" w:name="_Toc534830992"/>
      <w:bookmarkStart w:id="20" w:name="_Ref496195941"/>
      <w:bookmarkStart w:id="21" w:name="_Toc534644947"/>
      <w:bookmarkStart w:id="22" w:name="_Toc85194910"/>
      <w:bookmarkEnd w:id="16"/>
      <w:bookmarkEnd w:id="17"/>
      <w:r>
        <w:t>Breakdown of the Euskelec championship 2021-20</w:t>
      </w:r>
      <w:bookmarkEnd w:id="18"/>
      <w:bookmarkEnd w:id="19"/>
      <w:r>
        <w:t>22</w:t>
      </w:r>
      <w:bookmarkEnd w:id="22"/>
    </w:p>
    <w:p w14:paraId="7B607D7B" w14:textId="0F8B628E" w:rsidR="00C96A26" w:rsidRPr="00290FEB" w:rsidRDefault="00C96A26" w:rsidP="00C96A26">
      <w:pPr>
        <w:pStyle w:val="Ttulo3"/>
      </w:pPr>
      <w:bookmarkStart w:id="23" w:name="_Toc534830993"/>
      <w:bookmarkStart w:id="24" w:name="_Toc85194911"/>
      <w:r>
        <w:t>Euskelec 20</w:t>
      </w:r>
      <w:bookmarkEnd w:id="23"/>
      <w:r>
        <w:t>21-2022 prizes</w:t>
      </w:r>
      <w:bookmarkEnd w:id="24"/>
    </w:p>
    <w:p w14:paraId="3FBADD5B" w14:textId="05696F00" w:rsidR="00C96A26" w:rsidRPr="00290FEB" w:rsidRDefault="00C96A26" w:rsidP="00C96A26"/>
    <w:tbl>
      <w:tblPr>
        <w:tblStyle w:val="Tablanormal2"/>
        <w:tblW w:w="0" w:type="auto"/>
        <w:jc w:val="center"/>
        <w:tblLook w:val="0420" w:firstRow="1" w:lastRow="0" w:firstColumn="0" w:lastColumn="0" w:noHBand="0" w:noVBand="1"/>
      </w:tblPr>
      <w:tblGrid>
        <w:gridCol w:w="2189"/>
        <w:gridCol w:w="2221"/>
        <w:gridCol w:w="1686"/>
        <w:gridCol w:w="2098"/>
      </w:tblGrid>
      <w:tr w:rsidR="00A65960" w:rsidRPr="00290FEB" w14:paraId="60ECF92B" w14:textId="77777777" w:rsidTr="00C96A26">
        <w:trPr>
          <w:cnfStyle w:val="100000000000" w:firstRow="1" w:lastRow="0" w:firstColumn="0" w:lastColumn="0" w:oddVBand="0" w:evenVBand="0" w:oddHBand="0" w:evenHBand="0" w:firstRowFirstColumn="0" w:firstRowLastColumn="0" w:lastRowFirstColumn="0" w:lastRowLastColumn="0"/>
          <w:jc w:val="center"/>
        </w:trPr>
        <w:tc>
          <w:tcPr>
            <w:tcW w:w="2189" w:type="dxa"/>
            <w:vMerge w:val="restart"/>
            <w:tcBorders>
              <w:top w:val="single" w:sz="8" w:space="0" w:color="000000"/>
            </w:tcBorders>
          </w:tcPr>
          <w:p w14:paraId="7ECAC7B1" w14:textId="79EABA0F" w:rsidR="00A65960" w:rsidRPr="00290FEB" w:rsidRDefault="00A65960" w:rsidP="00C96A26">
            <w:pPr>
              <w:jc w:val="center"/>
            </w:pPr>
            <w:r>
              <w:rPr>
                <w:noProof/>
              </w:rPr>
              <w:drawing>
                <wp:anchor distT="0" distB="0" distL="114300" distR="114300" simplePos="0" relativeHeight="251645952" behindDoc="0" locked="0" layoutInCell="1" allowOverlap="1" wp14:anchorId="2ED7905E" wp14:editId="6775D473">
                  <wp:simplePos x="0" y="0"/>
                  <wp:positionH relativeFrom="column">
                    <wp:posOffset>-2230319</wp:posOffset>
                  </wp:positionH>
                  <wp:positionV relativeFrom="paragraph">
                    <wp:posOffset>2773474</wp:posOffset>
                  </wp:positionV>
                  <wp:extent cx="5717714" cy="883690"/>
                  <wp:effectExtent l="0" t="2223"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ransparente.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750313" cy="888728"/>
                          </a:xfrm>
                          <a:prstGeom prst="rect">
                            <a:avLst/>
                          </a:prstGeom>
                        </pic:spPr>
                      </pic:pic>
                    </a:graphicData>
                  </a:graphic>
                  <wp14:sizeRelH relativeFrom="margin">
                    <wp14:pctWidth>0</wp14:pctWidth>
                  </wp14:sizeRelH>
                  <wp14:sizeRelV relativeFrom="margin">
                    <wp14:pctHeight>0</wp14:pctHeight>
                  </wp14:sizeRelV>
                </wp:anchor>
              </w:drawing>
            </w:r>
          </w:p>
        </w:tc>
        <w:tc>
          <w:tcPr>
            <w:tcW w:w="2221" w:type="dxa"/>
            <w:vMerge w:val="restart"/>
            <w:tcBorders>
              <w:top w:val="single" w:sz="8" w:space="0" w:color="000000"/>
            </w:tcBorders>
            <w:shd w:val="clear" w:color="auto" w:fill="A3CEED" w:themeFill="accent6" w:themeFillTint="66"/>
            <w:vAlign w:val="center"/>
          </w:tcPr>
          <w:p w14:paraId="445BD71F" w14:textId="77777777" w:rsidR="00A65960" w:rsidRPr="00290FEB" w:rsidRDefault="00A65960" w:rsidP="00C96A26">
            <w:pPr>
              <w:jc w:val="center"/>
              <w:rPr>
                <w:b w:val="0"/>
                <w:bCs w:val="0"/>
                <w:sz w:val="28"/>
              </w:rPr>
            </w:pPr>
            <w:r>
              <w:rPr>
                <w:b w:val="0"/>
                <w:sz w:val="28"/>
              </w:rPr>
              <w:t xml:space="preserve">Phase 1: </w:t>
            </w:r>
          </w:p>
          <w:p w14:paraId="1258A9FD" w14:textId="77777777" w:rsidR="00A65960" w:rsidRPr="00290FEB" w:rsidRDefault="00A65960" w:rsidP="00C96A26">
            <w:pPr>
              <w:jc w:val="center"/>
              <w:rPr>
                <w:b w:val="0"/>
                <w:bCs w:val="0"/>
              </w:rPr>
            </w:pPr>
            <w:r>
              <w:rPr>
                <w:b w:val="0"/>
                <w:sz w:val="28"/>
              </w:rPr>
              <w:t>Technical and creative section</w:t>
            </w:r>
          </w:p>
        </w:tc>
        <w:tc>
          <w:tcPr>
            <w:tcW w:w="1686" w:type="dxa"/>
            <w:vMerge w:val="restart"/>
            <w:tcBorders>
              <w:top w:val="single" w:sz="8" w:space="0" w:color="000000"/>
            </w:tcBorders>
            <w:vAlign w:val="center"/>
          </w:tcPr>
          <w:p w14:paraId="6E7E0DB3" w14:textId="77777777" w:rsidR="00A65960" w:rsidRPr="00290FEB" w:rsidRDefault="00A65960" w:rsidP="00C96A26">
            <w:pPr>
              <w:jc w:val="center"/>
              <w:rPr>
                <w:b w:val="0"/>
                <w:bCs w:val="0"/>
              </w:rPr>
            </w:pPr>
            <w:r>
              <w:rPr>
                <w:b w:val="0"/>
              </w:rPr>
              <w:t xml:space="preserve">Challenges </w:t>
            </w:r>
          </w:p>
        </w:tc>
        <w:tc>
          <w:tcPr>
            <w:tcW w:w="2098" w:type="dxa"/>
            <w:tcBorders>
              <w:top w:val="single" w:sz="8" w:space="0" w:color="000000"/>
              <w:bottom w:val="nil"/>
              <w:right w:val="nil"/>
            </w:tcBorders>
            <w:vAlign w:val="center"/>
          </w:tcPr>
          <w:p w14:paraId="74E06E1B" w14:textId="77777777" w:rsidR="00A65960" w:rsidRPr="00290FEB" w:rsidRDefault="00A65960" w:rsidP="00C96A26">
            <w:pPr>
              <w:jc w:val="left"/>
              <w:rPr>
                <w:rFonts w:eastAsia="Times New Roman"/>
                <w:b w:val="0"/>
              </w:rPr>
            </w:pPr>
            <w:r>
              <w:rPr>
                <w:b w:val="0"/>
              </w:rPr>
              <w:t>Structure of the team</w:t>
            </w:r>
          </w:p>
        </w:tc>
      </w:tr>
      <w:tr w:rsidR="00A65960" w:rsidRPr="00290FEB" w14:paraId="6EC90630"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7E1FCE18" w14:textId="77777777" w:rsidR="00A65960" w:rsidRPr="00290FEB" w:rsidRDefault="00A65960" w:rsidP="00C96A26"/>
        </w:tc>
        <w:tc>
          <w:tcPr>
            <w:tcW w:w="2221" w:type="dxa"/>
            <w:vMerge/>
            <w:shd w:val="clear" w:color="auto" w:fill="A3CEED" w:themeFill="accent6" w:themeFillTint="66"/>
            <w:vAlign w:val="center"/>
          </w:tcPr>
          <w:p w14:paraId="25326901" w14:textId="77777777" w:rsidR="00A65960" w:rsidRPr="00290FEB" w:rsidRDefault="00A65960" w:rsidP="00C96A26">
            <w:pPr>
              <w:jc w:val="center"/>
            </w:pPr>
          </w:p>
        </w:tc>
        <w:tc>
          <w:tcPr>
            <w:tcW w:w="1686" w:type="dxa"/>
            <w:vMerge/>
            <w:shd w:val="clear" w:color="auto" w:fill="D4EAF3" w:themeFill="accent1" w:themeFillTint="33"/>
            <w:vAlign w:val="center"/>
          </w:tcPr>
          <w:p w14:paraId="19F30FA0"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1CAB32D0" w14:textId="5A130D92" w:rsidR="00A65960" w:rsidRPr="00290FEB" w:rsidRDefault="00A65960" w:rsidP="00C96A26">
            <w:pPr>
              <w:jc w:val="left"/>
            </w:pPr>
            <w:r>
              <w:t>Analysis of the competition</w:t>
            </w:r>
          </w:p>
        </w:tc>
      </w:tr>
      <w:tr w:rsidR="00A65960" w:rsidRPr="00290FEB" w14:paraId="7FBABCE4" w14:textId="77777777" w:rsidTr="00C96A26">
        <w:trPr>
          <w:jc w:val="center"/>
        </w:trPr>
        <w:tc>
          <w:tcPr>
            <w:tcW w:w="2189" w:type="dxa"/>
            <w:vMerge/>
          </w:tcPr>
          <w:p w14:paraId="30FF5B38" w14:textId="77777777" w:rsidR="00A65960" w:rsidRPr="00290FEB" w:rsidRDefault="00A65960" w:rsidP="00C96A26"/>
        </w:tc>
        <w:tc>
          <w:tcPr>
            <w:tcW w:w="2221" w:type="dxa"/>
            <w:vMerge/>
            <w:shd w:val="clear" w:color="auto" w:fill="A3CEED" w:themeFill="accent6" w:themeFillTint="66"/>
            <w:vAlign w:val="center"/>
          </w:tcPr>
          <w:p w14:paraId="4F5B4FE1" w14:textId="77777777" w:rsidR="00A65960" w:rsidRPr="00290FEB" w:rsidRDefault="00A65960" w:rsidP="00C96A26">
            <w:pPr>
              <w:jc w:val="center"/>
            </w:pPr>
          </w:p>
        </w:tc>
        <w:tc>
          <w:tcPr>
            <w:tcW w:w="1686" w:type="dxa"/>
            <w:vMerge/>
            <w:vAlign w:val="center"/>
          </w:tcPr>
          <w:p w14:paraId="7D145116" w14:textId="77777777" w:rsidR="00A65960" w:rsidRPr="00290FEB" w:rsidRDefault="00A65960" w:rsidP="00C96A26">
            <w:pPr>
              <w:jc w:val="left"/>
            </w:pPr>
          </w:p>
        </w:tc>
        <w:tc>
          <w:tcPr>
            <w:tcW w:w="2098" w:type="dxa"/>
            <w:tcBorders>
              <w:top w:val="nil"/>
              <w:bottom w:val="nil"/>
              <w:right w:val="nil"/>
            </w:tcBorders>
            <w:vAlign w:val="center"/>
          </w:tcPr>
          <w:p w14:paraId="0F77BDD8" w14:textId="77777777" w:rsidR="00A65960" w:rsidRPr="00290FEB" w:rsidRDefault="00A65960" w:rsidP="00C96A26">
            <w:pPr>
              <w:jc w:val="left"/>
            </w:pPr>
            <w:r>
              <w:t>Communication</w:t>
            </w:r>
          </w:p>
        </w:tc>
      </w:tr>
      <w:tr w:rsidR="00A65960" w:rsidRPr="00290FEB" w14:paraId="1B638AB0"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39ED6439" w14:textId="77777777" w:rsidR="00A65960" w:rsidRPr="00290FEB" w:rsidRDefault="00A65960" w:rsidP="00C96A26"/>
        </w:tc>
        <w:tc>
          <w:tcPr>
            <w:tcW w:w="2221" w:type="dxa"/>
            <w:vMerge/>
            <w:shd w:val="clear" w:color="auto" w:fill="A3CEED" w:themeFill="accent6" w:themeFillTint="66"/>
            <w:vAlign w:val="center"/>
          </w:tcPr>
          <w:p w14:paraId="632AC009" w14:textId="77777777" w:rsidR="00A65960" w:rsidRPr="00290FEB" w:rsidRDefault="00A65960" w:rsidP="00C96A26">
            <w:pPr>
              <w:jc w:val="center"/>
            </w:pPr>
          </w:p>
        </w:tc>
        <w:tc>
          <w:tcPr>
            <w:tcW w:w="1686" w:type="dxa"/>
            <w:vMerge/>
            <w:vAlign w:val="center"/>
          </w:tcPr>
          <w:p w14:paraId="7A161798"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3C942BDD" w14:textId="77777777" w:rsidR="00A65960" w:rsidRPr="00290FEB" w:rsidRDefault="00A65960" w:rsidP="00C96A26">
            <w:pPr>
              <w:jc w:val="left"/>
              <w:rPr>
                <w:rFonts w:eastAsia="Times New Roman"/>
                <w:bCs/>
              </w:rPr>
            </w:pPr>
            <w:r>
              <w:t>Concept</w:t>
            </w:r>
          </w:p>
        </w:tc>
      </w:tr>
      <w:tr w:rsidR="00A65960" w:rsidRPr="00290FEB" w14:paraId="40FAFB29" w14:textId="77777777" w:rsidTr="00C96A26">
        <w:trPr>
          <w:jc w:val="center"/>
        </w:trPr>
        <w:tc>
          <w:tcPr>
            <w:tcW w:w="2189" w:type="dxa"/>
            <w:vMerge/>
          </w:tcPr>
          <w:p w14:paraId="54CC4DC4" w14:textId="77777777" w:rsidR="00A65960" w:rsidRPr="00290FEB" w:rsidRDefault="00A65960" w:rsidP="00C96A26"/>
        </w:tc>
        <w:tc>
          <w:tcPr>
            <w:tcW w:w="2221" w:type="dxa"/>
            <w:vMerge/>
            <w:shd w:val="clear" w:color="auto" w:fill="A3CEED" w:themeFill="accent6" w:themeFillTint="66"/>
            <w:vAlign w:val="center"/>
          </w:tcPr>
          <w:p w14:paraId="3CD02B26" w14:textId="77777777" w:rsidR="00A65960" w:rsidRPr="00290FEB" w:rsidRDefault="00A65960" w:rsidP="00C96A26">
            <w:pPr>
              <w:jc w:val="center"/>
            </w:pPr>
          </w:p>
        </w:tc>
        <w:tc>
          <w:tcPr>
            <w:tcW w:w="1686" w:type="dxa"/>
            <w:vMerge/>
            <w:vAlign w:val="center"/>
          </w:tcPr>
          <w:p w14:paraId="19142D92" w14:textId="77777777" w:rsidR="00A65960" w:rsidRPr="00290FEB" w:rsidRDefault="00A65960" w:rsidP="00C96A26">
            <w:pPr>
              <w:jc w:val="left"/>
            </w:pPr>
          </w:p>
        </w:tc>
        <w:tc>
          <w:tcPr>
            <w:tcW w:w="2098" w:type="dxa"/>
            <w:tcBorders>
              <w:top w:val="nil"/>
              <w:bottom w:val="nil"/>
              <w:right w:val="nil"/>
            </w:tcBorders>
            <w:vAlign w:val="center"/>
          </w:tcPr>
          <w:p w14:paraId="3624E892" w14:textId="77777777" w:rsidR="00A65960" w:rsidRPr="00290FEB" w:rsidRDefault="00A65960" w:rsidP="00C96A26">
            <w:pPr>
              <w:jc w:val="left"/>
            </w:pPr>
            <w:r>
              <w:t>Electrical diagram</w:t>
            </w:r>
          </w:p>
        </w:tc>
      </w:tr>
      <w:tr w:rsidR="00A65960" w:rsidRPr="00290FEB" w14:paraId="2D30C3BA"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778230BA" w14:textId="77777777" w:rsidR="00A65960" w:rsidRPr="00290FEB" w:rsidRDefault="00A65960" w:rsidP="00C96A26"/>
        </w:tc>
        <w:tc>
          <w:tcPr>
            <w:tcW w:w="2221" w:type="dxa"/>
            <w:vMerge/>
            <w:shd w:val="clear" w:color="auto" w:fill="A3CEED" w:themeFill="accent6" w:themeFillTint="66"/>
            <w:vAlign w:val="center"/>
          </w:tcPr>
          <w:p w14:paraId="589451CB" w14:textId="77777777" w:rsidR="00A65960" w:rsidRPr="00290FEB" w:rsidRDefault="00A65960" w:rsidP="00C96A26">
            <w:pPr>
              <w:jc w:val="center"/>
            </w:pPr>
          </w:p>
        </w:tc>
        <w:tc>
          <w:tcPr>
            <w:tcW w:w="1686" w:type="dxa"/>
            <w:vMerge/>
            <w:vAlign w:val="center"/>
          </w:tcPr>
          <w:p w14:paraId="4D12CD42"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6559481F" w14:textId="77777777" w:rsidR="00A65960" w:rsidRPr="00290FEB" w:rsidRDefault="00A65960" w:rsidP="00C96A26">
            <w:pPr>
              <w:jc w:val="left"/>
              <w:rPr>
                <w:rFonts w:eastAsia="Times New Roman"/>
                <w:bCs/>
              </w:rPr>
            </w:pPr>
            <w:r>
              <w:t>Innovation</w:t>
            </w:r>
          </w:p>
        </w:tc>
      </w:tr>
      <w:tr w:rsidR="00A65960" w:rsidRPr="00290FEB" w14:paraId="24675614" w14:textId="77777777" w:rsidTr="00C96A26">
        <w:trPr>
          <w:jc w:val="center"/>
        </w:trPr>
        <w:tc>
          <w:tcPr>
            <w:tcW w:w="2189" w:type="dxa"/>
            <w:vMerge/>
          </w:tcPr>
          <w:p w14:paraId="42D170B7" w14:textId="77777777" w:rsidR="00A65960" w:rsidRPr="00290FEB" w:rsidRDefault="00A65960" w:rsidP="00C96A26"/>
        </w:tc>
        <w:tc>
          <w:tcPr>
            <w:tcW w:w="2221" w:type="dxa"/>
            <w:vMerge/>
            <w:shd w:val="clear" w:color="auto" w:fill="A3CEED" w:themeFill="accent6" w:themeFillTint="66"/>
            <w:vAlign w:val="center"/>
          </w:tcPr>
          <w:p w14:paraId="77DDF485" w14:textId="77777777" w:rsidR="00A65960" w:rsidRPr="00290FEB" w:rsidRDefault="00A65960" w:rsidP="00C96A26">
            <w:pPr>
              <w:jc w:val="center"/>
            </w:pPr>
          </w:p>
        </w:tc>
        <w:tc>
          <w:tcPr>
            <w:tcW w:w="1686" w:type="dxa"/>
            <w:vMerge/>
            <w:vAlign w:val="center"/>
          </w:tcPr>
          <w:p w14:paraId="18FA7C91" w14:textId="77777777" w:rsidR="00A65960" w:rsidRPr="00290FEB" w:rsidRDefault="00A65960" w:rsidP="00C96A26">
            <w:pPr>
              <w:jc w:val="left"/>
            </w:pPr>
          </w:p>
        </w:tc>
        <w:tc>
          <w:tcPr>
            <w:tcW w:w="2098" w:type="dxa"/>
            <w:tcBorders>
              <w:top w:val="nil"/>
              <w:bottom w:val="nil"/>
              <w:right w:val="nil"/>
            </w:tcBorders>
            <w:vAlign w:val="center"/>
          </w:tcPr>
          <w:p w14:paraId="5C899007" w14:textId="77777777" w:rsidR="00A65960" w:rsidRPr="00290FEB" w:rsidRDefault="00A65960" w:rsidP="00C96A26">
            <w:pPr>
              <w:jc w:val="left"/>
            </w:pPr>
            <w:r>
              <w:t>Report</w:t>
            </w:r>
          </w:p>
        </w:tc>
      </w:tr>
      <w:tr w:rsidR="00A65960" w:rsidRPr="00290FEB" w14:paraId="566DD328"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vMerge/>
          </w:tcPr>
          <w:p w14:paraId="2B5E0892" w14:textId="77777777" w:rsidR="00A65960" w:rsidRPr="00290FEB" w:rsidRDefault="00A65960" w:rsidP="00C96A26"/>
        </w:tc>
        <w:tc>
          <w:tcPr>
            <w:tcW w:w="0" w:type="dxa"/>
            <w:vMerge/>
            <w:shd w:val="clear" w:color="auto" w:fill="A3CEED" w:themeFill="accent6" w:themeFillTint="66"/>
            <w:vAlign w:val="center"/>
          </w:tcPr>
          <w:p w14:paraId="517B9192" w14:textId="77777777" w:rsidR="00A65960" w:rsidRPr="00290FEB" w:rsidRDefault="00A65960" w:rsidP="00C96A26">
            <w:pPr>
              <w:jc w:val="center"/>
            </w:pPr>
          </w:p>
        </w:tc>
        <w:tc>
          <w:tcPr>
            <w:tcW w:w="0" w:type="dxa"/>
            <w:vMerge/>
            <w:tcBorders>
              <w:bottom w:val="nil"/>
            </w:tcBorders>
            <w:vAlign w:val="center"/>
          </w:tcPr>
          <w:p w14:paraId="0C8C614A" w14:textId="77777777" w:rsidR="00A65960" w:rsidRPr="00290FEB" w:rsidRDefault="00A65960" w:rsidP="00C96A26">
            <w:pPr>
              <w:jc w:val="left"/>
            </w:pPr>
          </w:p>
        </w:tc>
        <w:tc>
          <w:tcPr>
            <w:tcW w:w="0" w:type="dxa"/>
            <w:tcBorders>
              <w:top w:val="nil"/>
              <w:bottom w:val="nil"/>
              <w:right w:val="nil"/>
            </w:tcBorders>
            <w:shd w:val="clear" w:color="auto" w:fill="A3CEED" w:themeFill="accent6" w:themeFillTint="66"/>
            <w:vAlign w:val="center"/>
          </w:tcPr>
          <w:p w14:paraId="007CFFCC" w14:textId="77777777" w:rsidR="00A65960" w:rsidRPr="00290FEB" w:rsidRDefault="00A65960" w:rsidP="00C96A26">
            <w:pPr>
              <w:jc w:val="left"/>
            </w:pPr>
            <w:r>
              <w:t>Presentation</w:t>
            </w:r>
          </w:p>
        </w:tc>
      </w:tr>
      <w:tr w:rsidR="000F3F88" w:rsidRPr="00290FEB" w14:paraId="2F20595C" w14:textId="77777777" w:rsidTr="0006603D">
        <w:trPr>
          <w:jc w:val="center"/>
        </w:trPr>
        <w:tc>
          <w:tcPr>
            <w:tcW w:w="0" w:type="dxa"/>
            <w:vMerge/>
          </w:tcPr>
          <w:p w14:paraId="77380B60" w14:textId="77777777" w:rsidR="000F3F88" w:rsidRPr="00290FEB" w:rsidRDefault="000F3F88" w:rsidP="00C96A26"/>
        </w:tc>
        <w:tc>
          <w:tcPr>
            <w:tcW w:w="0" w:type="dxa"/>
            <w:vMerge/>
            <w:shd w:val="clear" w:color="auto" w:fill="A3CEED" w:themeFill="accent6" w:themeFillTint="66"/>
            <w:vAlign w:val="center"/>
          </w:tcPr>
          <w:p w14:paraId="3C1950EB" w14:textId="77777777" w:rsidR="000F3F88" w:rsidRPr="00290FEB" w:rsidRDefault="000F3F88" w:rsidP="00C96A26">
            <w:pPr>
              <w:jc w:val="center"/>
            </w:pPr>
          </w:p>
        </w:tc>
        <w:tc>
          <w:tcPr>
            <w:tcW w:w="0" w:type="dxa"/>
            <w:gridSpan w:val="2"/>
            <w:tcBorders>
              <w:top w:val="nil"/>
              <w:bottom w:val="nil"/>
            </w:tcBorders>
            <w:shd w:val="clear" w:color="auto" w:fill="FFFFFF" w:themeFill="background1"/>
            <w:vAlign w:val="center"/>
          </w:tcPr>
          <w:p w14:paraId="324228B4" w14:textId="4EC7CD0B" w:rsidR="000F3F88" w:rsidRPr="00290FEB" w:rsidRDefault="008F2B54" w:rsidP="00C96A26">
            <w:pPr>
              <w:jc w:val="left"/>
              <w:rPr>
                <w:noProof/>
              </w:rPr>
            </w:pPr>
            <w:r>
              <w:rPr>
                <w:noProof/>
              </w:rPr>
              <w:drawing>
                <wp:anchor distT="0" distB="0" distL="114300" distR="114300" simplePos="0" relativeHeight="251650048" behindDoc="0" locked="0" layoutInCell="1" allowOverlap="1" wp14:anchorId="1FF6E87A" wp14:editId="3C72814B">
                  <wp:simplePos x="0" y="0"/>
                  <wp:positionH relativeFrom="column">
                    <wp:posOffset>1927225</wp:posOffset>
                  </wp:positionH>
                  <wp:positionV relativeFrom="paragraph">
                    <wp:posOffset>50165</wp:posOffset>
                  </wp:positionV>
                  <wp:extent cx="175260" cy="187960"/>
                  <wp:effectExtent l="0" t="0" r="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Communication prize</w:t>
            </w:r>
          </w:p>
        </w:tc>
      </w:tr>
      <w:tr w:rsidR="00A65960" w:rsidRPr="00290FEB" w14:paraId="56C838E5"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vMerge/>
          </w:tcPr>
          <w:p w14:paraId="4E4A7927" w14:textId="77777777" w:rsidR="00A65960" w:rsidRPr="00290FEB" w:rsidRDefault="00A65960" w:rsidP="00C96A26"/>
        </w:tc>
        <w:tc>
          <w:tcPr>
            <w:tcW w:w="0" w:type="dxa"/>
            <w:vMerge/>
            <w:shd w:val="clear" w:color="auto" w:fill="A3CEED" w:themeFill="accent6" w:themeFillTint="66"/>
            <w:vAlign w:val="center"/>
          </w:tcPr>
          <w:p w14:paraId="1A16A762" w14:textId="77777777" w:rsidR="00A65960" w:rsidRPr="00290FEB" w:rsidRDefault="00A65960" w:rsidP="00C96A26">
            <w:pPr>
              <w:jc w:val="center"/>
            </w:pPr>
          </w:p>
        </w:tc>
        <w:tc>
          <w:tcPr>
            <w:tcW w:w="0" w:type="dxa"/>
            <w:gridSpan w:val="2"/>
            <w:tcBorders>
              <w:top w:val="nil"/>
              <w:bottom w:val="nil"/>
            </w:tcBorders>
            <w:shd w:val="clear" w:color="auto" w:fill="A3CEED" w:themeFill="accent6" w:themeFillTint="66"/>
            <w:vAlign w:val="center"/>
          </w:tcPr>
          <w:p w14:paraId="722028C0" w14:textId="266074AA" w:rsidR="00A65960" w:rsidRPr="00290FEB" w:rsidRDefault="008F2B54" w:rsidP="00C96A26">
            <w:pPr>
              <w:jc w:val="left"/>
            </w:pPr>
            <w:r>
              <w:rPr>
                <w:noProof/>
              </w:rPr>
              <w:drawing>
                <wp:anchor distT="0" distB="0" distL="114300" distR="114300" simplePos="0" relativeHeight="251648000" behindDoc="0" locked="0" layoutInCell="1" allowOverlap="1" wp14:anchorId="1ACA4A4B" wp14:editId="550A60A0">
                  <wp:simplePos x="0" y="0"/>
                  <wp:positionH relativeFrom="column">
                    <wp:posOffset>1923415</wp:posOffset>
                  </wp:positionH>
                  <wp:positionV relativeFrom="paragraph">
                    <wp:posOffset>24765</wp:posOffset>
                  </wp:positionV>
                  <wp:extent cx="175260" cy="187960"/>
                  <wp:effectExtent l="0" t="0" r="0" b="254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Innovation prize</w:t>
            </w:r>
          </w:p>
        </w:tc>
      </w:tr>
      <w:tr w:rsidR="00A65960" w:rsidRPr="00290FEB" w14:paraId="01C4C78A" w14:textId="77777777" w:rsidTr="0006603D">
        <w:trPr>
          <w:trHeight w:val="269"/>
          <w:jc w:val="center"/>
        </w:trPr>
        <w:tc>
          <w:tcPr>
            <w:tcW w:w="0" w:type="dxa"/>
            <w:vMerge/>
          </w:tcPr>
          <w:p w14:paraId="52E58DEC" w14:textId="77777777" w:rsidR="00A65960" w:rsidRPr="00290FEB" w:rsidRDefault="00A65960" w:rsidP="00C96A26"/>
        </w:tc>
        <w:tc>
          <w:tcPr>
            <w:tcW w:w="0" w:type="dxa"/>
            <w:vMerge/>
            <w:tcBorders>
              <w:bottom w:val="nil"/>
            </w:tcBorders>
            <w:shd w:val="clear" w:color="auto" w:fill="A3CEED" w:themeFill="accent6" w:themeFillTint="66"/>
            <w:vAlign w:val="center"/>
          </w:tcPr>
          <w:p w14:paraId="4B827F7C" w14:textId="77777777" w:rsidR="00A65960" w:rsidRPr="00290FEB" w:rsidRDefault="00A65960" w:rsidP="00C96A26">
            <w:pPr>
              <w:jc w:val="center"/>
            </w:pPr>
          </w:p>
        </w:tc>
        <w:tc>
          <w:tcPr>
            <w:tcW w:w="0" w:type="dxa"/>
            <w:gridSpan w:val="2"/>
            <w:tcBorders>
              <w:top w:val="nil"/>
              <w:bottom w:val="nil"/>
            </w:tcBorders>
            <w:shd w:val="clear" w:color="auto" w:fill="FFFFFF" w:themeFill="background1"/>
            <w:vAlign w:val="center"/>
          </w:tcPr>
          <w:p w14:paraId="68618F56" w14:textId="5391B9CC" w:rsidR="00A65960" w:rsidRPr="00290FEB" w:rsidRDefault="008F2B54" w:rsidP="00C96A26">
            <w:pPr>
              <w:jc w:val="left"/>
            </w:pPr>
            <w:r>
              <w:rPr>
                <w:noProof/>
              </w:rPr>
              <w:drawing>
                <wp:anchor distT="0" distB="0" distL="114300" distR="114300" simplePos="0" relativeHeight="251641856" behindDoc="0" locked="0" layoutInCell="1" allowOverlap="1" wp14:anchorId="63E85005" wp14:editId="0464D800">
                  <wp:simplePos x="0" y="0"/>
                  <wp:positionH relativeFrom="column">
                    <wp:posOffset>1924685</wp:posOffset>
                  </wp:positionH>
                  <wp:positionV relativeFrom="paragraph">
                    <wp:posOffset>26035</wp:posOffset>
                  </wp:positionV>
                  <wp:extent cx="175260" cy="187960"/>
                  <wp:effectExtent l="0" t="0" r="0" b="254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Technical design prize</w:t>
            </w:r>
          </w:p>
        </w:tc>
      </w:tr>
      <w:tr w:rsidR="00A65960" w:rsidRPr="00290FEB" w14:paraId="2E323A8E" w14:textId="77777777" w:rsidTr="0006603D">
        <w:trPr>
          <w:cnfStyle w:val="000000100000" w:firstRow="0" w:lastRow="0" w:firstColumn="0" w:lastColumn="0" w:oddVBand="0" w:evenVBand="0" w:oddHBand="1" w:evenHBand="0" w:firstRowFirstColumn="0" w:firstRowLastColumn="0" w:lastRowFirstColumn="0" w:lastRowLastColumn="0"/>
          <w:trHeight w:val="269"/>
          <w:jc w:val="center"/>
        </w:trPr>
        <w:tc>
          <w:tcPr>
            <w:tcW w:w="0" w:type="dxa"/>
            <w:vMerge/>
          </w:tcPr>
          <w:p w14:paraId="75279ED2" w14:textId="77777777" w:rsidR="00A65960" w:rsidRPr="00290FEB" w:rsidRDefault="00A65960" w:rsidP="00C96A26"/>
        </w:tc>
        <w:tc>
          <w:tcPr>
            <w:tcW w:w="0" w:type="dxa"/>
            <w:gridSpan w:val="3"/>
            <w:tcBorders>
              <w:top w:val="nil"/>
              <w:bottom w:val="single" w:sz="8" w:space="0" w:color="000000"/>
            </w:tcBorders>
            <w:shd w:val="clear" w:color="auto" w:fill="A3CEED" w:themeFill="accent6" w:themeFillTint="66"/>
            <w:vAlign w:val="center"/>
          </w:tcPr>
          <w:p w14:paraId="0C04C625" w14:textId="6211F4F0" w:rsidR="00A65960" w:rsidRPr="00290FEB" w:rsidRDefault="008F2B54" w:rsidP="00FD72BF">
            <w:pPr>
              <w:jc w:val="center"/>
            </w:pPr>
            <w:r>
              <w:rPr>
                <w:noProof/>
              </w:rPr>
              <w:drawing>
                <wp:anchor distT="0" distB="0" distL="114300" distR="114300" simplePos="0" relativeHeight="251666432" behindDoc="0" locked="0" layoutInCell="1" allowOverlap="1" wp14:anchorId="71469610" wp14:editId="4A077C6D">
                  <wp:simplePos x="0" y="0"/>
                  <wp:positionH relativeFrom="column">
                    <wp:posOffset>3338830</wp:posOffset>
                  </wp:positionH>
                  <wp:positionV relativeFrom="paragraph">
                    <wp:posOffset>20320</wp:posOffset>
                  </wp:positionV>
                  <wp:extent cx="175260" cy="187960"/>
                  <wp:effectExtent l="0" t="0" r="0" b="254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Euskelec 2021-2022 Phase 1 First prize</w:t>
            </w:r>
          </w:p>
        </w:tc>
      </w:tr>
      <w:tr w:rsidR="0064263C" w:rsidRPr="00290FEB" w14:paraId="0E0FF74F" w14:textId="77777777" w:rsidTr="00912933">
        <w:trPr>
          <w:jc w:val="center"/>
        </w:trPr>
        <w:tc>
          <w:tcPr>
            <w:tcW w:w="2189" w:type="dxa"/>
            <w:vMerge/>
          </w:tcPr>
          <w:p w14:paraId="57FD2D81" w14:textId="77777777" w:rsidR="0064263C" w:rsidRPr="00290FEB" w:rsidRDefault="0064263C" w:rsidP="00C96A26"/>
        </w:tc>
        <w:tc>
          <w:tcPr>
            <w:tcW w:w="2221" w:type="dxa"/>
            <w:vMerge w:val="restart"/>
            <w:tcBorders>
              <w:top w:val="single" w:sz="8" w:space="0" w:color="000000"/>
            </w:tcBorders>
            <w:shd w:val="clear" w:color="auto" w:fill="FFFFFF" w:themeFill="background1"/>
            <w:vAlign w:val="center"/>
          </w:tcPr>
          <w:p w14:paraId="26C7987D" w14:textId="5A409E9B" w:rsidR="0064263C" w:rsidRPr="00290FEB" w:rsidRDefault="0064263C" w:rsidP="00C96A26">
            <w:pPr>
              <w:jc w:val="center"/>
              <w:rPr>
                <w:bCs/>
                <w:sz w:val="28"/>
              </w:rPr>
            </w:pPr>
            <w:r>
              <w:rPr>
                <w:sz w:val="28"/>
              </w:rPr>
              <w:t xml:space="preserve">Phase 2: </w:t>
            </w:r>
          </w:p>
          <w:p w14:paraId="5231B918" w14:textId="77777777" w:rsidR="0064263C" w:rsidRPr="00290FEB" w:rsidRDefault="0064263C" w:rsidP="00C96A26">
            <w:pPr>
              <w:jc w:val="center"/>
            </w:pPr>
            <w:r>
              <w:rPr>
                <w:sz w:val="28"/>
              </w:rPr>
              <w:t>Dynamic tests</w:t>
            </w:r>
          </w:p>
        </w:tc>
        <w:tc>
          <w:tcPr>
            <w:tcW w:w="1686" w:type="dxa"/>
            <w:vMerge w:val="restart"/>
            <w:tcBorders>
              <w:top w:val="single" w:sz="8" w:space="0" w:color="000000"/>
            </w:tcBorders>
            <w:shd w:val="clear" w:color="auto" w:fill="FFFFFF" w:themeFill="background1"/>
            <w:vAlign w:val="center"/>
          </w:tcPr>
          <w:p w14:paraId="5896A4B6" w14:textId="2F01F12A" w:rsidR="0064263C" w:rsidRPr="00290FEB" w:rsidRDefault="0064263C" w:rsidP="00C96A26">
            <w:pPr>
              <w:jc w:val="center"/>
            </w:pPr>
            <w:r>
              <w:t>Tests</w:t>
            </w:r>
          </w:p>
        </w:tc>
        <w:tc>
          <w:tcPr>
            <w:tcW w:w="2098" w:type="dxa"/>
            <w:tcBorders>
              <w:top w:val="single" w:sz="8" w:space="0" w:color="000000"/>
              <w:bottom w:val="nil"/>
            </w:tcBorders>
            <w:shd w:val="clear" w:color="auto" w:fill="FFFFFF" w:themeFill="background1"/>
          </w:tcPr>
          <w:p w14:paraId="2639AF8A" w14:textId="65D51720" w:rsidR="0064263C" w:rsidRPr="00290FEB" w:rsidRDefault="0064263C" w:rsidP="00C96A26">
            <w:pPr>
              <w:jc w:val="left"/>
            </w:pPr>
            <w:r>
              <w:t>Acceleration</w:t>
            </w:r>
          </w:p>
        </w:tc>
      </w:tr>
      <w:tr w:rsidR="0064263C" w:rsidRPr="00290FEB" w14:paraId="262D6223" w14:textId="77777777" w:rsidTr="00912933">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158F51B1" w14:textId="77777777" w:rsidR="0064263C" w:rsidRPr="00290FEB" w:rsidRDefault="0064263C" w:rsidP="00C96A26"/>
        </w:tc>
        <w:tc>
          <w:tcPr>
            <w:tcW w:w="2221" w:type="dxa"/>
            <w:vMerge/>
            <w:shd w:val="clear" w:color="auto" w:fill="FFFFFF" w:themeFill="background1"/>
            <w:vAlign w:val="center"/>
          </w:tcPr>
          <w:p w14:paraId="363DAB6C" w14:textId="77777777" w:rsidR="0064263C" w:rsidRPr="00290FEB" w:rsidRDefault="0064263C" w:rsidP="00C96A26">
            <w:pPr>
              <w:jc w:val="center"/>
            </w:pPr>
          </w:p>
        </w:tc>
        <w:tc>
          <w:tcPr>
            <w:tcW w:w="1686" w:type="dxa"/>
            <w:vMerge/>
            <w:shd w:val="clear" w:color="auto" w:fill="FFFFFF" w:themeFill="background1"/>
          </w:tcPr>
          <w:p w14:paraId="76E629F2" w14:textId="77777777" w:rsidR="0064263C" w:rsidRPr="00290FEB" w:rsidRDefault="0064263C" w:rsidP="00C96A26">
            <w:pPr>
              <w:jc w:val="left"/>
            </w:pPr>
          </w:p>
        </w:tc>
        <w:tc>
          <w:tcPr>
            <w:tcW w:w="2098" w:type="dxa"/>
            <w:tcBorders>
              <w:top w:val="nil"/>
              <w:bottom w:val="nil"/>
            </w:tcBorders>
            <w:shd w:val="clear" w:color="auto" w:fill="A3CEED" w:themeFill="accent6" w:themeFillTint="66"/>
          </w:tcPr>
          <w:p w14:paraId="76E40F57" w14:textId="77777777" w:rsidR="0064263C" w:rsidRPr="00290FEB" w:rsidRDefault="0064263C" w:rsidP="00C96A26">
            <w:pPr>
              <w:jc w:val="left"/>
            </w:pPr>
            <w:r>
              <w:t xml:space="preserve">Slalom </w:t>
            </w:r>
          </w:p>
        </w:tc>
      </w:tr>
      <w:tr w:rsidR="0064263C" w:rsidRPr="00290FEB" w14:paraId="593E5151" w14:textId="77777777" w:rsidTr="00912933">
        <w:trPr>
          <w:jc w:val="center"/>
        </w:trPr>
        <w:tc>
          <w:tcPr>
            <w:tcW w:w="2189" w:type="dxa"/>
            <w:vMerge/>
          </w:tcPr>
          <w:p w14:paraId="361A90FD" w14:textId="77777777" w:rsidR="0064263C" w:rsidRPr="00290FEB" w:rsidRDefault="0064263C" w:rsidP="00C96A26"/>
        </w:tc>
        <w:tc>
          <w:tcPr>
            <w:tcW w:w="2221" w:type="dxa"/>
            <w:vMerge/>
            <w:shd w:val="clear" w:color="auto" w:fill="FFFFFF" w:themeFill="background1"/>
            <w:vAlign w:val="center"/>
          </w:tcPr>
          <w:p w14:paraId="3438FD32" w14:textId="77777777" w:rsidR="0064263C" w:rsidRPr="00290FEB" w:rsidRDefault="0064263C" w:rsidP="00C96A26">
            <w:pPr>
              <w:jc w:val="center"/>
            </w:pPr>
          </w:p>
        </w:tc>
        <w:tc>
          <w:tcPr>
            <w:tcW w:w="1686" w:type="dxa"/>
            <w:vMerge/>
            <w:shd w:val="clear" w:color="auto" w:fill="FFFFFF" w:themeFill="background1"/>
          </w:tcPr>
          <w:p w14:paraId="0956455A" w14:textId="77777777" w:rsidR="0064263C" w:rsidRPr="00290FEB" w:rsidRDefault="0064263C" w:rsidP="00C96A26">
            <w:pPr>
              <w:jc w:val="left"/>
            </w:pPr>
          </w:p>
        </w:tc>
        <w:tc>
          <w:tcPr>
            <w:tcW w:w="2098" w:type="dxa"/>
            <w:tcBorders>
              <w:top w:val="nil"/>
              <w:bottom w:val="nil"/>
            </w:tcBorders>
            <w:shd w:val="clear" w:color="auto" w:fill="FFFFFF" w:themeFill="background1"/>
          </w:tcPr>
          <w:p w14:paraId="4DAF4D89" w14:textId="3B0777B4" w:rsidR="0064263C" w:rsidRPr="00290FEB" w:rsidRDefault="0064263C" w:rsidP="00C96A26">
            <w:pPr>
              <w:jc w:val="left"/>
            </w:pPr>
            <w:r>
              <w:t>Braking</w:t>
            </w:r>
          </w:p>
        </w:tc>
      </w:tr>
      <w:tr w:rsidR="0064263C" w:rsidRPr="00290FEB" w14:paraId="671FFF07" w14:textId="77777777" w:rsidTr="00912933">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46C27461" w14:textId="77777777" w:rsidR="0064263C" w:rsidRPr="00290FEB" w:rsidRDefault="0064263C" w:rsidP="00C96A26"/>
        </w:tc>
        <w:tc>
          <w:tcPr>
            <w:tcW w:w="2221" w:type="dxa"/>
            <w:vMerge/>
            <w:shd w:val="clear" w:color="auto" w:fill="FFFFFF" w:themeFill="background1"/>
            <w:vAlign w:val="center"/>
          </w:tcPr>
          <w:p w14:paraId="2CF792EB" w14:textId="77777777" w:rsidR="0064263C" w:rsidRPr="00290FEB" w:rsidRDefault="0064263C" w:rsidP="00C96A26">
            <w:pPr>
              <w:jc w:val="center"/>
            </w:pPr>
          </w:p>
        </w:tc>
        <w:tc>
          <w:tcPr>
            <w:tcW w:w="1686" w:type="dxa"/>
            <w:vMerge/>
            <w:shd w:val="clear" w:color="auto" w:fill="FFFFFF" w:themeFill="background1"/>
          </w:tcPr>
          <w:p w14:paraId="30CC0781" w14:textId="77777777" w:rsidR="0064263C" w:rsidRPr="00290FEB" w:rsidRDefault="0064263C" w:rsidP="00C96A26">
            <w:pPr>
              <w:jc w:val="left"/>
            </w:pPr>
          </w:p>
        </w:tc>
        <w:tc>
          <w:tcPr>
            <w:tcW w:w="2098" w:type="dxa"/>
            <w:tcBorders>
              <w:top w:val="nil"/>
              <w:bottom w:val="nil"/>
            </w:tcBorders>
            <w:shd w:val="clear" w:color="auto" w:fill="A3CEED" w:themeFill="accent6" w:themeFillTint="66"/>
          </w:tcPr>
          <w:p w14:paraId="1E48BA4E" w14:textId="2C980555" w:rsidR="0064263C" w:rsidRPr="00290FEB" w:rsidRDefault="0064263C" w:rsidP="00C96A26">
            <w:pPr>
              <w:jc w:val="left"/>
            </w:pPr>
            <w:r>
              <w:t>Endurance</w:t>
            </w:r>
          </w:p>
        </w:tc>
      </w:tr>
      <w:tr w:rsidR="0064263C" w:rsidRPr="00290FEB" w14:paraId="7AF96C0E" w14:textId="77777777" w:rsidTr="00912933">
        <w:trPr>
          <w:jc w:val="center"/>
        </w:trPr>
        <w:tc>
          <w:tcPr>
            <w:tcW w:w="2189" w:type="dxa"/>
            <w:vMerge/>
          </w:tcPr>
          <w:p w14:paraId="51878E54" w14:textId="77777777" w:rsidR="0064263C" w:rsidRPr="00290FEB" w:rsidRDefault="0064263C" w:rsidP="00C96A26"/>
        </w:tc>
        <w:tc>
          <w:tcPr>
            <w:tcW w:w="2221" w:type="dxa"/>
            <w:vMerge/>
            <w:shd w:val="clear" w:color="auto" w:fill="FFFFFF" w:themeFill="background1"/>
            <w:vAlign w:val="center"/>
          </w:tcPr>
          <w:p w14:paraId="586BFDBD" w14:textId="77777777" w:rsidR="0064263C" w:rsidRPr="00290FEB" w:rsidRDefault="0064263C" w:rsidP="00C96A26">
            <w:pPr>
              <w:jc w:val="center"/>
            </w:pPr>
          </w:p>
        </w:tc>
        <w:tc>
          <w:tcPr>
            <w:tcW w:w="1686" w:type="dxa"/>
            <w:vMerge/>
            <w:tcBorders>
              <w:bottom w:val="nil"/>
            </w:tcBorders>
            <w:shd w:val="clear" w:color="auto" w:fill="FFFFFF" w:themeFill="background1"/>
          </w:tcPr>
          <w:p w14:paraId="41F2119A" w14:textId="77777777" w:rsidR="0064263C" w:rsidRPr="00290FEB" w:rsidRDefault="0064263C" w:rsidP="00C96A26">
            <w:pPr>
              <w:jc w:val="left"/>
            </w:pPr>
          </w:p>
        </w:tc>
        <w:tc>
          <w:tcPr>
            <w:tcW w:w="2098" w:type="dxa"/>
            <w:tcBorders>
              <w:top w:val="nil"/>
              <w:bottom w:val="nil"/>
            </w:tcBorders>
            <w:shd w:val="clear" w:color="auto" w:fill="FFFFFF" w:themeFill="background1"/>
          </w:tcPr>
          <w:p w14:paraId="7E9A27E5" w14:textId="77777777" w:rsidR="0064263C" w:rsidRPr="00290FEB" w:rsidRDefault="0064263C" w:rsidP="00C96A26">
            <w:pPr>
              <w:jc w:val="left"/>
            </w:pPr>
            <w:r>
              <w:t>Fast lap</w:t>
            </w:r>
          </w:p>
        </w:tc>
      </w:tr>
      <w:tr w:rsidR="0064263C" w:rsidRPr="00290FEB" w14:paraId="35C80D6C" w14:textId="77777777" w:rsidTr="00D0464F">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716DDA72" w14:textId="77777777" w:rsidR="0064263C" w:rsidRPr="00290FEB" w:rsidRDefault="0064263C" w:rsidP="00C96A26"/>
        </w:tc>
        <w:tc>
          <w:tcPr>
            <w:tcW w:w="2221" w:type="dxa"/>
            <w:vMerge/>
            <w:shd w:val="clear" w:color="auto" w:fill="FFFFFF" w:themeFill="background1"/>
            <w:vAlign w:val="center"/>
          </w:tcPr>
          <w:p w14:paraId="1E624E36"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2CF7B42E" w14:textId="417CDAFF" w:rsidR="0064263C" w:rsidRPr="000052AF" w:rsidRDefault="008F2B54" w:rsidP="00C96A26">
            <w:pPr>
              <w:jc w:val="left"/>
              <w:rPr>
                <w:szCs w:val="24"/>
              </w:rPr>
            </w:pPr>
            <w:r>
              <w:rPr>
                <w:noProof/>
              </w:rPr>
              <w:drawing>
                <wp:anchor distT="0" distB="0" distL="114300" distR="114300" simplePos="0" relativeHeight="251678720" behindDoc="0" locked="0" layoutInCell="1" allowOverlap="1" wp14:anchorId="25749E30" wp14:editId="03166C52">
                  <wp:simplePos x="0" y="0"/>
                  <wp:positionH relativeFrom="column">
                    <wp:posOffset>1954235</wp:posOffset>
                  </wp:positionH>
                  <wp:positionV relativeFrom="paragraph">
                    <wp:posOffset>32938</wp:posOffset>
                  </wp:positionV>
                  <wp:extent cx="175260" cy="187960"/>
                  <wp:effectExtent l="0" t="0" r="0" b="254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Speed prize</w:t>
            </w:r>
          </w:p>
        </w:tc>
      </w:tr>
      <w:tr w:rsidR="0064263C" w:rsidRPr="00290FEB" w14:paraId="1EDFC8C8" w14:textId="77777777" w:rsidTr="00D0464F">
        <w:trPr>
          <w:trHeight w:val="387"/>
          <w:jc w:val="center"/>
        </w:trPr>
        <w:tc>
          <w:tcPr>
            <w:tcW w:w="2189" w:type="dxa"/>
            <w:vMerge/>
          </w:tcPr>
          <w:p w14:paraId="30BE493B" w14:textId="77777777" w:rsidR="0064263C" w:rsidRPr="00290FEB" w:rsidRDefault="0064263C" w:rsidP="00C96A26"/>
        </w:tc>
        <w:tc>
          <w:tcPr>
            <w:tcW w:w="2221" w:type="dxa"/>
            <w:vMerge/>
            <w:shd w:val="clear" w:color="auto" w:fill="FFFFFF" w:themeFill="background1"/>
            <w:vAlign w:val="center"/>
          </w:tcPr>
          <w:p w14:paraId="0F0C2112" w14:textId="77777777" w:rsidR="0064263C" w:rsidRPr="00290FEB" w:rsidRDefault="0064263C" w:rsidP="00C96A26">
            <w:pPr>
              <w:jc w:val="center"/>
            </w:pPr>
          </w:p>
        </w:tc>
        <w:tc>
          <w:tcPr>
            <w:tcW w:w="3784" w:type="dxa"/>
            <w:gridSpan w:val="2"/>
            <w:tcBorders>
              <w:bottom w:val="nil"/>
            </w:tcBorders>
            <w:shd w:val="clear" w:color="auto" w:fill="FFFFFF" w:themeFill="background1"/>
          </w:tcPr>
          <w:p w14:paraId="5F5D71B3" w14:textId="68D2FC82" w:rsidR="0064263C" w:rsidRPr="001D5013" w:rsidRDefault="0064263C" w:rsidP="00C96A26">
            <w:pPr>
              <w:jc w:val="left"/>
              <w:rPr>
                <w:noProof/>
                <w:szCs w:val="24"/>
              </w:rPr>
            </w:pPr>
            <w:r>
              <w:rPr>
                <w:noProof/>
              </w:rPr>
              <w:drawing>
                <wp:anchor distT="0" distB="0" distL="114300" distR="114300" simplePos="0" relativeHeight="251672576" behindDoc="0" locked="0" layoutInCell="1" allowOverlap="1" wp14:anchorId="039CA2CF" wp14:editId="76DCE0DF">
                  <wp:simplePos x="0" y="0"/>
                  <wp:positionH relativeFrom="column">
                    <wp:posOffset>1953084</wp:posOffset>
                  </wp:positionH>
                  <wp:positionV relativeFrom="paragraph">
                    <wp:posOffset>46028</wp:posOffset>
                  </wp:positionV>
                  <wp:extent cx="175260" cy="187960"/>
                  <wp:effectExtent l="0" t="0" r="0" b="2540"/>
                  <wp:wrapNone/>
                  <wp:docPr id="33" name="Imagen 33" descr="Dibujo de personaje amaril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bujo de personaje amarillo&#10;&#10;Descripción generada automáticamente con confianza baja"/>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Endurance prize</w:t>
            </w:r>
          </w:p>
        </w:tc>
      </w:tr>
      <w:tr w:rsidR="0064263C" w:rsidRPr="00290FEB" w14:paraId="46276A42" w14:textId="77777777" w:rsidTr="00D0464F">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7A8AC971" w14:textId="77777777" w:rsidR="0064263C" w:rsidRPr="00290FEB" w:rsidRDefault="0064263C" w:rsidP="00C96A26"/>
        </w:tc>
        <w:tc>
          <w:tcPr>
            <w:tcW w:w="2221" w:type="dxa"/>
            <w:vMerge/>
            <w:shd w:val="clear" w:color="auto" w:fill="FFFFFF" w:themeFill="background1"/>
            <w:vAlign w:val="center"/>
          </w:tcPr>
          <w:p w14:paraId="395EF1C8"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0A6E57B5" w14:textId="54644477" w:rsidR="0064263C" w:rsidRPr="001D5013" w:rsidRDefault="008F2B54" w:rsidP="00C96A26">
            <w:pPr>
              <w:jc w:val="left"/>
              <w:rPr>
                <w:noProof/>
                <w:szCs w:val="24"/>
              </w:rPr>
            </w:pPr>
            <w:r>
              <w:rPr>
                <w:noProof/>
              </w:rPr>
              <w:drawing>
                <wp:anchor distT="0" distB="0" distL="114300" distR="114300" simplePos="0" relativeHeight="251676672" behindDoc="0" locked="0" layoutInCell="1" allowOverlap="1" wp14:anchorId="566E8AD6" wp14:editId="116498DC">
                  <wp:simplePos x="0" y="0"/>
                  <wp:positionH relativeFrom="column">
                    <wp:posOffset>1952203</wp:posOffset>
                  </wp:positionH>
                  <wp:positionV relativeFrom="paragraph">
                    <wp:posOffset>43570</wp:posOffset>
                  </wp:positionV>
                  <wp:extent cx="175260" cy="187960"/>
                  <wp:effectExtent l="0" t="0" r="0"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Euskelec prize</w:t>
            </w:r>
          </w:p>
        </w:tc>
      </w:tr>
      <w:tr w:rsidR="0064263C" w:rsidRPr="00290FEB" w14:paraId="6D01B3B4" w14:textId="77777777" w:rsidTr="00D0464F">
        <w:trPr>
          <w:trHeight w:val="387"/>
          <w:jc w:val="center"/>
        </w:trPr>
        <w:tc>
          <w:tcPr>
            <w:tcW w:w="2189" w:type="dxa"/>
            <w:vMerge/>
          </w:tcPr>
          <w:p w14:paraId="39E8BAD5" w14:textId="77777777" w:rsidR="0064263C" w:rsidRPr="00290FEB" w:rsidRDefault="0064263C" w:rsidP="00C96A26"/>
        </w:tc>
        <w:tc>
          <w:tcPr>
            <w:tcW w:w="2221" w:type="dxa"/>
            <w:vMerge/>
            <w:shd w:val="clear" w:color="auto" w:fill="FFFFFF" w:themeFill="background1"/>
            <w:vAlign w:val="center"/>
          </w:tcPr>
          <w:p w14:paraId="30543EA5" w14:textId="77777777" w:rsidR="0064263C" w:rsidRPr="00290FEB" w:rsidRDefault="0064263C" w:rsidP="00C96A26">
            <w:pPr>
              <w:jc w:val="center"/>
            </w:pPr>
          </w:p>
        </w:tc>
        <w:tc>
          <w:tcPr>
            <w:tcW w:w="3784" w:type="dxa"/>
            <w:gridSpan w:val="2"/>
            <w:tcBorders>
              <w:bottom w:val="nil"/>
            </w:tcBorders>
            <w:shd w:val="clear" w:color="auto" w:fill="FFFFFF" w:themeFill="background1"/>
          </w:tcPr>
          <w:p w14:paraId="2AF3FB70" w14:textId="6DEA3A28" w:rsidR="0064263C" w:rsidRPr="00290FEB" w:rsidRDefault="008F2B54" w:rsidP="00C96A26">
            <w:pPr>
              <w:jc w:val="left"/>
              <w:rPr>
                <w:noProof/>
              </w:rPr>
            </w:pPr>
            <w:r>
              <w:rPr>
                <w:noProof/>
              </w:rPr>
              <w:drawing>
                <wp:anchor distT="0" distB="0" distL="114300" distR="114300" simplePos="0" relativeHeight="251674624" behindDoc="0" locked="0" layoutInCell="1" allowOverlap="1" wp14:anchorId="1947FB9D" wp14:editId="21FCAB5E">
                  <wp:simplePos x="0" y="0"/>
                  <wp:positionH relativeFrom="column">
                    <wp:posOffset>1949418</wp:posOffset>
                  </wp:positionH>
                  <wp:positionV relativeFrom="paragraph">
                    <wp:posOffset>34843</wp:posOffset>
                  </wp:positionV>
                  <wp:extent cx="175260" cy="18796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Sustainability prize</w:t>
            </w:r>
          </w:p>
        </w:tc>
      </w:tr>
      <w:tr w:rsidR="0064263C" w:rsidRPr="00290FEB" w14:paraId="0EA8ACB1" w14:textId="77777777" w:rsidTr="0005670A">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11810675" w14:textId="77777777" w:rsidR="0064263C" w:rsidRPr="00290FEB" w:rsidRDefault="0064263C" w:rsidP="00C96A26"/>
        </w:tc>
        <w:tc>
          <w:tcPr>
            <w:tcW w:w="2221" w:type="dxa"/>
            <w:vMerge/>
            <w:tcBorders>
              <w:bottom w:val="nil"/>
            </w:tcBorders>
            <w:shd w:val="clear" w:color="auto" w:fill="FFFFFF" w:themeFill="background1"/>
            <w:vAlign w:val="center"/>
          </w:tcPr>
          <w:p w14:paraId="1DE171B3"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6CD3A688" w14:textId="4D6768BF" w:rsidR="0064263C" w:rsidRDefault="008F2B54" w:rsidP="00C96A26">
            <w:pPr>
              <w:jc w:val="left"/>
              <w:rPr>
                <w:noProof/>
              </w:rPr>
            </w:pPr>
            <w:r>
              <w:rPr>
                <w:noProof/>
              </w:rPr>
              <w:drawing>
                <wp:anchor distT="0" distB="0" distL="114300" distR="114300" simplePos="0" relativeHeight="251670528" behindDoc="0" locked="0" layoutInCell="1" allowOverlap="1" wp14:anchorId="7B5D5A0A" wp14:editId="2794C8EA">
                  <wp:simplePos x="0" y="0"/>
                  <wp:positionH relativeFrom="column">
                    <wp:posOffset>1951795</wp:posOffset>
                  </wp:positionH>
                  <wp:positionV relativeFrom="paragraph">
                    <wp:posOffset>40558</wp:posOffset>
                  </wp:positionV>
                  <wp:extent cx="175260" cy="187960"/>
                  <wp:effectExtent l="0" t="0" r="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Aesthetic design prize</w:t>
            </w:r>
          </w:p>
        </w:tc>
      </w:tr>
      <w:tr w:rsidR="009179E2" w:rsidRPr="00290FEB" w14:paraId="000677D5" w14:textId="77777777" w:rsidTr="0006603D">
        <w:trPr>
          <w:jc w:val="center"/>
        </w:trPr>
        <w:tc>
          <w:tcPr>
            <w:tcW w:w="0" w:type="dxa"/>
            <w:gridSpan w:val="4"/>
            <w:tcBorders>
              <w:top w:val="single" w:sz="8" w:space="0" w:color="000000"/>
              <w:bottom w:val="single" w:sz="8" w:space="0" w:color="000000"/>
            </w:tcBorders>
            <w:shd w:val="clear" w:color="auto" w:fill="FFFFFF" w:themeFill="background1"/>
            <w:vAlign w:val="center"/>
          </w:tcPr>
          <w:p w14:paraId="2FC05194" w14:textId="3000DF1C" w:rsidR="009179E2" w:rsidRPr="00290FEB" w:rsidRDefault="008F2B54" w:rsidP="009179E2">
            <w:pPr>
              <w:keepNext/>
              <w:jc w:val="center"/>
              <w:rPr>
                <w:noProof/>
              </w:rPr>
            </w:pPr>
            <w:r>
              <w:rPr>
                <w:noProof/>
              </w:rPr>
              <w:drawing>
                <wp:anchor distT="0" distB="0" distL="114300" distR="114300" simplePos="0" relativeHeight="251680768" behindDoc="0" locked="0" layoutInCell="1" allowOverlap="1" wp14:anchorId="506A585B" wp14:editId="4D6CF866">
                  <wp:simplePos x="0" y="0"/>
                  <wp:positionH relativeFrom="column">
                    <wp:posOffset>4752340</wp:posOffset>
                  </wp:positionH>
                  <wp:positionV relativeFrom="paragraph">
                    <wp:posOffset>27305</wp:posOffset>
                  </wp:positionV>
                  <wp:extent cx="175260" cy="187960"/>
                  <wp:effectExtent l="0" t="0" r="0" b="254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 xml:space="preserve">Rookie team prize </w:t>
            </w:r>
          </w:p>
        </w:tc>
      </w:tr>
      <w:tr w:rsidR="009179E2" w:rsidRPr="00290FEB" w14:paraId="2D376788"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gridSpan w:val="4"/>
            <w:tcBorders>
              <w:top w:val="single" w:sz="8" w:space="0" w:color="000000"/>
              <w:bottom w:val="single" w:sz="8" w:space="0" w:color="000000"/>
            </w:tcBorders>
            <w:shd w:val="clear" w:color="auto" w:fill="A3CEED" w:themeFill="accent6" w:themeFillTint="66"/>
            <w:vAlign w:val="center"/>
          </w:tcPr>
          <w:p w14:paraId="417B2B42" w14:textId="7A46F618" w:rsidR="009179E2" w:rsidRPr="00290FEB" w:rsidRDefault="009179E2" w:rsidP="009179E2">
            <w:pPr>
              <w:keepNext/>
              <w:jc w:val="center"/>
              <w:rPr>
                <w:noProof/>
              </w:rPr>
            </w:pPr>
            <w:r>
              <w:rPr>
                <w:noProof/>
              </w:rPr>
              <mc:AlternateContent>
                <mc:Choice Requires="wpg">
                  <w:drawing>
                    <wp:anchor distT="0" distB="0" distL="114300" distR="114300" simplePos="0" relativeHeight="251668480" behindDoc="0" locked="0" layoutInCell="1" allowOverlap="1" wp14:anchorId="3B599208" wp14:editId="048E46F4">
                      <wp:simplePos x="0" y="0"/>
                      <wp:positionH relativeFrom="column">
                        <wp:posOffset>4632960</wp:posOffset>
                      </wp:positionH>
                      <wp:positionV relativeFrom="paragraph">
                        <wp:posOffset>43815</wp:posOffset>
                      </wp:positionV>
                      <wp:extent cx="410845" cy="187960"/>
                      <wp:effectExtent l="0" t="0" r="8255" b="2540"/>
                      <wp:wrapNone/>
                      <wp:docPr id="39" name="Grupo 39"/>
                      <wp:cNvGraphicFramePr/>
                      <a:graphic xmlns:a="http://schemas.openxmlformats.org/drawingml/2006/main">
                        <a:graphicData uri="http://schemas.microsoft.com/office/word/2010/wordprocessingGroup">
                          <wpg:wgp>
                            <wpg:cNvGrpSpPr/>
                            <wpg:grpSpPr>
                              <a:xfrm>
                                <a:off x="0" y="0"/>
                                <a:ext cx="410845" cy="187960"/>
                                <a:chOff x="0" y="0"/>
                                <a:chExt cx="411099" cy="187960"/>
                              </a:xfrm>
                            </wpg:grpSpPr>
                            <pic:pic xmlns:pic="http://schemas.openxmlformats.org/drawingml/2006/picture">
                              <pic:nvPicPr>
                                <pic:cNvPr id="40" name="Imagen 4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pic:pic xmlns:pic="http://schemas.openxmlformats.org/drawingml/2006/picture">
                              <pic:nvPicPr>
                                <pic:cNvPr id="41" name="Imagen 41"/>
                                <pic:cNvPicPr>
                                  <a:picLocks noChangeAspect="1"/>
                                </pic:cNvPicPr>
                              </pic:nvPicPr>
                              <pic:blipFill>
                                <a:blip r:embed="rId12">
                                  <a:grayscl/>
                                  <a:extLst>
                                    <a:ext uri="{28A0092B-C50C-407E-A947-70E740481C1C}">
                                      <a14:useLocalDpi xmlns:a14="http://schemas.microsoft.com/office/drawing/2010/main" val="0"/>
                                    </a:ext>
                                  </a:extLst>
                                </a:blip>
                                <a:stretch>
                                  <a:fillRect/>
                                </a:stretch>
                              </pic:blipFill>
                              <pic:spPr>
                                <a:xfrm>
                                  <a:off x="173736" y="39624"/>
                                  <a:ext cx="133985" cy="142875"/>
                                </a:xfrm>
                                <a:prstGeom prst="rect">
                                  <a:avLst/>
                                </a:prstGeom>
                              </pic:spPr>
                            </pic:pic>
                            <pic:pic xmlns:pic="http://schemas.openxmlformats.org/drawingml/2006/picture">
                              <pic:nvPicPr>
                                <pic:cNvPr id="42" name="Imagen 42"/>
                                <pic:cNvPicPr>
                                  <a:picLocks noChangeAspect="1"/>
                                </pic:cNvPicPr>
                              </pic:nvPicPr>
                              <pic:blipFill>
                                <a:blip r:embed="rId12">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313944" y="88392"/>
                                  <a:ext cx="97155" cy="88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62FF73" id="Grupo 39" o:spid="_x0000_s1026" style="position:absolute;margin-left:364.8pt;margin-top:3.45pt;width:32.35pt;height:14.8pt;z-index:251668480;mso-width-relative:margin;mso-height-relative:margin" coordsize="411099,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style="position:absolute;width:175260;height:18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">
                        <v:imagedata r:id="rId13" o:title=""/>
                      </v:shape>
                      <v:shape id="Imagen 41" o:spid="_x0000_s1028" type="#_x0000_t75" style="position:absolute;left:173736;top:39624;width:133985;height:1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">
                        <v:imagedata r:id="rId13" o:title="" grayscale="t"/>
                      </v:shape>
                      <v:shape id="Imagen 42" o:spid="_x0000_s1029" type="#_x0000_t75" style="position:absolute;left:313944;top:88392;width:97155;height:8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">
                        <v:imagedata r:id="rId13" o:title="" recolortarget="black"/>
                      </v:shape>
                    </v:group>
                  </w:pict>
                </mc:Fallback>
              </mc:AlternateContent>
            </w:r>
            <w:r>
              <w:t>Euskelec 2021-2022 1st, 2nd and 3rd prizes</w:t>
            </w:r>
          </w:p>
        </w:tc>
      </w:tr>
    </w:tbl>
    <w:p w14:paraId="6F28A18C" w14:textId="77777777" w:rsidR="00165F43" w:rsidRDefault="00165F43" w:rsidP="00C96A26">
      <w:pPr>
        <w:widowControl/>
        <w:spacing w:after="0"/>
        <w:ind w:right="0"/>
        <w:jc w:val="left"/>
      </w:pPr>
    </w:p>
    <w:p w14:paraId="79E5A15C" w14:textId="77777777" w:rsidR="00BE2CA4" w:rsidRDefault="00BE2CA4" w:rsidP="00BE2CA4">
      <w:pPr>
        <w:pStyle w:val="Ttulo3"/>
      </w:pPr>
      <w:bookmarkStart w:id="25" w:name="_Toc85194912"/>
      <w:r>
        <w:t>Communication prize</w:t>
      </w:r>
      <w:bookmarkEnd w:id="25"/>
    </w:p>
    <w:p w14:paraId="43B10A51" w14:textId="192FB7C2" w:rsidR="00BE2CA4" w:rsidRDefault="00BE2CA4" w:rsidP="0006603D">
      <w:r>
        <w:t>This will be presented to the team that is considered to have carried out the best communication and publicity campaign. The methods used by the teams to promote their project, their effectiveness and their degree of innovation will be assessed.</w:t>
      </w:r>
    </w:p>
    <w:p w14:paraId="760C3DA6" w14:textId="1DA7A6A7" w:rsidR="00165F43" w:rsidRPr="00290FEB" w:rsidRDefault="00165F43" w:rsidP="00165F43">
      <w:pPr>
        <w:pStyle w:val="Ttulo3"/>
        <w:tabs>
          <w:tab w:val="num" w:pos="862"/>
        </w:tabs>
      </w:pPr>
      <w:bookmarkStart w:id="26" w:name="_Toc85194913"/>
      <w:r>
        <w:t>Innovation prize</w:t>
      </w:r>
      <w:bookmarkEnd w:id="26"/>
    </w:p>
    <w:p w14:paraId="4EA61319" w14:textId="77777777" w:rsidR="00165F43" w:rsidRPr="00290FEB" w:rsidRDefault="00165F43" w:rsidP="00165F43">
      <w:r>
        <w:t>The best innovation will receive 20 extra points. All aspects of the innovation presented in Challenge 6 (Innovation), Challenge 7 (Report) and Challenge 8 (Presentation) will be assessed.</w:t>
      </w:r>
    </w:p>
    <w:p w14:paraId="5437816B" w14:textId="77777777" w:rsidR="00165F43" w:rsidRPr="00290FEB" w:rsidRDefault="00165F43" w:rsidP="00165F43">
      <w:r>
        <w:t>The project must include an innovation that provides some degree of novelty related to any aspect of participation in the championship. Innovations of any kind will be accepted, whether in manufacturing methods, materials, work methodologies, team organisation, project management, marketing methods, policy implementation or any other measure that adds value to the project carried out.</w:t>
      </w:r>
    </w:p>
    <w:p w14:paraId="706CCFD1" w14:textId="77777777" w:rsidR="00165F43" w:rsidRPr="00290FEB" w:rsidRDefault="00165F43" w:rsidP="00165F43">
      <w:pPr>
        <w:rPr>
          <w:rFonts w:cs="Segoe UI Light"/>
          <w:szCs w:val="24"/>
        </w:rPr>
      </w:pPr>
      <w:r>
        <w:t>This section aims to assess:</w:t>
      </w:r>
    </w:p>
    <w:p w14:paraId="196D7EFD" w14:textId="77777777" w:rsidR="00165F43" w:rsidRPr="00290FEB" w:rsidRDefault="00165F43" w:rsidP="00165F43">
      <w:pPr>
        <w:pStyle w:val="Prrafodelista"/>
        <w:numPr>
          <w:ilvl w:val="0"/>
          <w:numId w:val="15"/>
        </w:numPr>
        <w:rPr>
          <w:rFonts w:ascii="Segoe UI Light" w:hAnsi="Segoe UI Light" w:cs="Segoe UI Light"/>
          <w:sz w:val="24"/>
          <w:szCs w:val="24"/>
        </w:rPr>
      </w:pPr>
      <w:r>
        <w:rPr>
          <w:rFonts w:ascii="Segoe UI Light" w:hAnsi="Segoe UI Light"/>
          <w:sz w:val="24"/>
        </w:rPr>
        <w:t>The creativity and originality of the innovation.</w:t>
      </w:r>
    </w:p>
    <w:p w14:paraId="18AD5F58" w14:textId="77777777" w:rsidR="00165F43" w:rsidRDefault="00165F43" w:rsidP="00165F43">
      <w:pPr>
        <w:pStyle w:val="Prrafodelista"/>
        <w:numPr>
          <w:ilvl w:val="0"/>
          <w:numId w:val="15"/>
        </w:numPr>
        <w:rPr>
          <w:rFonts w:ascii="Segoe UI Light" w:hAnsi="Segoe UI Light" w:cs="Segoe UI Light"/>
          <w:sz w:val="24"/>
          <w:szCs w:val="24"/>
        </w:rPr>
      </w:pPr>
      <w:r>
        <w:rPr>
          <w:rFonts w:ascii="Segoe UI Light" w:hAnsi="Segoe UI Light"/>
          <w:sz w:val="24"/>
        </w:rPr>
        <w:t>The added value and its potential.</w:t>
      </w:r>
    </w:p>
    <w:p w14:paraId="4E2F659F" w14:textId="77777777" w:rsidR="00165F43" w:rsidRDefault="00165F43" w:rsidP="00165F43">
      <w:pPr>
        <w:pStyle w:val="Prrafodelista"/>
        <w:numPr>
          <w:ilvl w:val="0"/>
          <w:numId w:val="15"/>
        </w:numPr>
        <w:rPr>
          <w:rFonts w:ascii="Segoe UI Light" w:hAnsi="Segoe UI Light" w:cs="Segoe UI Light"/>
          <w:sz w:val="24"/>
          <w:szCs w:val="24"/>
        </w:rPr>
      </w:pPr>
      <w:r>
        <w:rPr>
          <w:rFonts w:ascii="Segoe UI Light" w:hAnsi="Segoe UI Light"/>
          <w:sz w:val="24"/>
        </w:rPr>
        <w:t>The capacity for implementation.</w:t>
      </w:r>
    </w:p>
    <w:p w14:paraId="0B5A5683" w14:textId="77777777" w:rsidR="00165F43" w:rsidRPr="000052AF" w:rsidRDefault="00165F43" w:rsidP="00165F43">
      <w:pPr>
        <w:rPr>
          <w:rFonts w:cs="Segoe UI Light"/>
          <w:szCs w:val="24"/>
        </w:rPr>
      </w:pPr>
      <w:r>
        <w:t>During the presentation of phase 1 (Challenge 8), the panel of judges will assess the innovations of the teams and the most highly rated innovation will be awarded the prize.</w:t>
      </w:r>
    </w:p>
    <w:p w14:paraId="23B59996" w14:textId="77777777" w:rsidR="00165F43" w:rsidRPr="00290FEB" w:rsidRDefault="00165F43" w:rsidP="00165F43">
      <w:pPr>
        <w:pStyle w:val="Ttulo3"/>
        <w:tabs>
          <w:tab w:val="num" w:pos="862"/>
        </w:tabs>
      </w:pPr>
      <w:bookmarkStart w:id="27" w:name="_Toc85194914"/>
      <w:r>
        <w:t>Technical design prize</w:t>
      </w:r>
      <w:bookmarkEnd w:id="27"/>
    </w:p>
    <w:p w14:paraId="08D1D99A" w14:textId="77777777" w:rsidR="00165F43" w:rsidRPr="00290FEB" w:rsidRDefault="00165F43" w:rsidP="00165F43">
      <w:r>
        <w:t>For the awarding of this prize, all aspects of the design presented in Challenge 4 (Concept), Challenge 7 (Report) and Challenge 8 (Presentation) will be assessed.</w:t>
      </w:r>
    </w:p>
    <w:p w14:paraId="75958EB5" w14:textId="5F131704" w:rsidR="00165F43" w:rsidRPr="00290FEB" w:rsidRDefault="00165F43" w:rsidP="00165F43">
      <w:r>
        <w:t>An assessment will be made of how the teams have decided to approach the manufacture of the prototype for the championship and how they specify its manufacture at a theoretical level. The project report will describe the proposed structural, cycle and electrical parts and what strategies will be carried out in order to be able to build or assemble it.</w:t>
      </w:r>
    </w:p>
    <w:p w14:paraId="0590A494" w14:textId="77777777" w:rsidR="00165F43" w:rsidRDefault="00165F43" w:rsidP="00165F43">
      <w:r>
        <w:t>The design must take into account the team’s resources, the construction methodologies, the time available, and all the aspects that the team deems appropriate to highlight in relation to the production of the prototype.</w:t>
      </w:r>
    </w:p>
    <w:p w14:paraId="190667C2" w14:textId="77777777" w:rsidR="00165F43" w:rsidRDefault="00165F43" w:rsidP="00165F43">
      <w:r>
        <w:t>One of the competition sponsors, from the automotive or mobility sector, will award this prize and the team will receive 30 extra points.</w:t>
      </w:r>
    </w:p>
    <w:p w14:paraId="17579151" w14:textId="77777777" w:rsidR="00165F43" w:rsidRDefault="00165F43" w:rsidP="00165F43">
      <w:pPr>
        <w:pStyle w:val="Ttulo3"/>
      </w:pPr>
      <w:bookmarkStart w:id="28" w:name="_Toc85194915"/>
      <w:r>
        <w:t>Speed prize</w:t>
      </w:r>
      <w:bookmarkEnd w:id="28"/>
    </w:p>
    <w:p w14:paraId="156E89E6" w14:textId="77777777" w:rsidR="00165F43" w:rsidRDefault="00165F43" w:rsidP="00165F43">
      <w:r>
        <w:t>This will be awarded to the team that obtains the highest score by adding together the scores of the braking, acceleration and slalom trials.</w:t>
      </w:r>
    </w:p>
    <w:p w14:paraId="4CACFC3E" w14:textId="77777777" w:rsidR="00165F43" w:rsidRDefault="00165F43" w:rsidP="00165F43">
      <w:pPr>
        <w:pStyle w:val="Ttulo3"/>
      </w:pPr>
      <w:bookmarkStart w:id="29" w:name="_Toc85194916"/>
      <w:r>
        <w:t>Endurance prize</w:t>
      </w:r>
      <w:bookmarkEnd w:id="29"/>
    </w:p>
    <w:p w14:paraId="2355BF80" w14:textId="77777777" w:rsidR="00165F43" w:rsidRDefault="00165F43" w:rsidP="00165F43">
      <w:r>
        <w:t>This will be awarded to the team that obtains the highest score in the endurance trial without taking into account the score obtained for the fastest lap.</w:t>
      </w:r>
    </w:p>
    <w:p w14:paraId="2BA05756" w14:textId="77777777" w:rsidR="00165F43" w:rsidRDefault="00165F43" w:rsidP="00165F43">
      <w:pPr>
        <w:pStyle w:val="Ttulo3"/>
      </w:pPr>
      <w:bookmarkStart w:id="30" w:name="_Toc85194917"/>
      <w:r>
        <w:t>Euskelec prize</w:t>
      </w:r>
      <w:bookmarkEnd w:id="30"/>
    </w:p>
    <w:p w14:paraId="41433CCF" w14:textId="77777777" w:rsidR="00165F43" w:rsidRPr="00BD7CCD" w:rsidRDefault="00165F43" w:rsidP="00165F43">
      <w:r>
        <w:t>This will be awarded to the team that it is considered best represents the values of the competition: ethics, sportsmanship, teamwork, attitude and initiative, etc. Teams will be assessed both in phase 1 and phase 2 and in the day-to-day performance in the competition in general.</w:t>
      </w:r>
    </w:p>
    <w:p w14:paraId="4B809E60" w14:textId="77777777" w:rsidR="00165F43" w:rsidRDefault="00165F43" w:rsidP="00165F43">
      <w:pPr>
        <w:pStyle w:val="Ttulo3"/>
      </w:pPr>
      <w:bookmarkStart w:id="31" w:name="_Toc85194918"/>
      <w:r>
        <w:t>Sustainability prize</w:t>
      </w:r>
      <w:bookmarkEnd w:id="31"/>
    </w:p>
    <w:p w14:paraId="2048A62A" w14:textId="77777777" w:rsidR="00165F43" w:rsidRDefault="00165F43" w:rsidP="00165F43">
      <w:r>
        <w:t>This will be awarded to the most environmentally aware team. A competition sponsor will choose the winner taking into account the presentations in phase 1 and what was seen on the day of the competition during phase 2. The use of recycled and/or recyclable materials and the measures taken to minimise the environmental impact throughout the life cycle of the single-seater vehicle will be assessed.</w:t>
      </w:r>
    </w:p>
    <w:p w14:paraId="1E1B5235" w14:textId="77777777" w:rsidR="00165F43" w:rsidRDefault="00165F43" w:rsidP="00165F43">
      <w:pPr>
        <w:pStyle w:val="Ttulo3"/>
      </w:pPr>
      <w:bookmarkStart w:id="32" w:name="_Toc85194919"/>
      <w:r>
        <w:t>Aesthetic design prize</w:t>
      </w:r>
      <w:bookmarkEnd w:id="32"/>
    </w:p>
    <w:p w14:paraId="192D7088" w14:textId="77777777" w:rsidR="00165F43" w:rsidRDefault="00165F43" w:rsidP="00165F43">
      <w:r>
        <w:t>This will be awarded to the team with the best designed, most impressive and professional aesthetics. The winning team will be chosen via an online vote during a period starting a number of days prior to phase 2 and during phase 2.</w:t>
      </w:r>
    </w:p>
    <w:p w14:paraId="7F42CA80" w14:textId="77777777" w:rsidR="00165F43" w:rsidRDefault="00165F43" w:rsidP="00165F43">
      <w:pPr>
        <w:pStyle w:val="Ttulo3"/>
      </w:pPr>
      <w:bookmarkStart w:id="33" w:name="_Toc85194920"/>
      <w:r>
        <w:t>Rookie team prize</w:t>
      </w:r>
      <w:bookmarkEnd w:id="33"/>
    </w:p>
    <w:p w14:paraId="405F7A13" w14:textId="77777777" w:rsidR="00165F43" w:rsidRDefault="00165F43" w:rsidP="00165F43">
      <w:r>
        <w:t>This will be awarded to the rookie team that has earned the most points at the end of the competition. In the event that this team is also the winner of the competition, the award will go to the second debuting team that has scored the most points.</w:t>
      </w:r>
    </w:p>
    <w:p w14:paraId="418B9D1B" w14:textId="04CA77D7" w:rsidR="00C96A26" w:rsidRPr="00290FEB" w:rsidRDefault="00C96A26" w:rsidP="00C96A26">
      <w:pPr>
        <w:widowControl/>
        <w:spacing w:after="0"/>
        <w:ind w:right="0"/>
        <w:jc w:val="left"/>
        <w:rPr>
          <w:b/>
        </w:rPr>
      </w:pPr>
      <w:r>
        <w:br w:type="page"/>
      </w:r>
    </w:p>
    <w:p w14:paraId="2416E057" w14:textId="77777777" w:rsidR="00C96A26" w:rsidRPr="00290FEB" w:rsidRDefault="00C96A26" w:rsidP="00C96A26">
      <w:pPr>
        <w:pStyle w:val="Ttulo3"/>
      </w:pPr>
      <w:bookmarkStart w:id="34" w:name="_Toc534830994"/>
      <w:bookmarkStart w:id="35" w:name="_Ref535359436"/>
      <w:bookmarkStart w:id="36" w:name="_Ref535359468"/>
      <w:bookmarkStart w:id="37" w:name="_Toc85194921"/>
      <w:r>
        <w:t>Scoring system</w:t>
      </w:r>
      <w:bookmarkEnd w:id="20"/>
      <w:bookmarkEnd w:id="21"/>
      <w:bookmarkEnd w:id="34"/>
      <w:bookmarkEnd w:id="35"/>
      <w:bookmarkEnd w:id="36"/>
      <w:bookmarkEnd w:id="37"/>
    </w:p>
    <w:p w14:paraId="1CA920AE" w14:textId="77777777" w:rsidR="00C96A26" w:rsidRPr="00290FEB" w:rsidRDefault="00C96A26" w:rsidP="00C96A26">
      <w:r>
        <w:t>The scores of the different tests will be added together with a maximum score defined in the following table:</w:t>
      </w:r>
    </w:p>
    <w:p w14:paraId="1F577A18" w14:textId="77777777" w:rsidR="00F835FD" w:rsidRPr="00290FEB" w:rsidRDefault="00F835FD" w:rsidP="00C96A26"/>
    <w:tbl>
      <w:tblPr>
        <w:tblStyle w:val="Tablanormal2"/>
        <w:tblW w:w="0" w:type="auto"/>
        <w:tblLook w:val="0420" w:firstRow="1" w:lastRow="0" w:firstColumn="0" w:lastColumn="0" w:noHBand="0" w:noVBand="1"/>
      </w:tblPr>
      <w:tblGrid>
        <w:gridCol w:w="2189"/>
        <w:gridCol w:w="2221"/>
        <w:gridCol w:w="1686"/>
        <w:gridCol w:w="2098"/>
        <w:gridCol w:w="1161"/>
      </w:tblGrid>
      <w:tr w:rsidR="00C96A26" w:rsidRPr="00290FEB" w14:paraId="5E3F372D" w14:textId="77777777" w:rsidTr="00C96A26">
        <w:trPr>
          <w:cnfStyle w:val="100000000000" w:firstRow="1" w:lastRow="0" w:firstColumn="0" w:lastColumn="0" w:oddVBand="0" w:evenVBand="0" w:oddHBand="0" w:evenHBand="0" w:firstRowFirstColumn="0" w:firstRowLastColumn="0" w:lastRowFirstColumn="0" w:lastRowLastColumn="0"/>
        </w:trPr>
        <w:tc>
          <w:tcPr>
            <w:tcW w:w="2189" w:type="dxa"/>
            <w:vMerge w:val="restart"/>
          </w:tcPr>
          <w:p w14:paraId="79F3BE1C" w14:textId="77777777" w:rsidR="00C96A26" w:rsidRPr="00290FEB" w:rsidRDefault="00C96A26" w:rsidP="00C96A26">
            <w:pPr>
              <w:jc w:val="center"/>
            </w:pPr>
            <w:r>
              <w:rPr>
                <w:noProof/>
              </w:rPr>
              <w:drawing>
                <wp:anchor distT="0" distB="0" distL="114300" distR="114300" simplePos="0" relativeHeight="251631616" behindDoc="0" locked="0" layoutInCell="1" allowOverlap="1" wp14:anchorId="2E152475" wp14:editId="0EDFFC15">
                  <wp:simplePos x="0" y="0"/>
                  <wp:positionH relativeFrom="column">
                    <wp:posOffset>-1496432</wp:posOffset>
                  </wp:positionH>
                  <wp:positionV relativeFrom="paragraph">
                    <wp:posOffset>2169939</wp:posOffset>
                  </wp:positionV>
                  <wp:extent cx="4242315" cy="65566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ransparente.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242315" cy="655663"/>
                          </a:xfrm>
                          <a:prstGeom prst="rect">
                            <a:avLst/>
                          </a:prstGeom>
                        </pic:spPr>
                      </pic:pic>
                    </a:graphicData>
                  </a:graphic>
                  <wp14:sizeRelH relativeFrom="margin">
                    <wp14:pctWidth>0</wp14:pctWidth>
                  </wp14:sizeRelH>
                  <wp14:sizeRelV relativeFrom="margin">
                    <wp14:pctHeight>0</wp14:pctHeight>
                  </wp14:sizeRelV>
                </wp:anchor>
              </w:drawing>
            </w:r>
          </w:p>
        </w:tc>
        <w:tc>
          <w:tcPr>
            <w:tcW w:w="2221" w:type="dxa"/>
            <w:vMerge w:val="restart"/>
            <w:vAlign w:val="center"/>
          </w:tcPr>
          <w:p w14:paraId="16D13EBF" w14:textId="77777777" w:rsidR="00C96A26" w:rsidRPr="00290FEB" w:rsidRDefault="00C96A26" w:rsidP="00C96A26">
            <w:pPr>
              <w:jc w:val="center"/>
              <w:rPr>
                <w:b w:val="0"/>
                <w:bCs w:val="0"/>
              </w:rPr>
            </w:pPr>
            <w:r>
              <w:rPr>
                <w:b w:val="0"/>
              </w:rPr>
              <w:t>Technical and creative section</w:t>
            </w:r>
          </w:p>
        </w:tc>
        <w:tc>
          <w:tcPr>
            <w:tcW w:w="1686" w:type="dxa"/>
            <w:vMerge w:val="restart"/>
            <w:vAlign w:val="center"/>
          </w:tcPr>
          <w:p w14:paraId="7460E18D" w14:textId="77777777" w:rsidR="00C96A26" w:rsidRPr="00290FEB" w:rsidRDefault="00C96A26" w:rsidP="00C96A26">
            <w:pPr>
              <w:jc w:val="center"/>
              <w:rPr>
                <w:b w:val="0"/>
                <w:bCs w:val="0"/>
              </w:rPr>
            </w:pPr>
            <w:r>
              <w:rPr>
                <w:b w:val="0"/>
              </w:rPr>
              <w:t>Challenges</w:t>
            </w:r>
          </w:p>
        </w:tc>
        <w:tc>
          <w:tcPr>
            <w:tcW w:w="2098" w:type="dxa"/>
            <w:tcBorders>
              <w:right w:val="nil"/>
            </w:tcBorders>
            <w:vAlign w:val="center"/>
          </w:tcPr>
          <w:p w14:paraId="43B9D8F5" w14:textId="77777777" w:rsidR="00C96A26" w:rsidRPr="00290FEB" w:rsidRDefault="00C96A26" w:rsidP="00C96A26">
            <w:pPr>
              <w:jc w:val="left"/>
              <w:rPr>
                <w:rFonts w:eastAsia="Times New Roman"/>
                <w:b w:val="0"/>
              </w:rPr>
            </w:pPr>
            <w:r>
              <w:rPr>
                <w:b w:val="0"/>
              </w:rPr>
              <w:t>Structure of the team</w:t>
            </w:r>
          </w:p>
        </w:tc>
        <w:tc>
          <w:tcPr>
            <w:tcW w:w="1161" w:type="dxa"/>
            <w:tcBorders>
              <w:top w:val="single" w:sz="4" w:space="0" w:color="7F7F7F" w:themeColor="text1" w:themeTint="80"/>
              <w:left w:val="nil"/>
            </w:tcBorders>
            <w:vAlign w:val="center"/>
          </w:tcPr>
          <w:p w14:paraId="4BC4F6DC" w14:textId="6ED2721B" w:rsidR="00C96A26" w:rsidRPr="00290FEB" w:rsidRDefault="00B64488" w:rsidP="00C96A26">
            <w:pPr>
              <w:jc w:val="left"/>
              <w:rPr>
                <w:b w:val="0"/>
                <w:bCs w:val="0"/>
              </w:rPr>
            </w:pPr>
            <w:r>
              <w:rPr>
                <w:b w:val="0"/>
              </w:rPr>
              <w:t>15</w:t>
            </w:r>
          </w:p>
        </w:tc>
      </w:tr>
      <w:tr w:rsidR="00C96A26" w:rsidRPr="00290FEB" w14:paraId="04227195"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3A34B0B6" w14:textId="77777777" w:rsidR="00C96A26" w:rsidRPr="00290FEB" w:rsidRDefault="00C96A26" w:rsidP="00C96A26"/>
        </w:tc>
        <w:tc>
          <w:tcPr>
            <w:tcW w:w="2221" w:type="dxa"/>
            <w:vMerge/>
            <w:vAlign w:val="center"/>
          </w:tcPr>
          <w:p w14:paraId="126BF728" w14:textId="77777777" w:rsidR="00C96A26" w:rsidRPr="00290FEB" w:rsidRDefault="00C96A26" w:rsidP="00C96A26">
            <w:pPr>
              <w:jc w:val="center"/>
            </w:pPr>
          </w:p>
        </w:tc>
        <w:tc>
          <w:tcPr>
            <w:tcW w:w="1686" w:type="dxa"/>
            <w:vMerge/>
            <w:shd w:val="clear" w:color="auto" w:fill="D4EAF3" w:themeFill="accent1" w:themeFillTint="33"/>
            <w:vAlign w:val="center"/>
          </w:tcPr>
          <w:p w14:paraId="52F5867B"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30350B6E" w14:textId="77777777" w:rsidR="00C96A26" w:rsidRPr="00290FEB" w:rsidRDefault="00C96A26" w:rsidP="00C96A26">
            <w:pPr>
              <w:jc w:val="left"/>
            </w:pPr>
            <w:r>
              <w:t>Benchmarking</w:t>
            </w:r>
          </w:p>
        </w:tc>
        <w:tc>
          <w:tcPr>
            <w:tcW w:w="1161" w:type="dxa"/>
            <w:tcBorders>
              <w:left w:val="nil"/>
            </w:tcBorders>
            <w:shd w:val="clear" w:color="auto" w:fill="D0E6F6" w:themeFill="accent6" w:themeFillTint="33"/>
            <w:vAlign w:val="center"/>
          </w:tcPr>
          <w:p w14:paraId="7E044044" w14:textId="77777777" w:rsidR="00C96A26" w:rsidRPr="00290FEB" w:rsidRDefault="00C96A26" w:rsidP="00C96A26">
            <w:pPr>
              <w:jc w:val="left"/>
            </w:pPr>
            <w:r>
              <w:t>25</w:t>
            </w:r>
          </w:p>
        </w:tc>
      </w:tr>
      <w:tr w:rsidR="00C96A26" w:rsidRPr="00290FEB" w14:paraId="6B2F504A" w14:textId="77777777" w:rsidTr="00C96A26">
        <w:tc>
          <w:tcPr>
            <w:tcW w:w="2189" w:type="dxa"/>
            <w:vMerge/>
          </w:tcPr>
          <w:p w14:paraId="386C24CA" w14:textId="77777777" w:rsidR="00C96A26" w:rsidRPr="00290FEB" w:rsidRDefault="00C96A26" w:rsidP="00C96A26"/>
        </w:tc>
        <w:tc>
          <w:tcPr>
            <w:tcW w:w="2221" w:type="dxa"/>
            <w:vMerge/>
            <w:vAlign w:val="center"/>
          </w:tcPr>
          <w:p w14:paraId="27CC340C" w14:textId="77777777" w:rsidR="00C96A26" w:rsidRPr="00290FEB" w:rsidRDefault="00C96A26" w:rsidP="00C96A26">
            <w:pPr>
              <w:jc w:val="center"/>
            </w:pPr>
          </w:p>
        </w:tc>
        <w:tc>
          <w:tcPr>
            <w:tcW w:w="1686" w:type="dxa"/>
            <w:vMerge/>
            <w:vAlign w:val="center"/>
          </w:tcPr>
          <w:p w14:paraId="5FF581F4" w14:textId="77777777" w:rsidR="00C96A26" w:rsidRPr="00290FEB" w:rsidRDefault="00C96A26" w:rsidP="00C96A26">
            <w:pPr>
              <w:jc w:val="left"/>
            </w:pPr>
          </w:p>
        </w:tc>
        <w:tc>
          <w:tcPr>
            <w:tcW w:w="2098" w:type="dxa"/>
            <w:tcBorders>
              <w:right w:val="nil"/>
            </w:tcBorders>
            <w:vAlign w:val="center"/>
          </w:tcPr>
          <w:p w14:paraId="6887666C" w14:textId="77777777" w:rsidR="00C96A26" w:rsidRPr="00290FEB" w:rsidRDefault="00C96A26" w:rsidP="00C96A26">
            <w:pPr>
              <w:jc w:val="left"/>
            </w:pPr>
            <w:r>
              <w:t>Communication</w:t>
            </w:r>
          </w:p>
        </w:tc>
        <w:tc>
          <w:tcPr>
            <w:tcW w:w="1161" w:type="dxa"/>
            <w:tcBorders>
              <w:top w:val="single" w:sz="4" w:space="0" w:color="7F7F7F" w:themeColor="text1" w:themeTint="80"/>
              <w:left w:val="nil"/>
              <w:bottom w:val="nil"/>
            </w:tcBorders>
            <w:vAlign w:val="center"/>
          </w:tcPr>
          <w:p w14:paraId="2D7135F2" w14:textId="77777777" w:rsidR="00C96A26" w:rsidRPr="00290FEB" w:rsidRDefault="00C96A26" w:rsidP="00C96A26">
            <w:pPr>
              <w:jc w:val="left"/>
            </w:pPr>
            <w:r>
              <w:t>25</w:t>
            </w:r>
          </w:p>
        </w:tc>
      </w:tr>
      <w:tr w:rsidR="00C96A26" w:rsidRPr="00290FEB" w14:paraId="62B112CD"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11281CC0" w14:textId="77777777" w:rsidR="00C96A26" w:rsidRPr="00290FEB" w:rsidRDefault="00C96A26" w:rsidP="00C96A26"/>
        </w:tc>
        <w:tc>
          <w:tcPr>
            <w:tcW w:w="2221" w:type="dxa"/>
            <w:vMerge/>
            <w:vAlign w:val="center"/>
          </w:tcPr>
          <w:p w14:paraId="4AE39A96" w14:textId="77777777" w:rsidR="00C96A26" w:rsidRPr="00290FEB" w:rsidRDefault="00C96A26" w:rsidP="00C96A26">
            <w:pPr>
              <w:jc w:val="center"/>
            </w:pPr>
          </w:p>
        </w:tc>
        <w:tc>
          <w:tcPr>
            <w:tcW w:w="1686" w:type="dxa"/>
            <w:vMerge/>
            <w:vAlign w:val="center"/>
          </w:tcPr>
          <w:p w14:paraId="18AE461C"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70C45CF0" w14:textId="77777777" w:rsidR="00C96A26" w:rsidRPr="00290FEB" w:rsidRDefault="00C96A26" w:rsidP="00C96A26">
            <w:pPr>
              <w:jc w:val="left"/>
              <w:rPr>
                <w:rFonts w:eastAsia="Times New Roman"/>
                <w:bCs/>
              </w:rPr>
            </w:pPr>
            <w:r>
              <w:t>Concept</w:t>
            </w:r>
          </w:p>
        </w:tc>
        <w:tc>
          <w:tcPr>
            <w:tcW w:w="1161" w:type="dxa"/>
            <w:tcBorders>
              <w:left w:val="nil"/>
              <w:bottom w:val="nil"/>
            </w:tcBorders>
            <w:shd w:val="clear" w:color="auto" w:fill="D0E6F6" w:themeFill="accent6" w:themeFillTint="33"/>
            <w:vAlign w:val="center"/>
          </w:tcPr>
          <w:p w14:paraId="382E48F1" w14:textId="09362D7C" w:rsidR="00C96A26" w:rsidRPr="00290FEB" w:rsidRDefault="00FD72BF" w:rsidP="00C96A26">
            <w:pPr>
              <w:jc w:val="left"/>
              <w:rPr>
                <w:rFonts w:eastAsia="Times New Roman"/>
                <w:bCs/>
              </w:rPr>
            </w:pPr>
            <w:r>
              <w:t>45</w:t>
            </w:r>
          </w:p>
        </w:tc>
      </w:tr>
      <w:tr w:rsidR="00C96A26" w:rsidRPr="00290FEB" w14:paraId="71F63F0F" w14:textId="77777777" w:rsidTr="00C96A26">
        <w:tc>
          <w:tcPr>
            <w:tcW w:w="2189" w:type="dxa"/>
            <w:vMerge/>
          </w:tcPr>
          <w:p w14:paraId="3E2B26BA" w14:textId="77777777" w:rsidR="00C96A26" w:rsidRPr="00290FEB" w:rsidRDefault="00C96A26" w:rsidP="00C96A26"/>
        </w:tc>
        <w:tc>
          <w:tcPr>
            <w:tcW w:w="2221" w:type="dxa"/>
            <w:vMerge/>
            <w:vAlign w:val="center"/>
          </w:tcPr>
          <w:p w14:paraId="187988C3" w14:textId="77777777" w:rsidR="00C96A26" w:rsidRPr="00290FEB" w:rsidRDefault="00C96A26" w:rsidP="00C96A26">
            <w:pPr>
              <w:jc w:val="center"/>
            </w:pPr>
          </w:p>
        </w:tc>
        <w:tc>
          <w:tcPr>
            <w:tcW w:w="1686" w:type="dxa"/>
            <w:vMerge/>
            <w:vAlign w:val="center"/>
          </w:tcPr>
          <w:p w14:paraId="0980567E" w14:textId="77777777" w:rsidR="00C96A26" w:rsidRPr="00290FEB" w:rsidRDefault="00C96A26" w:rsidP="00C96A26">
            <w:pPr>
              <w:jc w:val="left"/>
            </w:pPr>
          </w:p>
        </w:tc>
        <w:tc>
          <w:tcPr>
            <w:tcW w:w="2098" w:type="dxa"/>
            <w:tcBorders>
              <w:right w:val="nil"/>
            </w:tcBorders>
            <w:vAlign w:val="center"/>
          </w:tcPr>
          <w:p w14:paraId="1B82D55A" w14:textId="77777777" w:rsidR="00C96A26" w:rsidRPr="00290FEB" w:rsidRDefault="00C96A26" w:rsidP="00C96A26">
            <w:pPr>
              <w:jc w:val="left"/>
            </w:pPr>
            <w:r>
              <w:t>Electrical diagram</w:t>
            </w:r>
          </w:p>
        </w:tc>
        <w:tc>
          <w:tcPr>
            <w:tcW w:w="1161" w:type="dxa"/>
            <w:tcBorders>
              <w:top w:val="single" w:sz="4" w:space="0" w:color="7F7F7F" w:themeColor="text1" w:themeTint="80"/>
              <w:left w:val="nil"/>
              <w:bottom w:val="nil"/>
            </w:tcBorders>
            <w:vAlign w:val="center"/>
          </w:tcPr>
          <w:p w14:paraId="053F8C4E" w14:textId="648F23BD" w:rsidR="00C96A26" w:rsidRPr="00290FEB" w:rsidRDefault="00B64488" w:rsidP="00C96A26">
            <w:pPr>
              <w:jc w:val="left"/>
            </w:pPr>
            <w:r>
              <w:t>40</w:t>
            </w:r>
          </w:p>
        </w:tc>
      </w:tr>
      <w:tr w:rsidR="00C96A26" w:rsidRPr="00290FEB" w14:paraId="558595CB"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0EDE2188" w14:textId="77777777" w:rsidR="00C96A26" w:rsidRPr="00290FEB" w:rsidRDefault="00C96A26" w:rsidP="00C96A26"/>
        </w:tc>
        <w:tc>
          <w:tcPr>
            <w:tcW w:w="2221" w:type="dxa"/>
            <w:vMerge/>
            <w:vAlign w:val="center"/>
          </w:tcPr>
          <w:p w14:paraId="7AB91447" w14:textId="77777777" w:rsidR="00C96A26" w:rsidRPr="00290FEB" w:rsidRDefault="00C96A26" w:rsidP="00C96A26">
            <w:pPr>
              <w:jc w:val="center"/>
            </w:pPr>
          </w:p>
        </w:tc>
        <w:tc>
          <w:tcPr>
            <w:tcW w:w="1686" w:type="dxa"/>
            <w:vMerge/>
            <w:vAlign w:val="center"/>
          </w:tcPr>
          <w:p w14:paraId="294BD8A3"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5DC2ADF8" w14:textId="77777777" w:rsidR="00C96A26" w:rsidRPr="00290FEB" w:rsidRDefault="00C96A26" w:rsidP="00C96A26">
            <w:pPr>
              <w:jc w:val="left"/>
              <w:rPr>
                <w:rFonts w:eastAsia="Times New Roman"/>
                <w:bCs/>
              </w:rPr>
            </w:pPr>
            <w:r>
              <w:t>Innovation</w:t>
            </w:r>
          </w:p>
        </w:tc>
        <w:tc>
          <w:tcPr>
            <w:tcW w:w="1161" w:type="dxa"/>
            <w:tcBorders>
              <w:left w:val="nil"/>
              <w:bottom w:val="nil"/>
            </w:tcBorders>
            <w:shd w:val="clear" w:color="auto" w:fill="D0E6F6" w:themeFill="accent6" w:themeFillTint="33"/>
            <w:vAlign w:val="center"/>
          </w:tcPr>
          <w:p w14:paraId="1098EB3F" w14:textId="77777777" w:rsidR="00C96A26" w:rsidRPr="00290FEB" w:rsidRDefault="00C96A26" w:rsidP="00C96A26">
            <w:pPr>
              <w:jc w:val="left"/>
              <w:rPr>
                <w:rFonts w:eastAsia="Times New Roman"/>
                <w:bCs/>
              </w:rPr>
            </w:pPr>
            <w:r>
              <w:t>75</w:t>
            </w:r>
          </w:p>
        </w:tc>
      </w:tr>
      <w:tr w:rsidR="00C96A26" w:rsidRPr="00290FEB" w14:paraId="09EF5B99" w14:textId="77777777" w:rsidTr="00C96A26">
        <w:tc>
          <w:tcPr>
            <w:tcW w:w="2189" w:type="dxa"/>
            <w:vMerge/>
          </w:tcPr>
          <w:p w14:paraId="00D078A6" w14:textId="77777777" w:rsidR="00C96A26" w:rsidRPr="00290FEB" w:rsidRDefault="00C96A26" w:rsidP="00C96A26"/>
        </w:tc>
        <w:tc>
          <w:tcPr>
            <w:tcW w:w="2221" w:type="dxa"/>
            <w:vMerge/>
            <w:vAlign w:val="center"/>
          </w:tcPr>
          <w:p w14:paraId="58B11AFF" w14:textId="77777777" w:rsidR="00C96A26" w:rsidRPr="00290FEB" w:rsidRDefault="00C96A26" w:rsidP="00C96A26">
            <w:pPr>
              <w:jc w:val="center"/>
            </w:pPr>
          </w:p>
        </w:tc>
        <w:tc>
          <w:tcPr>
            <w:tcW w:w="1686" w:type="dxa"/>
            <w:vMerge/>
            <w:vAlign w:val="center"/>
          </w:tcPr>
          <w:p w14:paraId="1D65864D" w14:textId="77777777" w:rsidR="00C96A26" w:rsidRPr="00290FEB" w:rsidRDefault="00C96A26" w:rsidP="00C96A26">
            <w:pPr>
              <w:jc w:val="left"/>
            </w:pPr>
          </w:p>
        </w:tc>
        <w:tc>
          <w:tcPr>
            <w:tcW w:w="2098" w:type="dxa"/>
            <w:tcBorders>
              <w:right w:val="nil"/>
            </w:tcBorders>
            <w:vAlign w:val="center"/>
          </w:tcPr>
          <w:p w14:paraId="5ADDF8DC" w14:textId="77777777" w:rsidR="00C96A26" w:rsidRPr="00290FEB" w:rsidRDefault="00C96A26" w:rsidP="00C96A26">
            <w:pPr>
              <w:jc w:val="left"/>
            </w:pPr>
            <w:r>
              <w:t>Report</w:t>
            </w:r>
          </w:p>
        </w:tc>
        <w:tc>
          <w:tcPr>
            <w:tcW w:w="1161" w:type="dxa"/>
            <w:tcBorders>
              <w:top w:val="single" w:sz="4" w:space="0" w:color="7F7F7F" w:themeColor="text1" w:themeTint="80"/>
              <w:left w:val="nil"/>
              <w:bottom w:val="single" w:sz="4" w:space="0" w:color="7F7F7F" w:themeColor="text1" w:themeTint="80"/>
            </w:tcBorders>
            <w:vAlign w:val="center"/>
          </w:tcPr>
          <w:p w14:paraId="10A0F54E" w14:textId="648A0EE9" w:rsidR="00C96A26" w:rsidRPr="00290FEB" w:rsidRDefault="00FD72BF" w:rsidP="00C96A26">
            <w:pPr>
              <w:jc w:val="left"/>
            </w:pPr>
            <w:r>
              <w:t>140</w:t>
            </w:r>
          </w:p>
        </w:tc>
      </w:tr>
      <w:tr w:rsidR="00C96A26" w:rsidRPr="00290FEB" w14:paraId="23348D90"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3E99C124" w14:textId="77777777" w:rsidR="00C96A26" w:rsidRPr="00290FEB" w:rsidRDefault="00C96A26" w:rsidP="00C96A26"/>
        </w:tc>
        <w:tc>
          <w:tcPr>
            <w:tcW w:w="2221" w:type="dxa"/>
            <w:vMerge/>
            <w:vAlign w:val="center"/>
          </w:tcPr>
          <w:p w14:paraId="2B9363A3" w14:textId="77777777" w:rsidR="00C96A26" w:rsidRPr="00290FEB" w:rsidRDefault="00C96A26" w:rsidP="00C96A26">
            <w:pPr>
              <w:jc w:val="center"/>
            </w:pPr>
          </w:p>
        </w:tc>
        <w:tc>
          <w:tcPr>
            <w:tcW w:w="1686" w:type="dxa"/>
            <w:vMerge/>
            <w:vAlign w:val="center"/>
          </w:tcPr>
          <w:p w14:paraId="50622AB9"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610DD21F" w14:textId="77777777" w:rsidR="00C96A26" w:rsidRPr="00290FEB" w:rsidRDefault="00C96A26" w:rsidP="00C96A26">
            <w:pPr>
              <w:jc w:val="left"/>
            </w:pPr>
            <w:r>
              <w:t>Presentation</w:t>
            </w:r>
          </w:p>
        </w:tc>
        <w:tc>
          <w:tcPr>
            <w:tcW w:w="1161" w:type="dxa"/>
            <w:tcBorders>
              <w:left w:val="nil"/>
              <w:bottom w:val="single" w:sz="2" w:space="0" w:color="7F7F7F" w:themeColor="text1" w:themeTint="80"/>
            </w:tcBorders>
            <w:shd w:val="clear" w:color="auto" w:fill="D0E6F6" w:themeFill="accent6" w:themeFillTint="33"/>
            <w:vAlign w:val="center"/>
          </w:tcPr>
          <w:p w14:paraId="6A42E413" w14:textId="4950C4A4" w:rsidR="00C96A26" w:rsidRPr="00290FEB" w:rsidRDefault="00B64488" w:rsidP="00C96A26">
            <w:pPr>
              <w:jc w:val="left"/>
            </w:pPr>
            <w:r>
              <w:t>75</w:t>
            </w:r>
          </w:p>
        </w:tc>
      </w:tr>
      <w:tr w:rsidR="00C96A26" w:rsidRPr="00290FEB" w14:paraId="176E0364" w14:textId="77777777" w:rsidTr="00C96A26">
        <w:tc>
          <w:tcPr>
            <w:tcW w:w="2189" w:type="dxa"/>
            <w:vMerge/>
          </w:tcPr>
          <w:p w14:paraId="32278CEE" w14:textId="77777777" w:rsidR="00C96A26" w:rsidRPr="00290FEB" w:rsidRDefault="00C96A26" w:rsidP="00C96A26"/>
        </w:tc>
        <w:tc>
          <w:tcPr>
            <w:tcW w:w="2221" w:type="dxa"/>
            <w:vMerge/>
            <w:vAlign w:val="center"/>
          </w:tcPr>
          <w:p w14:paraId="3256421B" w14:textId="77777777" w:rsidR="00C96A26" w:rsidRPr="00290FEB" w:rsidRDefault="00C96A26" w:rsidP="00C96A26">
            <w:pPr>
              <w:jc w:val="center"/>
            </w:pPr>
          </w:p>
        </w:tc>
        <w:tc>
          <w:tcPr>
            <w:tcW w:w="3784" w:type="dxa"/>
            <w:gridSpan w:val="2"/>
            <w:shd w:val="clear" w:color="auto" w:fill="FFFFFF" w:themeFill="background1"/>
            <w:vAlign w:val="center"/>
          </w:tcPr>
          <w:p w14:paraId="3232CFC4" w14:textId="77777777" w:rsidR="00C96A26" w:rsidRPr="00290FEB" w:rsidRDefault="00C91D00" w:rsidP="00C96A26">
            <w:pPr>
              <w:jc w:val="left"/>
            </w:pPr>
            <w:r>
              <w:t>1st place innovation</w:t>
            </w:r>
          </w:p>
        </w:tc>
        <w:tc>
          <w:tcPr>
            <w:tcW w:w="1161" w:type="dxa"/>
            <w:shd w:val="clear" w:color="auto" w:fill="FFFFFF" w:themeFill="background1"/>
            <w:vAlign w:val="center"/>
          </w:tcPr>
          <w:p w14:paraId="62595064" w14:textId="77777777" w:rsidR="00C91D00" w:rsidRPr="00290FEB" w:rsidRDefault="00F80C69" w:rsidP="00C96A26">
            <w:pPr>
              <w:jc w:val="left"/>
            </w:pPr>
            <w:r>
              <w:t>30</w:t>
            </w:r>
          </w:p>
        </w:tc>
      </w:tr>
      <w:tr w:rsidR="00C96A26" w:rsidRPr="00290FEB" w14:paraId="3C5937AF" w14:textId="77777777" w:rsidTr="00FD72BF">
        <w:trPr>
          <w:cnfStyle w:val="000000100000" w:firstRow="0" w:lastRow="0" w:firstColumn="0" w:lastColumn="0" w:oddVBand="0" w:evenVBand="0" w:oddHBand="1" w:evenHBand="0" w:firstRowFirstColumn="0" w:firstRowLastColumn="0" w:lastRowFirstColumn="0" w:lastRowLastColumn="0"/>
          <w:trHeight w:val="711"/>
        </w:trPr>
        <w:tc>
          <w:tcPr>
            <w:tcW w:w="2189" w:type="dxa"/>
            <w:vMerge/>
          </w:tcPr>
          <w:p w14:paraId="0C17E8EE" w14:textId="77777777" w:rsidR="00C96A26" w:rsidRPr="00290FEB" w:rsidRDefault="00C96A26" w:rsidP="00C96A26"/>
        </w:tc>
        <w:tc>
          <w:tcPr>
            <w:tcW w:w="2221" w:type="dxa"/>
            <w:vMerge/>
            <w:vAlign w:val="center"/>
          </w:tcPr>
          <w:p w14:paraId="0C4FAB43" w14:textId="77777777" w:rsidR="00C96A26" w:rsidRPr="00290FEB" w:rsidRDefault="00C96A26" w:rsidP="00C96A26">
            <w:pPr>
              <w:jc w:val="center"/>
            </w:pPr>
          </w:p>
        </w:tc>
        <w:tc>
          <w:tcPr>
            <w:tcW w:w="3784" w:type="dxa"/>
            <w:gridSpan w:val="2"/>
            <w:shd w:val="clear" w:color="auto" w:fill="D0E6F6" w:themeFill="accent6" w:themeFillTint="33"/>
            <w:vAlign w:val="center"/>
          </w:tcPr>
          <w:p w14:paraId="6769D0AD" w14:textId="4E08CE04" w:rsidR="00C96A26" w:rsidRPr="00290FEB" w:rsidRDefault="00C91D00" w:rsidP="00C96A26">
            <w:pPr>
              <w:jc w:val="left"/>
            </w:pPr>
            <w:r>
              <w:t>1st place technical design</w:t>
            </w:r>
          </w:p>
        </w:tc>
        <w:tc>
          <w:tcPr>
            <w:tcW w:w="1161" w:type="dxa"/>
            <w:shd w:val="clear" w:color="auto" w:fill="D0E6F6" w:themeFill="accent6" w:themeFillTint="33"/>
            <w:vAlign w:val="center"/>
          </w:tcPr>
          <w:p w14:paraId="6177648C" w14:textId="77777777" w:rsidR="00F80C69" w:rsidRPr="00290FEB" w:rsidRDefault="00F80C69" w:rsidP="00C96A26">
            <w:pPr>
              <w:jc w:val="left"/>
            </w:pPr>
            <w:r>
              <w:t>30</w:t>
            </w:r>
          </w:p>
        </w:tc>
      </w:tr>
      <w:tr w:rsidR="00C96A26" w:rsidRPr="00290FEB" w14:paraId="2A06CFA3" w14:textId="77777777" w:rsidTr="00C96A26">
        <w:tc>
          <w:tcPr>
            <w:tcW w:w="2189" w:type="dxa"/>
            <w:vMerge/>
          </w:tcPr>
          <w:p w14:paraId="45BA12D6" w14:textId="77777777" w:rsidR="00C96A26" w:rsidRPr="00290FEB" w:rsidRDefault="00C96A26" w:rsidP="00C96A26"/>
        </w:tc>
        <w:tc>
          <w:tcPr>
            <w:tcW w:w="2221" w:type="dxa"/>
            <w:vAlign w:val="center"/>
          </w:tcPr>
          <w:p w14:paraId="0E71628E" w14:textId="77777777" w:rsidR="00C96A26" w:rsidRPr="00290FEB" w:rsidRDefault="00C96A26" w:rsidP="00C96A26">
            <w:pPr>
              <w:jc w:val="center"/>
            </w:pPr>
            <w:r>
              <w:t>Total phase 1:</w:t>
            </w:r>
          </w:p>
        </w:tc>
        <w:tc>
          <w:tcPr>
            <w:tcW w:w="4945" w:type="dxa"/>
            <w:gridSpan w:val="3"/>
          </w:tcPr>
          <w:p w14:paraId="2EDE87A7" w14:textId="77777777" w:rsidR="00C96A26" w:rsidRPr="00290FEB" w:rsidRDefault="00C96A26" w:rsidP="00C96A26">
            <w:pPr>
              <w:jc w:val="center"/>
            </w:pPr>
            <w:r>
              <w:t>500</w:t>
            </w:r>
          </w:p>
        </w:tc>
      </w:tr>
      <w:tr w:rsidR="00C96A26" w:rsidRPr="00290FEB" w14:paraId="7E3F4E6D"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62585C01" w14:textId="77777777" w:rsidR="00C96A26" w:rsidRPr="00290FEB" w:rsidRDefault="00C96A26" w:rsidP="00C96A26"/>
        </w:tc>
        <w:tc>
          <w:tcPr>
            <w:tcW w:w="2221" w:type="dxa"/>
            <w:vMerge w:val="restart"/>
            <w:vAlign w:val="center"/>
          </w:tcPr>
          <w:p w14:paraId="72CE909D" w14:textId="77777777" w:rsidR="00C96A26" w:rsidRPr="00290FEB" w:rsidRDefault="00C96A26" w:rsidP="00C96A26">
            <w:pPr>
              <w:jc w:val="center"/>
            </w:pPr>
            <w:r>
              <w:t>Dynamic tests:</w:t>
            </w:r>
          </w:p>
        </w:tc>
        <w:tc>
          <w:tcPr>
            <w:tcW w:w="1686" w:type="dxa"/>
            <w:shd w:val="clear" w:color="auto" w:fill="D0E6F6" w:themeFill="accent6" w:themeFillTint="33"/>
          </w:tcPr>
          <w:p w14:paraId="798ED9B5" w14:textId="77777777" w:rsidR="00C96A26" w:rsidRPr="00290FEB" w:rsidRDefault="00C96A26" w:rsidP="00C96A26">
            <w:pPr>
              <w:jc w:val="left"/>
            </w:pPr>
            <w:r>
              <w:t>Acceleration</w:t>
            </w:r>
          </w:p>
        </w:tc>
        <w:tc>
          <w:tcPr>
            <w:tcW w:w="2098" w:type="dxa"/>
            <w:shd w:val="clear" w:color="auto" w:fill="D0E6F6" w:themeFill="accent6" w:themeFillTint="33"/>
          </w:tcPr>
          <w:p w14:paraId="7842EC90" w14:textId="77777777" w:rsidR="00C96A26" w:rsidRPr="00290FEB" w:rsidRDefault="00C96A26" w:rsidP="00C96A26"/>
        </w:tc>
        <w:tc>
          <w:tcPr>
            <w:tcW w:w="1161" w:type="dxa"/>
            <w:shd w:val="clear" w:color="auto" w:fill="D0E6F6" w:themeFill="accent6" w:themeFillTint="33"/>
          </w:tcPr>
          <w:p w14:paraId="3A7A3B3C" w14:textId="0AE057EA" w:rsidR="00C96A26" w:rsidRPr="00290FEB" w:rsidRDefault="00E116D3" w:rsidP="00C96A26">
            <w:r>
              <w:t>90</w:t>
            </w:r>
          </w:p>
        </w:tc>
      </w:tr>
      <w:tr w:rsidR="00C96A26" w:rsidRPr="00290FEB" w14:paraId="0DC6FCD7" w14:textId="77777777" w:rsidTr="00C96A26">
        <w:tc>
          <w:tcPr>
            <w:tcW w:w="2189" w:type="dxa"/>
            <w:vMerge/>
          </w:tcPr>
          <w:p w14:paraId="5DB09F6F" w14:textId="77777777" w:rsidR="00C96A26" w:rsidRPr="00290FEB" w:rsidRDefault="00C96A26" w:rsidP="00C96A26"/>
        </w:tc>
        <w:tc>
          <w:tcPr>
            <w:tcW w:w="2221" w:type="dxa"/>
            <w:vMerge/>
            <w:vAlign w:val="center"/>
          </w:tcPr>
          <w:p w14:paraId="5BE15EA2" w14:textId="77777777" w:rsidR="00C96A26" w:rsidRPr="00290FEB" w:rsidRDefault="00C96A26" w:rsidP="00C96A26">
            <w:pPr>
              <w:jc w:val="center"/>
            </w:pPr>
          </w:p>
        </w:tc>
        <w:tc>
          <w:tcPr>
            <w:tcW w:w="1686" w:type="dxa"/>
            <w:shd w:val="clear" w:color="auto" w:fill="FFFFFF" w:themeFill="background1"/>
          </w:tcPr>
          <w:p w14:paraId="6FF8499C" w14:textId="77777777" w:rsidR="00C96A26" w:rsidRPr="00290FEB" w:rsidRDefault="00C96A26" w:rsidP="00C96A26">
            <w:pPr>
              <w:jc w:val="left"/>
            </w:pPr>
            <w:r>
              <w:t xml:space="preserve">Slalom </w:t>
            </w:r>
          </w:p>
        </w:tc>
        <w:tc>
          <w:tcPr>
            <w:tcW w:w="2098" w:type="dxa"/>
            <w:shd w:val="clear" w:color="auto" w:fill="FFFFFF" w:themeFill="background1"/>
          </w:tcPr>
          <w:p w14:paraId="232CE0EE" w14:textId="77777777" w:rsidR="00C96A26" w:rsidRPr="00290FEB" w:rsidRDefault="00C96A26" w:rsidP="00C96A26"/>
        </w:tc>
        <w:tc>
          <w:tcPr>
            <w:tcW w:w="1161" w:type="dxa"/>
            <w:shd w:val="clear" w:color="auto" w:fill="FFFFFF" w:themeFill="background1"/>
          </w:tcPr>
          <w:p w14:paraId="0BBDDCA9" w14:textId="77777777" w:rsidR="00C96A26" w:rsidRPr="00290FEB" w:rsidRDefault="00C96A26" w:rsidP="00C96A26">
            <w:r>
              <w:t>120</w:t>
            </w:r>
          </w:p>
        </w:tc>
      </w:tr>
      <w:tr w:rsidR="00C96A26" w:rsidRPr="00290FEB" w14:paraId="7D38C490"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25DE757C" w14:textId="77777777" w:rsidR="00C96A26" w:rsidRPr="00290FEB" w:rsidRDefault="00C96A26" w:rsidP="00C96A26"/>
        </w:tc>
        <w:tc>
          <w:tcPr>
            <w:tcW w:w="2221" w:type="dxa"/>
            <w:vMerge/>
            <w:vAlign w:val="center"/>
          </w:tcPr>
          <w:p w14:paraId="624DE46C" w14:textId="77777777" w:rsidR="00C96A26" w:rsidRPr="00290FEB" w:rsidRDefault="00C96A26" w:rsidP="00C96A26">
            <w:pPr>
              <w:jc w:val="center"/>
            </w:pPr>
          </w:p>
        </w:tc>
        <w:tc>
          <w:tcPr>
            <w:tcW w:w="1686" w:type="dxa"/>
            <w:shd w:val="clear" w:color="auto" w:fill="D0E6F6" w:themeFill="accent6" w:themeFillTint="33"/>
          </w:tcPr>
          <w:p w14:paraId="6140DCEC" w14:textId="77777777" w:rsidR="00C96A26" w:rsidRPr="00290FEB" w:rsidRDefault="00C96A26" w:rsidP="00C96A26">
            <w:pPr>
              <w:jc w:val="left"/>
            </w:pPr>
            <w:r>
              <w:t>Braking</w:t>
            </w:r>
          </w:p>
        </w:tc>
        <w:tc>
          <w:tcPr>
            <w:tcW w:w="2098" w:type="dxa"/>
            <w:shd w:val="clear" w:color="auto" w:fill="D0E6F6" w:themeFill="accent6" w:themeFillTint="33"/>
          </w:tcPr>
          <w:p w14:paraId="106833D6" w14:textId="77777777" w:rsidR="00C96A26" w:rsidRPr="00290FEB" w:rsidRDefault="00C96A26" w:rsidP="00C96A26"/>
        </w:tc>
        <w:tc>
          <w:tcPr>
            <w:tcW w:w="1161" w:type="dxa"/>
            <w:shd w:val="clear" w:color="auto" w:fill="D0E6F6" w:themeFill="accent6" w:themeFillTint="33"/>
          </w:tcPr>
          <w:p w14:paraId="08995404" w14:textId="5B995870" w:rsidR="00C96A26" w:rsidRPr="00290FEB" w:rsidRDefault="00E116D3" w:rsidP="00C96A26">
            <w:r>
              <w:t>70</w:t>
            </w:r>
          </w:p>
        </w:tc>
      </w:tr>
      <w:tr w:rsidR="00C96A26" w:rsidRPr="00290FEB" w14:paraId="7607CD5E" w14:textId="77777777" w:rsidTr="00C96A26">
        <w:tc>
          <w:tcPr>
            <w:tcW w:w="2189" w:type="dxa"/>
            <w:vMerge/>
          </w:tcPr>
          <w:p w14:paraId="05D9C17A" w14:textId="77777777" w:rsidR="00C96A26" w:rsidRPr="00290FEB" w:rsidRDefault="00C96A26" w:rsidP="00C96A26"/>
        </w:tc>
        <w:tc>
          <w:tcPr>
            <w:tcW w:w="2221" w:type="dxa"/>
            <w:vMerge/>
            <w:vAlign w:val="center"/>
          </w:tcPr>
          <w:p w14:paraId="0DE00DDC" w14:textId="77777777" w:rsidR="00C96A26" w:rsidRPr="00290FEB" w:rsidRDefault="00C96A26" w:rsidP="00C96A26">
            <w:pPr>
              <w:jc w:val="center"/>
            </w:pPr>
          </w:p>
        </w:tc>
        <w:tc>
          <w:tcPr>
            <w:tcW w:w="1686" w:type="dxa"/>
            <w:shd w:val="clear" w:color="auto" w:fill="FFFFFF" w:themeFill="background1"/>
          </w:tcPr>
          <w:p w14:paraId="67806EA9" w14:textId="77777777" w:rsidR="00C96A26" w:rsidRPr="00290FEB" w:rsidRDefault="00C96A26" w:rsidP="00C96A26">
            <w:pPr>
              <w:jc w:val="left"/>
            </w:pPr>
            <w:r>
              <w:t>Endurance</w:t>
            </w:r>
          </w:p>
        </w:tc>
        <w:tc>
          <w:tcPr>
            <w:tcW w:w="2098" w:type="dxa"/>
            <w:shd w:val="clear" w:color="auto" w:fill="FFFFFF" w:themeFill="background1"/>
          </w:tcPr>
          <w:p w14:paraId="45223D02" w14:textId="77777777" w:rsidR="00C96A26" w:rsidRPr="00290FEB" w:rsidRDefault="00C96A26" w:rsidP="00C96A26"/>
        </w:tc>
        <w:tc>
          <w:tcPr>
            <w:tcW w:w="1161" w:type="dxa"/>
            <w:shd w:val="clear" w:color="auto" w:fill="FFFFFF" w:themeFill="background1"/>
          </w:tcPr>
          <w:p w14:paraId="4D8B59FB" w14:textId="77777777" w:rsidR="00C96A26" w:rsidRPr="00290FEB" w:rsidRDefault="00C96A26" w:rsidP="00C96A26">
            <w:r>
              <w:t>200</w:t>
            </w:r>
          </w:p>
        </w:tc>
      </w:tr>
      <w:tr w:rsidR="00C96A26" w:rsidRPr="00290FEB" w14:paraId="76EE579C"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245E9187" w14:textId="77777777" w:rsidR="00C96A26" w:rsidRPr="00290FEB" w:rsidRDefault="00C96A26" w:rsidP="00C96A26"/>
        </w:tc>
        <w:tc>
          <w:tcPr>
            <w:tcW w:w="2221" w:type="dxa"/>
            <w:vMerge/>
            <w:vAlign w:val="center"/>
          </w:tcPr>
          <w:p w14:paraId="5B019D9E" w14:textId="77777777" w:rsidR="00C96A26" w:rsidRPr="00290FEB" w:rsidRDefault="00C96A26" w:rsidP="00C96A26">
            <w:pPr>
              <w:jc w:val="center"/>
            </w:pPr>
          </w:p>
        </w:tc>
        <w:tc>
          <w:tcPr>
            <w:tcW w:w="1686" w:type="dxa"/>
            <w:shd w:val="clear" w:color="auto" w:fill="D0E6F6" w:themeFill="accent6" w:themeFillTint="33"/>
          </w:tcPr>
          <w:p w14:paraId="68088B5D" w14:textId="77777777" w:rsidR="00C96A26" w:rsidRPr="00290FEB" w:rsidRDefault="00C96A26" w:rsidP="00C96A26">
            <w:pPr>
              <w:jc w:val="left"/>
            </w:pPr>
            <w:r>
              <w:t>Fast lap</w:t>
            </w:r>
          </w:p>
        </w:tc>
        <w:tc>
          <w:tcPr>
            <w:tcW w:w="2098" w:type="dxa"/>
            <w:shd w:val="clear" w:color="auto" w:fill="D0E6F6" w:themeFill="accent6" w:themeFillTint="33"/>
          </w:tcPr>
          <w:p w14:paraId="2AD76E3D" w14:textId="77777777" w:rsidR="00C96A26" w:rsidRPr="00290FEB" w:rsidRDefault="00C96A26" w:rsidP="00C96A26"/>
        </w:tc>
        <w:tc>
          <w:tcPr>
            <w:tcW w:w="1161" w:type="dxa"/>
            <w:shd w:val="clear" w:color="auto" w:fill="D0E6F6" w:themeFill="accent6" w:themeFillTint="33"/>
          </w:tcPr>
          <w:p w14:paraId="25ACF2E1" w14:textId="77777777" w:rsidR="00C96A26" w:rsidRPr="00290FEB" w:rsidRDefault="00C96A26" w:rsidP="00C96A26">
            <w:r>
              <w:t>20</w:t>
            </w:r>
          </w:p>
        </w:tc>
      </w:tr>
      <w:tr w:rsidR="00C96A26" w:rsidRPr="00290FEB" w14:paraId="3838C131" w14:textId="77777777" w:rsidTr="00C96A26">
        <w:tc>
          <w:tcPr>
            <w:tcW w:w="2189" w:type="dxa"/>
            <w:vMerge/>
          </w:tcPr>
          <w:p w14:paraId="30A3EC84" w14:textId="77777777" w:rsidR="00C96A26" w:rsidRPr="00290FEB" w:rsidRDefault="00C96A26" w:rsidP="00C96A26"/>
        </w:tc>
        <w:tc>
          <w:tcPr>
            <w:tcW w:w="2221" w:type="dxa"/>
            <w:vAlign w:val="center"/>
          </w:tcPr>
          <w:p w14:paraId="1BB54CB6" w14:textId="77777777" w:rsidR="00C96A26" w:rsidRPr="00290FEB" w:rsidRDefault="00C96A26" w:rsidP="00C96A26">
            <w:pPr>
              <w:jc w:val="center"/>
            </w:pPr>
            <w:r>
              <w:t>Total phase 2:</w:t>
            </w:r>
          </w:p>
        </w:tc>
        <w:tc>
          <w:tcPr>
            <w:tcW w:w="4945" w:type="dxa"/>
            <w:gridSpan w:val="3"/>
            <w:vAlign w:val="center"/>
          </w:tcPr>
          <w:p w14:paraId="154CA3E8" w14:textId="77777777" w:rsidR="00C96A26" w:rsidRPr="00290FEB" w:rsidRDefault="00C96A26" w:rsidP="00C96A26">
            <w:pPr>
              <w:jc w:val="center"/>
            </w:pPr>
            <w:r>
              <w:t>500</w:t>
            </w:r>
          </w:p>
        </w:tc>
      </w:tr>
      <w:tr w:rsidR="00C96A26" w:rsidRPr="00290FEB" w14:paraId="38F29229"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shd w:val="clear" w:color="auto" w:fill="D0E6F6" w:themeFill="accent6" w:themeFillTint="33"/>
            <w:vAlign w:val="center"/>
          </w:tcPr>
          <w:p w14:paraId="4816596A" w14:textId="77777777" w:rsidR="00C96A26" w:rsidRPr="00290FEB" w:rsidRDefault="00C96A26" w:rsidP="00C96A26">
            <w:pPr>
              <w:jc w:val="right"/>
              <w:rPr>
                <w:b/>
                <w:sz w:val="28"/>
              </w:rPr>
            </w:pPr>
            <w:r>
              <w:rPr>
                <w:b/>
                <w:sz w:val="28"/>
              </w:rPr>
              <w:t>TOTAL:</w:t>
            </w:r>
          </w:p>
        </w:tc>
        <w:tc>
          <w:tcPr>
            <w:tcW w:w="7166" w:type="dxa"/>
            <w:gridSpan w:val="4"/>
            <w:shd w:val="clear" w:color="auto" w:fill="D0E6F6" w:themeFill="accent6" w:themeFillTint="33"/>
            <w:vAlign w:val="center"/>
          </w:tcPr>
          <w:p w14:paraId="1C7112FF" w14:textId="38E8F645" w:rsidR="00C96A26" w:rsidRPr="00290FEB" w:rsidRDefault="00611FF7" w:rsidP="00C96A26">
            <w:pPr>
              <w:keepNext/>
              <w:jc w:val="center"/>
              <w:rPr>
                <w:b/>
                <w:sz w:val="28"/>
              </w:rPr>
            </w:pPr>
            <w:r>
              <w:t xml:space="preserve">                                 1000</w:t>
            </w:r>
          </w:p>
        </w:tc>
      </w:tr>
    </w:tbl>
    <w:p w14:paraId="4CDDFA59" w14:textId="77777777" w:rsidR="00C96A26" w:rsidRPr="00290FEB" w:rsidRDefault="00C96A26" w:rsidP="00C96A26"/>
    <w:p w14:paraId="7AD9FECC" w14:textId="214F349C" w:rsidR="00C96A26" w:rsidRPr="00290FEB" w:rsidRDefault="00C96A26" w:rsidP="00C96A26">
      <w:pPr>
        <w:pStyle w:val="Descripcin"/>
        <w:jc w:val="center"/>
        <w:rPr>
          <w:sz w:val="22"/>
        </w:rPr>
      </w:pPr>
      <w:r>
        <w:rPr>
          <w:sz w:val="22"/>
        </w:rPr>
        <w:t xml:space="preserve">Table </w:t>
      </w:r>
      <w:r w:rsidR="00646480" w:rsidRPr="00290FEB">
        <w:rPr>
          <w:sz w:val="22"/>
        </w:rPr>
        <w:fldChar w:fldCharType="begin"/>
      </w:r>
      <w:r w:rsidR="00646480" w:rsidRPr="00290FEB">
        <w:rPr>
          <w:sz w:val="22"/>
        </w:rPr>
        <w:instrText xml:space="preserve"> SEQ Tabla \* ARABIC </w:instrText>
      </w:r>
      <w:r w:rsidR="00646480" w:rsidRPr="00290FEB">
        <w:rPr>
          <w:sz w:val="22"/>
        </w:rPr>
        <w:fldChar w:fldCharType="separate"/>
      </w:r>
      <w:r w:rsidR="00AB589E">
        <w:rPr>
          <w:sz w:val="22"/>
        </w:rPr>
        <w:t>2</w:t>
      </w:r>
      <w:r w:rsidR="00646480" w:rsidRPr="00290FEB">
        <w:rPr>
          <w:sz w:val="22"/>
        </w:rPr>
        <w:fldChar w:fldCharType="end"/>
      </w:r>
      <w:r>
        <w:rPr>
          <w:sz w:val="22"/>
        </w:rPr>
        <w:t>: Summary of score</w:t>
      </w:r>
    </w:p>
    <w:p w14:paraId="7B64B28A" w14:textId="77777777" w:rsidR="005E1345" w:rsidRPr="00290FEB" w:rsidRDefault="005E1345" w:rsidP="005E1345">
      <w:r>
        <w:t>Each of these tests will be evaluated and scored in such a way that the groups of tests in each phase will be added up, giving the total points for each phase. For the final score of the entire championship, the points of the two phases will be added together, giving the total score for each team in the championship.</w:t>
      </w:r>
    </w:p>
    <w:p w14:paraId="1810C97B" w14:textId="77777777" w:rsidR="00C96A26" w:rsidRPr="00290FEB" w:rsidRDefault="00C96A26" w:rsidP="00C96A26">
      <w:pPr>
        <w:widowControl/>
        <w:spacing w:after="0"/>
        <w:ind w:right="0"/>
        <w:jc w:val="left"/>
        <w:rPr>
          <w:rFonts w:ascii="Century Gothic" w:hAnsi="Century Gothic"/>
          <w:caps/>
          <w:color w:val="FF0066"/>
          <w:sz w:val="36"/>
        </w:rPr>
      </w:pPr>
      <w:r>
        <w:br w:type="page"/>
      </w:r>
    </w:p>
    <w:p w14:paraId="570E206A" w14:textId="77777777" w:rsidR="00C96A26" w:rsidRPr="00290FEB" w:rsidRDefault="00C96A26" w:rsidP="00C96A26">
      <w:pPr>
        <w:pStyle w:val="Ttulo1"/>
        <w:rPr>
          <w:rFonts w:ascii="Arial" w:hAnsi="Arial" w:cs="Arial"/>
        </w:rPr>
      </w:pPr>
      <w:bookmarkStart w:id="38" w:name="_Toc534829791"/>
      <w:bookmarkStart w:id="39" w:name="_Toc534830995"/>
      <w:bookmarkStart w:id="40" w:name="_Toc85194922"/>
      <w:r>
        <w:t>Administrative rules</w:t>
      </w:r>
      <w:bookmarkEnd w:id="38"/>
      <w:bookmarkEnd w:id="39"/>
      <w:bookmarkEnd w:id="40"/>
    </w:p>
    <w:p w14:paraId="53FE6D34" w14:textId="671EF175" w:rsidR="00C96A26" w:rsidRPr="00290FEB" w:rsidRDefault="00C96A26" w:rsidP="009B2DFC">
      <w:pPr>
        <w:pStyle w:val="Ttulo2"/>
      </w:pPr>
      <w:bookmarkStart w:id="41" w:name="_Toc495431506"/>
      <w:bookmarkStart w:id="42" w:name="_Toc534829792"/>
      <w:bookmarkStart w:id="43" w:name="_Toc534830996"/>
      <w:bookmarkStart w:id="44" w:name="_Toc85194923"/>
      <w:bookmarkEnd w:id="41"/>
      <w:bookmarkEnd w:id="42"/>
      <w:bookmarkEnd w:id="43"/>
      <w:r>
        <w:t>Participants</w:t>
      </w:r>
      <w:bookmarkEnd w:id="44"/>
    </w:p>
    <w:p w14:paraId="62B056E7" w14:textId="5371C61C" w:rsidR="00C96A26" w:rsidRPr="00290FEB" w:rsidRDefault="00C96A26" w:rsidP="00C96A26">
      <w:r>
        <w:t>The 5th edition of Euskelec will be open to the participation of any vocational training centre, which will be provided with the basic motor elements of the vehicle (motor, motor controller and batteries), and based on these components the students will have to develop a vehicle to satisfy the requirements of the technical rules of the championship.</w:t>
      </w:r>
    </w:p>
    <w:p w14:paraId="2202D527" w14:textId="77777777" w:rsidR="00C96A26" w:rsidRPr="00290FEB" w:rsidRDefault="00C96A26" w:rsidP="00C96A26">
      <w:pPr>
        <w:pStyle w:val="Ttulo3"/>
      </w:pPr>
      <w:bookmarkStart w:id="45" w:name="_Toc495431507"/>
      <w:bookmarkStart w:id="46" w:name="_Ref496280651"/>
      <w:bookmarkStart w:id="47" w:name="_Toc534829793"/>
      <w:bookmarkStart w:id="48" w:name="_Toc534830997"/>
      <w:bookmarkStart w:id="49" w:name="_Toc85194924"/>
      <w:r>
        <w:t>Teams</w:t>
      </w:r>
      <w:bookmarkEnd w:id="45"/>
      <w:bookmarkEnd w:id="46"/>
      <w:bookmarkEnd w:id="47"/>
      <w:bookmarkEnd w:id="48"/>
      <w:bookmarkEnd w:id="49"/>
    </w:p>
    <w:p w14:paraId="61B80EF6" w14:textId="7FBCD08D" w:rsidR="00C96A26" w:rsidRPr="00290FEB" w:rsidRDefault="00C96A26" w:rsidP="00C96A26">
      <w:pPr>
        <w:rPr>
          <w:b/>
        </w:rPr>
      </w:pPr>
      <w:r>
        <w:t xml:space="preserve">Each team will represent a training centre that provides intermediate, advanced and/or basic professional training. The teams will be made up of </w:t>
      </w:r>
      <w:r>
        <w:rPr>
          <w:b/>
        </w:rPr>
        <w:t xml:space="preserve">a minimum of 5 members. </w:t>
      </w:r>
      <w:r>
        <w:t>There is no maximum limit to the number of team members that can participate in the construction of the single-seater vehicle. However, the competition reserves the right to limit the number of people who can access the phase 1 event or the reserved areas of the phase 2 event (boxes, circuit, etc.).</w:t>
      </w:r>
    </w:p>
    <w:p w14:paraId="6D22CC61" w14:textId="19E43CF4" w:rsidR="00C96A26" w:rsidRPr="00290FEB" w:rsidRDefault="00C96A26" w:rsidP="00C96A26">
      <w:r>
        <w:t>There is also the possibility of creating a team in which members from more than one centre participate as long as the organisation is notified in advance and gives its approval. From that moment on, the team will be considered represented by these two centres together.</w:t>
      </w:r>
    </w:p>
    <w:p w14:paraId="6B079D59" w14:textId="77777777" w:rsidR="00C96A26" w:rsidRPr="00290FEB" w:rsidRDefault="00C96A26" w:rsidP="00C96A26">
      <w:r>
        <w:t>Any participant can only be registered in a single team and all team members must be enrolled in and/or belong to the training centre during the academic year in which the competition is held. In the case of ex-students, only those who have studied at the centre the previous year will be admitted.</w:t>
      </w:r>
    </w:p>
    <w:p w14:paraId="1E2C3FC4" w14:textId="1CFB39EC" w:rsidR="00C96A26" w:rsidRPr="00290FEB" w:rsidRDefault="00C96A26" w:rsidP="00C96A26">
      <w:r>
        <w:t>Each team must designate one or two teaching advisers, who will be recognised as tutor and co-tutor of the team, as well as a team leader who, together with the chosen tutors, will represent the team in communication with the organisation and will be the interlocutors with it. Under no circumstances will the tutors count as members of the team when counting the number of people registered in each team.</w:t>
      </w:r>
    </w:p>
    <w:p w14:paraId="2297135A" w14:textId="77777777" w:rsidR="00C96A26" w:rsidRPr="00290FEB" w:rsidRDefault="00C96A26" w:rsidP="00C96A26">
      <w:r>
        <w:t>During the entire competition, the tutors will play the role of advisor and/or coordinator, being able to advise the teams on any point arising in the project. Under no circumstances can the tutors design any part of the vehicle or participate in the development of any type of documentation or presentation. The tutors cannot assemble or manufacture any component of the vehicle, or repair or assist in repairs during the event. Therefore, the tutors cannot manipulate the vehicle under any circumstances.</w:t>
      </w:r>
    </w:p>
    <w:p w14:paraId="18CE32AC" w14:textId="77777777" w:rsidR="00EB1DAC" w:rsidRPr="00290FEB" w:rsidRDefault="00EB1DAC">
      <w:pPr>
        <w:widowControl/>
        <w:spacing w:after="0"/>
        <w:ind w:right="0"/>
        <w:jc w:val="left"/>
        <w:rPr>
          <w:b/>
        </w:rPr>
      </w:pPr>
      <w:bookmarkStart w:id="50" w:name="_Ref509310680"/>
      <w:bookmarkStart w:id="51" w:name="_Toc534829794"/>
      <w:bookmarkStart w:id="52" w:name="_Toc534830998"/>
      <w:r>
        <w:br w:type="page"/>
      </w:r>
    </w:p>
    <w:p w14:paraId="397AB532" w14:textId="77777777" w:rsidR="00C96A26" w:rsidRPr="00290FEB" w:rsidRDefault="00C96A26" w:rsidP="00C96A26">
      <w:pPr>
        <w:pStyle w:val="Ttulo3"/>
      </w:pPr>
      <w:bookmarkStart w:id="53" w:name="_Ref535361314"/>
      <w:bookmarkStart w:id="54" w:name="_Toc85194925"/>
      <w:r>
        <w:t>Driver</w:t>
      </w:r>
      <w:bookmarkEnd w:id="50"/>
      <w:bookmarkEnd w:id="51"/>
      <w:bookmarkEnd w:id="52"/>
      <w:bookmarkEnd w:id="53"/>
      <w:bookmarkEnd w:id="54"/>
    </w:p>
    <w:p w14:paraId="3386084C" w14:textId="3A79D722" w:rsidR="00C96A26" w:rsidRPr="00290FEB" w:rsidRDefault="00C96A26" w:rsidP="00C96A26">
      <w:r>
        <w:t>Each team must present a driver who will be responsible for driving the vehicle during the dynamic tests in phase 2 of the championship. In order to prevent teams from having advantages, and given that the objective of the championship is to evaluate the vehicle and the preparation work by the team, the following conditions have been established:</w:t>
      </w:r>
    </w:p>
    <w:p w14:paraId="37F909E0" w14:textId="77777777" w:rsidR="00C96A26" w:rsidRPr="00290FEB" w:rsidRDefault="00C96A26" w:rsidP="00C96A26">
      <w:pPr>
        <w:pStyle w:val="Default"/>
        <w:numPr>
          <w:ilvl w:val="0"/>
          <w:numId w:val="10"/>
        </w:numPr>
        <w:jc w:val="both"/>
        <w:rPr>
          <w:rFonts w:ascii="Segoe UI Light" w:hAnsi="Segoe UI Light" w:cs="Segoe UI Light"/>
        </w:rPr>
      </w:pPr>
      <w:r>
        <w:rPr>
          <w:rFonts w:ascii="Segoe UI Light" w:hAnsi="Segoe UI Light"/>
        </w:rPr>
        <w:t>The driver must be a member of the team and therefore is counted as one of the group of registered members.</w:t>
      </w:r>
    </w:p>
    <w:p w14:paraId="67FCAE0A" w14:textId="77777777" w:rsidR="00C96A26" w:rsidRPr="00290FEB" w:rsidRDefault="00C96A26" w:rsidP="00C96A26">
      <w:pPr>
        <w:pStyle w:val="Default"/>
        <w:numPr>
          <w:ilvl w:val="0"/>
          <w:numId w:val="10"/>
        </w:numPr>
        <w:jc w:val="both"/>
        <w:rPr>
          <w:rFonts w:ascii="Segoe UI Light" w:hAnsi="Segoe UI Light" w:cs="Segoe UI Light"/>
        </w:rPr>
      </w:pPr>
      <w:r>
        <w:rPr>
          <w:rFonts w:ascii="Segoe UI Light" w:hAnsi="Segoe UI Light"/>
        </w:rPr>
        <w:t xml:space="preserve">The driver will have the same rights and obligations as any other member of the team without exception. </w:t>
      </w:r>
    </w:p>
    <w:p w14:paraId="63ADA367" w14:textId="77777777" w:rsidR="00C96A26" w:rsidRPr="00290FEB" w:rsidRDefault="00C96A26" w:rsidP="00C96A26">
      <w:pPr>
        <w:pStyle w:val="Prrafodelista"/>
        <w:numPr>
          <w:ilvl w:val="0"/>
          <w:numId w:val="10"/>
        </w:numPr>
        <w:jc w:val="both"/>
        <w:rPr>
          <w:rFonts w:ascii="Segoe UI Light" w:hAnsi="Segoe UI Light" w:cs="Segoe UI Light"/>
          <w:sz w:val="24"/>
          <w:szCs w:val="24"/>
        </w:rPr>
      </w:pPr>
      <w:r>
        <w:rPr>
          <w:rFonts w:ascii="Segoe UI Light" w:hAnsi="Segoe UI Light"/>
          <w:sz w:val="24"/>
        </w:rPr>
        <w:t>The driver must be at least 16 years old on the day of the championship event.</w:t>
      </w:r>
      <w:bookmarkStart w:id="55" w:name="_Toc495431508"/>
    </w:p>
    <w:p w14:paraId="1762843B" w14:textId="77777777" w:rsidR="00FE776B" w:rsidRPr="00290FEB" w:rsidRDefault="00FE776B" w:rsidP="00FE776B">
      <w:r>
        <w:t xml:space="preserve">The team can, but is not obliged to, appoint a substitute driver in order to replace the main driver in the event that he or she cannot participate in the tests of phase 2 of the event for justified reasons. However, during practice and stage 2 testing, only a single driver is allowed to drive in the event trials. Furthermore, only the driver can remain in the vehicle during the trials. </w:t>
      </w:r>
    </w:p>
    <w:p w14:paraId="39778ECB" w14:textId="77777777" w:rsidR="00FE776B" w:rsidRPr="00290FEB" w:rsidRDefault="00FE776B" w:rsidP="00FE776B">
      <w:pPr>
        <w:rPr>
          <w:rFonts w:cs="Segoe UI Light"/>
          <w:szCs w:val="24"/>
        </w:rPr>
      </w:pPr>
    </w:p>
    <w:p w14:paraId="3AADE6E6" w14:textId="77777777" w:rsidR="00C96A26" w:rsidRPr="00290FEB" w:rsidRDefault="00C96A26" w:rsidP="00C96A26">
      <w:pPr>
        <w:pStyle w:val="Ttulo3"/>
      </w:pPr>
      <w:bookmarkStart w:id="56" w:name="_Ref509389153"/>
      <w:bookmarkStart w:id="57" w:name="_Ref509389165"/>
      <w:bookmarkStart w:id="58" w:name="_Ref509389287"/>
      <w:bookmarkStart w:id="59" w:name="_Ref509389346"/>
      <w:bookmarkStart w:id="60" w:name="_Toc534829795"/>
      <w:bookmarkStart w:id="61" w:name="_Toc534830999"/>
      <w:bookmarkStart w:id="62" w:name="_Toc85194926"/>
      <w:bookmarkEnd w:id="55"/>
      <w:r>
        <w:t>Cancellations and substitutions</w:t>
      </w:r>
      <w:bookmarkEnd w:id="56"/>
      <w:bookmarkEnd w:id="57"/>
      <w:bookmarkEnd w:id="58"/>
      <w:bookmarkEnd w:id="59"/>
      <w:bookmarkEnd w:id="60"/>
      <w:bookmarkEnd w:id="61"/>
      <w:bookmarkEnd w:id="62"/>
    </w:p>
    <w:p w14:paraId="3C7FE7A3" w14:textId="38E6512F" w:rsidR="00C96A26" w:rsidRPr="00290FEB" w:rsidRDefault="00C96A26" w:rsidP="00C96A26">
      <w:r>
        <w:t xml:space="preserve">Until </w:t>
      </w:r>
      <w:r>
        <w:rPr>
          <w:b/>
        </w:rPr>
        <w:t>15 January 2022</w:t>
      </w:r>
      <w:r>
        <w:t xml:space="preserve">, it will be possible to modify the composition of the team, either by increasing the number of team members, replacing some students with others or removing members. As of that date, modifications of the members will only be accepted for justified reasons. </w:t>
      </w:r>
    </w:p>
    <w:p w14:paraId="11E62924" w14:textId="0743D975" w:rsidR="00C96A26" w:rsidRPr="00290FEB" w:rsidRDefault="00C96A26" w:rsidP="00C96A26">
      <w:r>
        <w:t xml:space="preserve">All changes to the participating students must be communicated promptly to the organisation by the teaching advisor and/or by the person in charge of the team, by email to </w:t>
      </w:r>
      <w:r>
        <w:rPr>
          <w:b/>
          <w:color w:val="7F7F7F" w:themeColor="text1" w:themeTint="80"/>
        </w:rPr>
        <w:t>admin@euskelec.eus</w:t>
      </w:r>
      <w:r>
        <w:t xml:space="preserve"> or by telephone.</w:t>
      </w:r>
    </w:p>
    <w:p w14:paraId="323CF6E1" w14:textId="77777777" w:rsidR="00C96A26" w:rsidRPr="00290FEB" w:rsidRDefault="00C96A26" w:rsidP="00C96A26">
      <w:pPr>
        <w:pStyle w:val="Ttulo3"/>
      </w:pPr>
      <w:bookmarkStart w:id="63" w:name="_Toc77318912"/>
      <w:bookmarkStart w:id="64" w:name="_Toc83124657"/>
      <w:bookmarkStart w:id="65" w:name="_Toc83124750"/>
      <w:bookmarkStart w:id="66" w:name="_Toc534829796"/>
      <w:bookmarkStart w:id="67" w:name="_Toc534831000"/>
      <w:bookmarkStart w:id="68" w:name="_Toc495431514"/>
      <w:bookmarkStart w:id="69" w:name="_Toc85194927"/>
      <w:bookmarkEnd w:id="63"/>
      <w:bookmarkEnd w:id="64"/>
      <w:bookmarkEnd w:id="65"/>
      <w:r>
        <w:t>Guest teams</w:t>
      </w:r>
      <w:bookmarkEnd w:id="66"/>
      <w:bookmarkEnd w:id="67"/>
      <w:bookmarkEnd w:id="69"/>
    </w:p>
    <w:p w14:paraId="67D7DDBE" w14:textId="59AA8D93" w:rsidR="00C96A26" w:rsidRPr="00290FEB" w:rsidRDefault="00C96A26" w:rsidP="00C96A26">
      <w:r>
        <w:t>The organisation reserves the right to invite teams that do not meet any of the requirements to participate, despite the fact that they will have to comply with and abide by the rest of the rules.</w:t>
      </w:r>
      <w:bookmarkStart w:id="70" w:name="_Toc495431509"/>
    </w:p>
    <w:p w14:paraId="5F62B137" w14:textId="77777777" w:rsidR="00C96A26" w:rsidRPr="00290FEB" w:rsidRDefault="00C96A26" w:rsidP="00C96A26">
      <w:pPr>
        <w:pStyle w:val="Ttulo2"/>
      </w:pPr>
      <w:bookmarkStart w:id="71" w:name="_Toc495431516"/>
      <w:bookmarkStart w:id="72" w:name="_Toc534829797"/>
      <w:bookmarkStart w:id="73" w:name="_Toc534831001"/>
      <w:bookmarkStart w:id="74" w:name="_Toc85194928"/>
      <w:bookmarkEnd w:id="68"/>
      <w:bookmarkEnd w:id="70"/>
      <w:r>
        <w:t>Team sponsors</w:t>
      </w:r>
      <w:bookmarkEnd w:id="71"/>
      <w:bookmarkEnd w:id="72"/>
      <w:bookmarkEnd w:id="73"/>
      <w:bookmarkEnd w:id="74"/>
    </w:p>
    <w:p w14:paraId="68357A19" w14:textId="627CBA66" w:rsidR="00C96A26" w:rsidRDefault="00C96A26" w:rsidP="00C96A26">
      <w:r>
        <w:t>Team sponsors are allowed access to the areas reserved for the team as long as they do not carry out advertising or promotion activity not authorised by the organising committee.</w:t>
      </w:r>
    </w:p>
    <w:p w14:paraId="6607C467" w14:textId="77777777" w:rsidR="00D61561" w:rsidRPr="00290FEB" w:rsidRDefault="00D61561" w:rsidP="00C96A26"/>
    <w:p w14:paraId="6699F93B" w14:textId="77777777" w:rsidR="00C96A26" w:rsidRPr="00290FEB" w:rsidRDefault="00C96A26" w:rsidP="00C96A26">
      <w:r>
        <w:t>The team or the sponsor may carry out any commercial activity and/or sale of objects within the framework of the competition, as long as it is explicitly authorised by the organising committee and is carried out within the area designated for that purpose.</w:t>
      </w:r>
    </w:p>
    <w:p w14:paraId="3BFB38B5" w14:textId="77777777" w:rsidR="00C96A26" w:rsidRPr="00290FEB" w:rsidRDefault="00C96A26" w:rsidP="00C96A26">
      <w:pPr>
        <w:pStyle w:val="Ttulo2"/>
      </w:pPr>
      <w:bookmarkStart w:id="75" w:name="_Ref509389270"/>
      <w:bookmarkStart w:id="76" w:name="_Toc534644937"/>
      <w:bookmarkStart w:id="77" w:name="_Toc534831002"/>
      <w:bookmarkStart w:id="78" w:name="_Toc85194929"/>
      <w:r>
        <w:t>Championship regulatory framework</w:t>
      </w:r>
      <w:bookmarkEnd w:id="75"/>
      <w:bookmarkEnd w:id="76"/>
      <w:bookmarkEnd w:id="77"/>
      <w:bookmarkEnd w:id="78"/>
    </w:p>
    <w:p w14:paraId="673E3D9D" w14:textId="3305DEB7" w:rsidR="003C65E1" w:rsidRDefault="00C96A26" w:rsidP="003C65E1">
      <w:r>
        <w:t>These rules for the 5th Euskelec championship 2021-2022 have been prepared solely for carrying out this championship and will not be applicable outside the framework of this competition</w:t>
      </w:r>
      <w:bookmarkStart w:id="79" w:name="_Toc495431504"/>
      <w:bookmarkStart w:id="80" w:name="_Toc534644939"/>
      <w:bookmarkStart w:id="81" w:name="_Toc534831003"/>
      <w:r>
        <w:t>.</w:t>
      </w:r>
    </w:p>
    <w:p w14:paraId="3D2B08F0" w14:textId="347E2AD7" w:rsidR="00C96A26" w:rsidRPr="00290FEB" w:rsidRDefault="00C96A26" w:rsidP="003C65E1">
      <w:pPr>
        <w:pStyle w:val="Ttulo3"/>
      </w:pPr>
      <w:bookmarkStart w:id="82" w:name="_Toc85194930"/>
      <w:r>
        <w:t>Compliance with the rules</w:t>
      </w:r>
      <w:bookmarkEnd w:id="79"/>
      <w:bookmarkEnd w:id="80"/>
      <w:bookmarkEnd w:id="81"/>
      <w:bookmarkEnd w:id="82"/>
    </w:p>
    <w:p w14:paraId="6754DC76" w14:textId="7274265D" w:rsidR="003C65E1" w:rsidRPr="00290FEB" w:rsidRDefault="00C96A26" w:rsidP="00C96A26">
      <w:r>
        <w:t xml:space="preserve">The teams participating in the championship are responsible for being familiar with the rules and will agree on their implementation, interpretation or procedures deriving from their application. </w:t>
      </w:r>
      <w:r>
        <w:rPr>
          <w:b/>
        </w:rPr>
        <w:t>Acting contrary to the intention of the rules will be considered a breach of the rules.</w:t>
      </w:r>
    </w:p>
    <w:p w14:paraId="7F13AC9E" w14:textId="77777777" w:rsidR="00C96A26" w:rsidRPr="00290FEB" w:rsidRDefault="00C96A26" w:rsidP="00C96A26">
      <w:r>
        <w:t>During the competition, all teams are committed to following the instructions of the organisation staff.</w:t>
      </w:r>
    </w:p>
    <w:p w14:paraId="30D216CC" w14:textId="406BA7F3" w:rsidR="00C96A26" w:rsidRPr="00290FEB" w:rsidRDefault="00C96A26" w:rsidP="00605BA9">
      <w:r>
        <w:t xml:space="preserve">The organisation has the right to sanction all those teams that fail to comply with any aspect of these rules or the established timetables with the appropriate penalty, as established in section </w:t>
      </w:r>
      <w:r w:rsidR="002123F8">
        <w:fldChar w:fldCharType="begin"/>
      </w:r>
      <w:r w:rsidR="002123F8">
        <w:instrText xml:space="preserve"> REF _Ref50363871 \r \h </w:instrText>
      </w:r>
      <w:r w:rsidR="002123F8">
        <w:fldChar w:fldCharType="separate"/>
      </w:r>
      <w:r w:rsidR="00AB589E">
        <w:t>3.3</w:t>
      </w:r>
      <w:r w:rsidR="002123F8">
        <w:fldChar w:fldCharType="end"/>
      </w:r>
      <w:r>
        <w:t xml:space="preserve"> of these rules, as well as those teams that demonstrate unsportsmanlike behaviour or could endanger people or facilities.</w:t>
      </w:r>
    </w:p>
    <w:p w14:paraId="06C14B15" w14:textId="77777777" w:rsidR="00C96A26" w:rsidRPr="00290FEB" w:rsidRDefault="00C96A26" w:rsidP="00C96A26">
      <w:pPr>
        <w:pStyle w:val="Ttulo3"/>
      </w:pPr>
      <w:bookmarkStart w:id="83" w:name="_Toc534644941"/>
      <w:bookmarkStart w:id="84" w:name="_Toc534831004"/>
      <w:bookmarkStart w:id="85" w:name="_Toc85194931"/>
      <w:r>
        <w:t>Right to complain</w:t>
      </w:r>
      <w:bookmarkEnd w:id="83"/>
      <w:bookmarkEnd w:id="84"/>
      <w:bookmarkEnd w:id="85"/>
    </w:p>
    <w:p w14:paraId="406A163B" w14:textId="033DCEE0" w:rsidR="00C96A26" w:rsidRPr="00290FEB" w:rsidRDefault="00C96A26" w:rsidP="00C96A26">
      <w:r>
        <w:t>Any participating team can submit complaints or suggestions. The organising committee will promptly assess any query, non-compliance or sanction presented using the agreed method.</w:t>
      </w:r>
    </w:p>
    <w:p w14:paraId="40E3B8B7" w14:textId="75362A48" w:rsidR="00C96A26" w:rsidRPr="00290FEB" w:rsidRDefault="00C96A26" w:rsidP="00C96A26">
      <w:r>
        <w:t xml:space="preserve">A team can complain in the case of any disagreement with any action taken by the organisation, either in the appraisal of the championship or any other action that they consider to have been damaging to their team. </w:t>
      </w:r>
    </w:p>
    <w:p w14:paraId="7B3211CE" w14:textId="77777777" w:rsidR="00C96A26" w:rsidRPr="00290FEB" w:rsidRDefault="00C96A26" w:rsidP="00C96A26">
      <w:r>
        <w:t xml:space="preserve">Any team can challenge another participating team in the event of observing any breach of the championship rules or due to inappropriate behaviour. </w:t>
      </w:r>
    </w:p>
    <w:p w14:paraId="59CFD197" w14:textId="728CF2D4" w:rsidR="00B671D3" w:rsidRPr="00290FEB" w:rsidRDefault="00C96A26" w:rsidP="00B671D3">
      <w:r>
        <w:t xml:space="preserve">All complaints and challenges must be submitted to the organisation following the presentation format provided in section </w:t>
      </w:r>
      <w:r w:rsidR="00E14580" w:rsidRPr="00290FEB">
        <w:fldChar w:fldCharType="begin"/>
      </w:r>
      <w:r w:rsidR="00E14580" w:rsidRPr="00290FEB">
        <w:instrText xml:space="preserve"> REF _Ref24646386 \r \h </w:instrText>
      </w:r>
      <w:r w:rsidR="00290FEB">
        <w:instrText xml:space="preserve"> \* MERGEFORMAT </w:instrText>
      </w:r>
      <w:r w:rsidR="00E14580" w:rsidRPr="00290FEB">
        <w:fldChar w:fldCharType="separate"/>
      </w:r>
      <w:r w:rsidR="00AB589E">
        <w:t>5.2</w:t>
      </w:r>
      <w:r w:rsidR="00E14580" w:rsidRPr="00290FEB">
        <w:fldChar w:fldCharType="end"/>
      </w:r>
      <w:r>
        <w:t xml:space="preserve"> of these rules, indicating the point in the rules that is considered to have been breached, together with the necessary evidence for its verification. Complaints or challenges prior to the final event may be sent scanned or with a digital signature by email to </w:t>
      </w:r>
      <w:r>
        <w:rPr>
          <w:b/>
          <w:color w:val="7F7F7F" w:themeColor="text1" w:themeTint="80"/>
        </w:rPr>
        <w:t>admin@euskelec.eus</w:t>
      </w:r>
      <w:r>
        <w:t xml:space="preserve"> and they will be evaluated and a response provided within a maximum time of 10 business days from receipt of the communication, while complaints or objections communicated during the event must be submitted in writing to the organisation staff and will be answered as soon as possible on the same day.</w:t>
      </w:r>
    </w:p>
    <w:p w14:paraId="14A87137" w14:textId="77777777" w:rsidR="009B4F3C" w:rsidRPr="00290FEB" w:rsidRDefault="009B4F3C" w:rsidP="009B4F3C">
      <w:pPr>
        <w:pStyle w:val="Ttulo1"/>
      </w:pPr>
      <w:bookmarkStart w:id="86" w:name="_Toc534645030"/>
      <w:bookmarkStart w:id="87" w:name="_Ref7080031"/>
      <w:bookmarkStart w:id="88" w:name="_Ref495446986"/>
      <w:bookmarkStart w:id="89" w:name="_Ref495446988"/>
      <w:bookmarkStart w:id="90" w:name="_Ref495446999"/>
      <w:bookmarkStart w:id="91" w:name="_Toc85194932"/>
      <w:r>
        <w:t xml:space="preserve">General </w:t>
      </w:r>
      <w:bookmarkEnd w:id="86"/>
      <w:r>
        <w:t>rules</w:t>
      </w:r>
      <w:bookmarkEnd w:id="87"/>
      <w:bookmarkEnd w:id="91"/>
    </w:p>
    <w:p w14:paraId="1D0BF8EA" w14:textId="77777777" w:rsidR="00504DF2" w:rsidRPr="00290FEB" w:rsidRDefault="00504DF2" w:rsidP="00504DF2">
      <w:r>
        <w:t>The Euskelec championship consists of two phases:</w:t>
      </w:r>
    </w:p>
    <w:p w14:paraId="6F58E9BE" w14:textId="77777777" w:rsidR="00504DF2" w:rsidRPr="00290FEB" w:rsidRDefault="00504DF2" w:rsidP="00504DF2">
      <w:pPr>
        <w:pStyle w:val="Prrafodelista"/>
        <w:numPr>
          <w:ilvl w:val="0"/>
          <w:numId w:val="4"/>
        </w:numPr>
      </w:pPr>
      <w:r>
        <w:rPr>
          <w:rFonts w:ascii="Segoe UI Light" w:hAnsi="Segoe UI Light"/>
          <w:sz w:val="24"/>
        </w:rPr>
        <w:t>Phase 1: Technical and creative part</w:t>
      </w:r>
    </w:p>
    <w:p w14:paraId="08946CF6"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Structure of the team</w:t>
      </w:r>
    </w:p>
    <w:p w14:paraId="76E950A0" w14:textId="7203EC78" w:rsidR="004B2308"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Benchmarking (Analysis of the competition)</w:t>
      </w:r>
    </w:p>
    <w:p w14:paraId="39918623" w14:textId="6867F32F" w:rsidR="00504DF2" w:rsidRPr="004B2308"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Communication</w:t>
      </w:r>
    </w:p>
    <w:p w14:paraId="1ED3B672"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Concept</w:t>
      </w:r>
    </w:p>
    <w:p w14:paraId="3B0B0310"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Electrical diagram</w:t>
      </w:r>
    </w:p>
    <w:p w14:paraId="308159E0"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Innovation</w:t>
      </w:r>
    </w:p>
    <w:p w14:paraId="6D61B0C7"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Report</w:t>
      </w:r>
    </w:p>
    <w:p w14:paraId="52C15273" w14:textId="77777777" w:rsidR="009E0348"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Presentation</w:t>
      </w:r>
    </w:p>
    <w:p w14:paraId="4B196B99" w14:textId="18E63664" w:rsidR="00221B03" w:rsidRPr="009E0348" w:rsidRDefault="00221B03" w:rsidP="009E0348">
      <w:pPr>
        <w:pStyle w:val="Prrafodelista"/>
        <w:numPr>
          <w:ilvl w:val="0"/>
          <w:numId w:val="4"/>
        </w:numPr>
        <w:rPr>
          <w:rFonts w:ascii="Segoe UI Light" w:eastAsia="SimSun" w:hAnsi="Segoe UI Light" w:cs="Segoe UI Light"/>
          <w:sz w:val="24"/>
          <w:szCs w:val="20"/>
        </w:rPr>
      </w:pPr>
      <w:r>
        <w:rPr>
          <w:rFonts w:ascii="Segoe UI Light" w:hAnsi="Segoe UI Light"/>
          <w:sz w:val="24"/>
        </w:rPr>
        <w:t>Technical</w:t>
      </w:r>
      <w:r>
        <w:t xml:space="preserve"> </w:t>
      </w:r>
      <w:r>
        <w:rPr>
          <w:rFonts w:ascii="Segoe UI Light" w:hAnsi="Segoe UI Light"/>
          <w:sz w:val="24"/>
        </w:rPr>
        <w:t>verification</w:t>
      </w:r>
    </w:p>
    <w:p w14:paraId="441B7532" w14:textId="6AEC3DB6" w:rsidR="00504DF2" w:rsidRPr="00290FEB" w:rsidRDefault="00504DF2" w:rsidP="00504DF2">
      <w:pPr>
        <w:pStyle w:val="Prrafodelista"/>
        <w:numPr>
          <w:ilvl w:val="0"/>
          <w:numId w:val="4"/>
        </w:numPr>
        <w:rPr>
          <w:rFonts w:ascii="Segoe UI Light" w:eastAsia="SimSun" w:hAnsi="Segoe UI Light" w:cs="Segoe UI Light"/>
          <w:sz w:val="24"/>
          <w:szCs w:val="20"/>
        </w:rPr>
      </w:pPr>
      <w:r>
        <w:rPr>
          <w:rFonts w:ascii="Segoe UI Light" w:hAnsi="Segoe UI Light"/>
          <w:sz w:val="24"/>
        </w:rPr>
        <w:t>Phase 2: Dynamic tests</w:t>
      </w:r>
    </w:p>
    <w:p w14:paraId="6C6BDDCC" w14:textId="77777777" w:rsidR="00504DF2" w:rsidRPr="00290FEB" w:rsidRDefault="00504DF2"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Acceleration</w:t>
      </w:r>
    </w:p>
    <w:p w14:paraId="0128C4C3" w14:textId="77777777" w:rsidR="00504DF2" w:rsidRPr="00290FEB" w:rsidRDefault="00504DF2"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Slalom</w:t>
      </w:r>
    </w:p>
    <w:p w14:paraId="141124D0" w14:textId="77777777" w:rsidR="00504DF2" w:rsidRPr="00290FEB" w:rsidRDefault="00504DF2"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Braking</w:t>
      </w:r>
    </w:p>
    <w:p w14:paraId="6C6D3DC0" w14:textId="36FA86EC" w:rsidR="00634130" w:rsidRPr="00290FEB" w:rsidRDefault="00634130"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Classification</w:t>
      </w:r>
    </w:p>
    <w:p w14:paraId="4612966A" w14:textId="77777777" w:rsidR="00504DF2" w:rsidRPr="00290FEB" w:rsidRDefault="00504DF2"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Endurance</w:t>
      </w:r>
    </w:p>
    <w:p w14:paraId="5DDF8FFD" w14:textId="2AFC5F56" w:rsidR="00504DF2" w:rsidRPr="00290FEB" w:rsidRDefault="00504DF2" w:rsidP="00504DF2">
      <w:r>
        <w:t xml:space="preserve">The scoring of each test is defined in point </w:t>
      </w:r>
      <w:r w:rsidR="004C05D5" w:rsidRPr="00290FEB">
        <w:fldChar w:fldCharType="begin"/>
      </w:r>
      <w:r w:rsidR="004C05D5" w:rsidRPr="00290FEB">
        <w:instrText xml:space="preserve"> REF _Ref535359436 \r \h </w:instrText>
      </w:r>
      <w:r w:rsidR="00290FEB">
        <w:instrText xml:space="preserve"> \* MERGEFORMAT </w:instrText>
      </w:r>
      <w:r w:rsidR="004C05D5" w:rsidRPr="00290FEB">
        <w:fldChar w:fldCharType="separate"/>
      </w:r>
      <w:r w:rsidR="00AB589E">
        <w:t>1.3.11</w:t>
      </w:r>
      <w:r w:rsidR="004C05D5" w:rsidRPr="00290FEB">
        <w:fldChar w:fldCharType="end"/>
      </w:r>
      <w:r>
        <w:t xml:space="preserve"> of these rules.</w:t>
      </w:r>
    </w:p>
    <w:p w14:paraId="64A3C057" w14:textId="77777777" w:rsidR="00504DF2" w:rsidRPr="00290FEB" w:rsidRDefault="00504DF2" w:rsidP="00504DF2">
      <w:pPr>
        <w:pStyle w:val="Ttulo2"/>
      </w:pPr>
      <w:bookmarkStart w:id="92" w:name="_Toc534645031"/>
      <w:bookmarkStart w:id="93" w:name="_Ref535317721"/>
      <w:bookmarkStart w:id="94" w:name="_Toc85194933"/>
      <w:r>
        <w:t xml:space="preserve">Phase 1: </w:t>
      </w:r>
      <w:bookmarkEnd w:id="92"/>
      <w:r>
        <w:t>Technical-creative section</w:t>
      </w:r>
      <w:bookmarkEnd w:id="93"/>
      <w:bookmarkEnd w:id="94"/>
    </w:p>
    <w:p w14:paraId="74BFBBA0" w14:textId="1753D310" w:rsidR="00504DF2" w:rsidRPr="00290FEB" w:rsidRDefault="003C32DB" w:rsidP="00504DF2">
      <w:pPr>
        <w:rPr>
          <w:b/>
        </w:rPr>
      </w:pPr>
      <w:r>
        <w:t xml:space="preserve">Based on the championship calendar, the challenges of phase 1 must be submitted to the organisation in digital format within the deadlines established in the document </w:t>
      </w:r>
      <w:r>
        <w:rPr>
          <w:b/>
        </w:rPr>
        <w:t xml:space="preserve">“Euskelec Challenges 2022”. </w:t>
      </w:r>
    </w:p>
    <w:p w14:paraId="7A8DE760" w14:textId="36B8EEB6" w:rsidR="00FA7D11" w:rsidRPr="00290FEB" w:rsidRDefault="00FA7D11" w:rsidP="00FA7D11">
      <w:r>
        <w:t xml:space="preserve">As explained in section </w:t>
      </w:r>
      <w:r w:rsidR="002123F8">
        <w:fldChar w:fldCharType="begin"/>
      </w:r>
      <w:r w:rsidR="002123F8">
        <w:instrText xml:space="preserve"> REF _Ref50363847 \r \h </w:instrText>
      </w:r>
      <w:r w:rsidR="002123F8">
        <w:fldChar w:fldCharType="separate"/>
      </w:r>
      <w:r w:rsidR="00AB589E">
        <w:t>3.3.1</w:t>
      </w:r>
      <w:r w:rsidR="002123F8">
        <w:fldChar w:fldCharType="end"/>
      </w:r>
      <w:r>
        <w:t xml:space="preserve"> of these rules, teams that submit challenges after the deadline set by the organisation will be penalised. Points are scored for the challenges and they are mandatory.</w:t>
      </w:r>
    </w:p>
    <w:p w14:paraId="4FD6A7D6" w14:textId="193572EC" w:rsidR="00FA7D11" w:rsidRDefault="00FA7D11" w:rsidP="009D36A0">
      <w:r>
        <w:t>A technical panel set up for the competition will assess the challenges and projects based on the requirements and objectives established for each challenge.</w:t>
      </w:r>
    </w:p>
    <w:p w14:paraId="32868853" w14:textId="77777777" w:rsidR="0025296F" w:rsidRPr="009D36A0" w:rsidRDefault="0025296F" w:rsidP="009D36A0">
      <w:pPr>
        <w:rPr>
          <w:b/>
        </w:rPr>
      </w:pPr>
    </w:p>
    <w:p w14:paraId="087959AF" w14:textId="77777777" w:rsidR="00FA7D11" w:rsidRPr="00290FEB" w:rsidRDefault="00FA7D11" w:rsidP="00FA7D11">
      <w:pPr>
        <w:pStyle w:val="Ttulo2"/>
      </w:pPr>
      <w:bookmarkStart w:id="95" w:name="_Ref535317745"/>
      <w:bookmarkStart w:id="96" w:name="_Toc85194934"/>
      <w:r>
        <w:t>Phase 2: Dynamic tests</w:t>
      </w:r>
      <w:bookmarkEnd w:id="95"/>
      <w:bookmarkEnd w:id="96"/>
    </w:p>
    <w:p w14:paraId="32724AF8" w14:textId="517661E3" w:rsidR="00FA7D11" w:rsidRPr="00290FEB" w:rsidRDefault="00FA7D11" w:rsidP="00FA7D11">
      <w:pPr>
        <w:rPr>
          <w:rFonts w:cs="Segoe UI Light"/>
          <w:szCs w:val="24"/>
        </w:rPr>
      </w:pPr>
      <w:r>
        <w:t>The competition involves five dynamic tests:</w:t>
      </w:r>
    </w:p>
    <w:p w14:paraId="65B2CF01" w14:textId="66B6AA98" w:rsidR="00FA7D11" w:rsidRPr="00290FEB" w:rsidRDefault="00FA7D11"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Braking trial</w:t>
      </w:r>
    </w:p>
    <w:p w14:paraId="17BC3B13" w14:textId="37275559" w:rsidR="00FA7D11" w:rsidRPr="00290FEB" w:rsidRDefault="00FA7D11"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Acceleration trial</w:t>
      </w:r>
    </w:p>
    <w:p w14:paraId="2B32F5FC" w14:textId="36C0349F" w:rsidR="00FA7D11" w:rsidRPr="00290FEB" w:rsidRDefault="00FA7D11"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Slalom trial</w:t>
      </w:r>
    </w:p>
    <w:p w14:paraId="06AD464B" w14:textId="249CC1F7" w:rsidR="00D377B5" w:rsidRPr="00290FEB" w:rsidRDefault="00947FC9"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Classification trial</w:t>
      </w:r>
    </w:p>
    <w:p w14:paraId="5303C0E8" w14:textId="77777777" w:rsidR="00FA7D11" w:rsidRPr="00290FEB" w:rsidRDefault="00FA7D11"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Endurance trial</w:t>
      </w:r>
    </w:p>
    <w:p w14:paraId="520C5DE5" w14:textId="77777777" w:rsidR="00FA7D11" w:rsidRPr="00290FEB" w:rsidRDefault="00FA7D11" w:rsidP="00FA7D11">
      <w:pPr>
        <w:pStyle w:val="Ttulo3"/>
        <w:tabs>
          <w:tab w:val="num" w:pos="862"/>
        </w:tabs>
      </w:pPr>
      <w:bookmarkStart w:id="97" w:name="_Ref7080090"/>
      <w:bookmarkStart w:id="98" w:name="_Toc85194935"/>
      <w:r>
        <w:t>Dynamic test rules</w:t>
      </w:r>
      <w:bookmarkEnd w:id="97"/>
      <w:bookmarkEnd w:id="98"/>
      <w:r>
        <w:t xml:space="preserve">   </w:t>
      </w:r>
    </w:p>
    <w:p w14:paraId="5EBDCF0B" w14:textId="1D8CACED" w:rsidR="00EE5A33" w:rsidRPr="00290FEB" w:rsidRDefault="00FA7D11" w:rsidP="003E62C1">
      <w:pPr>
        <w:rPr>
          <w:szCs w:val="24"/>
        </w:rPr>
      </w:pPr>
      <w:r>
        <w:t xml:space="preserve">To carry out the different dynamic tests, both the drivers and the teams have to follow the guidelines of the race management and the organisation of the event at all times. </w:t>
      </w:r>
    </w:p>
    <w:p w14:paraId="7291D19E" w14:textId="3C5AE49A" w:rsidR="003C1FC5" w:rsidRPr="00290FEB" w:rsidRDefault="003C1FC5" w:rsidP="003C1FC5">
      <w:pPr>
        <w:rPr>
          <w:szCs w:val="24"/>
        </w:rPr>
      </w:pPr>
      <w:r>
        <w:t xml:space="preserve">All the championship trials have to be carried out with the battery provided by the organisation. During the course of the championship, recharging the battery will be strictly prohibited except by express authorisation of the organisation. It is recommended that the team bring the battery </w:t>
      </w:r>
      <w:r>
        <w:rPr>
          <w:b/>
        </w:rPr>
        <w:t>100%</w:t>
      </w:r>
      <w:r>
        <w:t xml:space="preserve"> charged. The detection or observation of the recharging of batteries, outside the time allowed by the organisation, will be regarded as a very serious infraction and the team will be expelled from phase 2 of the championship.</w:t>
      </w:r>
    </w:p>
    <w:p w14:paraId="179B599A" w14:textId="050ADA03" w:rsidR="00FA7D11" w:rsidRPr="00290FEB" w:rsidRDefault="00FA7D11" w:rsidP="003E62C1">
      <w:pPr>
        <w:rPr>
          <w:szCs w:val="24"/>
        </w:rPr>
      </w:pPr>
      <w:r>
        <w:t>During the course of the trials, the teams must remain in the box area, behind the line of the pit lane, and cannot enter the circuit at any time. In the event of a stoppage or breakdown, the organisation may authorise entry to the circuit by the members of the team where this is necessary to assist the vehicle in question, always following the indications of the race management.</w:t>
      </w:r>
    </w:p>
    <w:p w14:paraId="3DC918FA" w14:textId="4B3DB6E8" w:rsidR="00FA7D11" w:rsidRPr="00290FEB" w:rsidRDefault="00BD0950" w:rsidP="003E62C1">
      <w:pPr>
        <w:rPr>
          <w:szCs w:val="24"/>
        </w:rPr>
      </w:pPr>
      <w:r>
        <w:t xml:space="preserve">The stewards are in charge of determining whether the performance of each trial by the different teams has been valid. In the event that a trial is invalid for reasons beyond the control of the teams or the organisation, the stewards will reserve the right to evaluate the situation and allow the trial to be repeated according to the requirements and objectives set in each challenge. </w:t>
      </w:r>
    </w:p>
    <w:p w14:paraId="66CFF2DA" w14:textId="77777777" w:rsidR="00FA7D11" w:rsidRPr="00290FEB" w:rsidRDefault="00FA7D11" w:rsidP="00FA7D11">
      <w:pPr>
        <w:pStyle w:val="Ttulo3"/>
        <w:tabs>
          <w:tab w:val="num" w:pos="862"/>
        </w:tabs>
      </w:pPr>
      <w:bookmarkStart w:id="99" w:name="_Toc85194936"/>
      <w:r>
        <w:t>Preparation and start of the trial</w:t>
      </w:r>
      <w:bookmarkEnd w:id="99"/>
    </w:p>
    <w:p w14:paraId="52A492B3" w14:textId="1223B94C" w:rsidR="00FA7D11" w:rsidRDefault="00FA7D11" w:rsidP="00FA7D11">
      <w:r>
        <w:t>Before starting any trial, the teams must remain in their respective boxes. When the organisation stewards indicate the start of a trial, the drivers must get into the vehicles and drive around the circuit, starting from the pit lane, to their corresponding position on the starting grid of the respective trial, according to the pre-established order for the championship. The drivers will have to wait their turn in line. When the steward indicates, the driver will start the trial. After completing the trial in progress, the driver must join the main circuit and finish the remaining section of the circuit from the start of the trial to the entrance of the pit lane, parking the vehicle in the box again. In the event of not complying with the rules, the team may be penalised according to the penalties established in these rules.</w:t>
      </w:r>
    </w:p>
    <w:p w14:paraId="2C6E278F" w14:textId="298B928F" w:rsidR="009316F9" w:rsidRPr="00290FEB" w:rsidRDefault="002973CE" w:rsidP="009316F9">
      <w:pPr>
        <w:pStyle w:val="Ttulo3"/>
        <w:tabs>
          <w:tab w:val="num" w:pos="862"/>
        </w:tabs>
      </w:pPr>
      <w:bookmarkStart w:id="100" w:name="_Toc85194937"/>
      <w:r>
        <w:t>Flags</w:t>
      </w:r>
      <w:bookmarkEnd w:id="100"/>
    </w:p>
    <w:p w14:paraId="7F885692" w14:textId="17AE89FA" w:rsidR="004B2910" w:rsidRDefault="002973CE" w:rsidP="009316F9">
      <w:r>
        <w:t>While the single-seater vehicle is on the track, the stewards and the organisation will use flags to communicate with the drivers. The meaning of the message based on the colour of the flag is explained below:</w:t>
      </w:r>
    </w:p>
    <w:p w14:paraId="1DEFF9B7" w14:textId="77777777" w:rsidR="004B2910" w:rsidRDefault="004B2910">
      <w:pPr>
        <w:keepLines w:val="0"/>
        <w:widowControl/>
        <w:spacing w:after="0"/>
        <w:ind w:right="0"/>
        <w:jc w:val="left"/>
      </w:pPr>
      <w:r>
        <w:br w:type="page"/>
      </w:r>
    </w:p>
    <w:p w14:paraId="404E520D" w14:textId="77777777" w:rsidR="009316F9" w:rsidRDefault="009316F9" w:rsidP="009316F9"/>
    <w:tbl>
      <w:tblPr>
        <w:tblStyle w:val="Tablaconcuadrcula3-nfasis1"/>
        <w:tblW w:w="8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275"/>
        <w:gridCol w:w="3969"/>
      </w:tblGrid>
      <w:tr w:rsidR="00DF7AB5" w:rsidRPr="0042324B" w14:paraId="703E3BFF" w14:textId="77777777" w:rsidTr="0006603D">
        <w:trPr>
          <w:cnfStyle w:val="100000000000" w:firstRow="1" w:lastRow="0" w:firstColumn="0" w:lastColumn="0" w:oddVBand="0" w:evenVBand="0" w:oddHBand="0" w:evenHBand="0" w:firstRowFirstColumn="0" w:firstRowLastColumn="0" w:lastRowFirstColumn="0" w:lastRowLastColumn="0"/>
          <w:jc w:val="center"/>
        </w:trPr>
        <w:tc>
          <w:tcPr>
            <w:tcW w:w="4275" w:type="dxa"/>
            <w:tcBorders>
              <w:top w:val="none" w:sz="0" w:space="0" w:color="auto"/>
              <w:left w:val="none" w:sz="0" w:space="0" w:color="auto"/>
              <w:right w:val="none" w:sz="0" w:space="0" w:color="auto"/>
            </w:tcBorders>
          </w:tcPr>
          <w:p w14:paraId="1F96C501" w14:textId="77777777" w:rsidR="00DF7AB5" w:rsidRPr="0006603D" w:rsidRDefault="00DF7AB5" w:rsidP="007D1629">
            <w:pPr>
              <w:jc w:val="center"/>
              <w:rPr>
                <w:rFonts w:cs="Segoe UI Light"/>
                <w:b w:val="0"/>
                <w:bCs w:val="0"/>
              </w:rPr>
            </w:pPr>
            <w:r>
              <w:t>Flag</w:t>
            </w:r>
          </w:p>
        </w:tc>
        <w:tc>
          <w:tcPr>
            <w:tcW w:w="3969" w:type="dxa"/>
            <w:tcBorders>
              <w:top w:val="none" w:sz="0" w:space="0" w:color="auto"/>
              <w:left w:val="none" w:sz="0" w:space="0" w:color="auto"/>
              <w:right w:val="none" w:sz="0" w:space="0" w:color="auto"/>
            </w:tcBorders>
          </w:tcPr>
          <w:p w14:paraId="761073FA" w14:textId="77777777" w:rsidR="00DF7AB5" w:rsidRPr="0006603D" w:rsidRDefault="00DF7AB5" w:rsidP="007D1629">
            <w:pPr>
              <w:jc w:val="center"/>
              <w:rPr>
                <w:rFonts w:cs="Segoe UI Light"/>
                <w:b w:val="0"/>
                <w:bCs w:val="0"/>
              </w:rPr>
            </w:pPr>
            <w:r>
              <w:t>Meaning</w:t>
            </w:r>
          </w:p>
        </w:tc>
      </w:tr>
      <w:tr w:rsidR="00DF7AB5" w:rsidRPr="0042324B" w14:paraId="35C18C1D"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1E90A158" w14:textId="77777777" w:rsidR="00DF7AB5" w:rsidRDefault="00DF7AB5" w:rsidP="007D1629">
            <w:r>
              <w:rPr>
                <w:noProof/>
              </w:rPr>
              <mc:AlternateContent>
                <mc:Choice Requires="wps">
                  <w:drawing>
                    <wp:anchor distT="0" distB="0" distL="114300" distR="114300" simplePos="0" relativeHeight="251652096" behindDoc="0" locked="0" layoutInCell="1" allowOverlap="1" wp14:anchorId="23302E4F" wp14:editId="1C6F8CC0">
                      <wp:simplePos x="0" y="0"/>
                      <wp:positionH relativeFrom="column">
                        <wp:posOffset>139700</wp:posOffset>
                      </wp:positionH>
                      <wp:positionV relativeFrom="paragraph">
                        <wp:posOffset>74930</wp:posOffset>
                      </wp:positionV>
                      <wp:extent cx="2286000" cy="3333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5AC65F"/>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30B2D" id="Rectángulo 25" o:spid="_x0000_s1026" style="position:absolute;margin-left:11pt;margin-top:5.9pt;width:180pt;height:26.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" fillcolor="#5ac65f" strokecolor="#74b5e4 [1945]" strokeweight="1pt"/>
                  </w:pict>
                </mc:Fallback>
              </mc:AlternateContent>
            </w:r>
          </w:p>
        </w:tc>
        <w:tc>
          <w:tcPr>
            <w:tcW w:w="3969" w:type="dxa"/>
            <w:shd w:val="clear" w:color="auto" w:fill="D0E6F6" w:themeFill="accent6" w:themeFillTint="33"/>
          </w:tcPr>
          <w:p w14:paraId="2D8A829D" w14:textId="77777777" w:rsidR="00DF7AB5" w:rsidRPr="0042324B" w:rsidRDefault="00DF7AB5" w:rsidP="007D1629">
            <w:pPr>
              <w:rPr>
                <w:rFonts w:cs="Segoe UI Light"/>
              </w:rPr>
            </w:pPr>
            <w:r>
              <w:t>Track clear</w:t>
            </w:r>
          </w:p>
        </w:tc>
      </w:tr>
      <w:tr w:rsidR="00DF7AB5" w:rsidRPr="0042324B" w14:paraId="40DA8A08" w14:textId="77777777" w:rsidTr="0006603D">
        <w:trPr>
          <w:trHeight w:val="737"/>
          <w:jc w:val="center"/>
        </w:trPr>
        <w:tc>
          <w:tcPr>
            <w:tcW w:w="4275" w:type="dxa"/>
          </w:tcPr>
          <w:p w14:paraId="5D290E86" w14:textId="77777777" w:rsidR="00DF7AB5" w:rsidRDefault="00DF7AB5" w:rsidP="007D1629">
            <w:r>
              <w:rPr>
                <w:noProof/>
              </w:rPr>
              <mc:AlternateContent>
                <mc:Choice Requires="wps">
                  <w:drawing>
                    <wp:anchor distT="0" distB="0" distL="114300" distR="114300" simplePos="0" relativeHeight="251654144" behindDoc="0" locked="0" layoutInCell="1" allowOverlap="1" wp14:anchorId="2115040B" wp14:editId="3E48D873">
                      <wp:simplePos x="0" y="0"/>
                      <wp:positionH relativeFrom="column">
                        <wp:posOffset>131445</wp:posOffset>
                      </wp:positionH>
                      <wp:positionV relativeFrom="paragraph">
                        <wp:posOffset>71755</wp:posOffset>
                      </wp:positionV>
                      <wp:extent cx="2286000" cy="33337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82700" id="Rectángulo 32" o:spid="_x0000_s1026" style="position:absolute;margin-left:10.35pt;margin-top:5.65pt;width:180pt;height:26.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" fillcolor="yellow" strokecolor="yellow" strokeweight="1pt"/>
                  </w:pict>
                </mc:Fallback>
              </mc:AlternateContent>
            </w:r>
          </w:p>
        </w:tc>
        <w:tc>
          <w:tcPr>
            <w:tcW w:w="3969" w:type="dxa"/>
          </w:tcPr>
          <w:p w14:paraId="0B1F0A4B" w14:textId="77777777" w:rsidR="00DF7AB5" w:rsidRPr="0042324B" w:rsidRDefault="00DF7AB5" w:rsidP="007D1629">
            <w:pPr>
              <w:rPr>
                <w:rFonts w:cs="Segoe UI Light"/>
              </w:rPr>
            </w:pPr>
            <w:r>
              <w:t>Caution, overtaking prohibited</w:t>
            </w:r>
          </w:p>
        </w:tc>
      </w:tr>
      <w:tr w:rsidR="00DF7AB5" w:rsidRPr="0042324B" w14:paraId="78F949B0"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1AEE23E2" w14:textId="77777777" w:rsidR="00DF7AB5" w:rsidRDefault="00DF7AB5" w:rsidP="007D1629">
            <w:r>
              <w:rPr>
                <w:noProof/>
              </w:rPr>
              <mc:AlternateContent>
                <mc:Choice Requires="wps">
                  <w:drawing>
                    <wp:anchor distT="0" distB="0" distL="114300" distR="114300" simplePos="0" relativeHeight="251656192" behindDoc="0" locked="0" layoutInCell="1" allowOverlap="1" wp14:anchorId="0BA489B0" wp14:editId="4242CEE6">
                      <wp:simplePos x="0" y="0"/>
                      <wp:positionH relativeFrom="column">
                        <wp:posOffset>130759</wp:posOffset>
                      </wp:positionH>
                      <wp:positionV relativeFrom="paragraph">
                        <wp:posOffset>71450</wp:posOffset>
                      </wp:positionV>
                      <wp:extent cx="2286000" cy="33337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D550A" id="Rectángulo 46" o:spid="_x0000_s1026" style="position:absolute;margin-left:10.3pt;margin-top:5.65pt;width:180pt;height:26.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" fillcolor="#c00000" strokecolor="#c00000" strokeweight="1pt"/>
                  </w:pict>
                </mc:Fallback>
              </mc:AlternateContent>
            </w:r>
          </w:p>
        </w:tc>
        <w:tc>
          <w:tcPr>
            <w:tcW w:w="3969" w:type="dxa"/>
            <w:shd w:val="clear" w:color="auto" w:fill="D0E6F6" w:themeFill="accent6" w:themeFillTint="33"/>
          </w:tcPr>
          <w:p w14:paraId="3CE359D0" w14:textId="77777777" w:rsidR="00DF7AB5" w:rsidRPr="0042324B" w:rsidRDefault="00DF7AB5" w:rsidP="007D1629">
            <w:pPr>
              <w:rPr>
                <w:rFonts w:cs="Segoe UI Light"/>
              </w:rPr>
            </w:pPr>
            <w:r>
              <w:t>Track closed, go to the pits slowly</w:t>
            </w:r>
          </w:p>
        </w:tc>
      </w:tr>
      <w:tr w:rsidR="00DF7AB5" w:rsidRPr="0042324B" w14:paraId="791A7A43" w14:textId="77777777" w:rsidTr="0006603D">
        <w:trPr>
          <w:trHeight w:val="737"/>
          <w:jc w:val="center"/>
        </w:trPr>
        <w:tc>
          <w:tcPr>
            <w:tcW w:w="4275" w:type="dxa"/>
          </w:tcPr>
          <w:p w14:paraId="0E8CEFEF" w14:textId="77777777" w:rsidR="00DF7AB5" w:rsidRDefault="00DF7AB5" w:rsidP="007D1629">
            <w:r>
              <w:rPr>
                <w:noProof/>
              </w:rPr>
              <mc:AlternateContent>
                <mc:Choice Requires="wps">
                  <w:drawing>
                    <wp:anchor distT="0" distB="0" distL="114300" distR="114300" simplePos="0" relativeHeight="251658240" behindDoc="0" locked="0" layoutInCell="1" allowOverlap="1" wp14:anchorId="18081C9B" wp14:editId="0A3E31FD">
                      <wp:simplePos x="0" y="0"/>
                      <wp:positionH relativeFrom="column">
                        <wp:posOffset>139370</wp:posOffset>
                      </wp:positionH>
                      <wp:positionV relativeFrom="paragraph">
                        <wp:posOffset>94615</wp:posOffset>
                      </wp:positionV>
                      <wp:extent cx="2286000" cy="33337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2286000" cy="333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43586" id="Rectángulo 50" o:spid="_x0000_s1026" style="position:absolute;margin-left:10.95pt;margin-top:7.45pt;width:180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" fillcolor="black [3213]" strokecolor="black [3213]" strokeweight="1pt"/>
                  </w:pict>
                </mc:Fallback>
              </mc:AlternateContent>
            </w:r>
          </w:p>
        </w:tc>
        <w:tc>
          <w:tcPr>
            <w:tcW w:w="3969" w:type="dxa"/>
          </w:tcPr>
          <w:p w14:paraId="4FDD5534" w14:textId="77777777" w:rsidR="00DF7AB5" w:rsidRPr="0042324B" w:rsidRDefault="00DF7AB5" w:rsidP="007D1629">
            <w:pPr>
              <w:rPr>
                <w:rFonts w:cs="Segoe UI Light"/>
              </w:rPr>
            </w:pPr>
            <w:r>
              <w:t>Enter the pits due to a mechanical problem, reprimand due to behaviour or penalty</w:t>
            </w:r>
          </w:p>
        </w:tc>
      </w:tr>
      <w:tr w:rsidR="00DF7AB5" w:rsidRPr="0042324B" w14:paraId="70B3E119"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07D15C65" w14:textId="77777777" w:rsidR="00DF7AB5" w:rsidRDefault="00DF7AB5" w:rsidP="007D1629">
            <w:r>
              <w:rPr>
                <w:noProof/>
              </w:rPr>
              <mc:AlternateContent>
                <mc:Choice Requires="wps">
                  <w:drawing>
                    <wp:anchor distT="0" distB="0" distL="114300" distR="114300" simplePos="0" relativeHeight="251660288" behindDoc="0" locked="0" layoutInCell="1" allowOverlap="1" wp14:anchorId="0F107BEC" wp14:editId="066ECB61">
                      <wp:simplePos x="0" y="0"/>
                      <wp:positionH relativeFrom="column">
                        <wp:posOffset>132385</wp:posOffset>
                      </wp:positionH>
                      <wp:positionV relativeFrom="paragraph">
                        <wp:posOffset>67945</wp:posOffset>
                      </wp:positionV>
                      <wp:extent cx="2286000" cy="33337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7DA8F" id="Rectángulo 51" o:spid="_x0000_s1026" style="position:absolute;margin-left:10.4pt;margin-top:5.35pt;width:180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" fillcolor="#00b0f0" strokecolor="#00b0f0" strokeweight="1pt"/>
                  </w:pict>
                </mc:Fallback>
              </mc:AlternateContent>
            </w:r>
          </w:p>
        </w:tc>
        <w:tc>
          <w:tcPr>
            <w:tcW w:w="3969" w:type="dxa"/>
            <w:shd w:val="clear" w:color="auto" w:fill="D0E6F6" w:themeFill="accent6" w:themeFillTint="33"/>
          </w:tcPr>
          <w:p w14:paraId="05D25281" w14:textId="08F0F41D" w:rsidR="00DF7AB5" w:rsidRPr="0042324B" w:rsidRDefault="00DF7AB5" w:rsidP="007D1629">
            <w:pPr>
              <w:rPr>
                <w:rFonts w:cs="Segoe UI Light"/>
              </w:rPr>
            </w:pPr>
            <w:r>
              <w:t>Let the car behind overtake</w:t>
            </w:r>
          </w:p>
        </w:tc>
      </w:tr>
      <w:tr w:rsidR="00DF7AB5" w:rsidRPr="0042324B" w14:paraId="0175E71F" w14:textId="77777777" w:rsidTr="0006603D">
        <w:trPr>
          <w:trHeight w:val="737"/>
          <w:jc w:val="center"/>
        </w:trPr>
        <w:tc>
          <w:tcPr>
            <w:tcW w:w="4275" w:type="dxa"/>
          </w:tcPr>
          <w:p w14:paraId="3FCF6BCD" w14:textId="77777777" w:rsidR="00DF7AB5" w:rsidRDefault="00DF7AB5" w:rsidP="007D1629">
            <w:r>
              <w:rPr>
                <w:noProof/>
              </w:rPr>
              <w:drawing>
                <wp:anchor distT="0" distB="0" distL="114300" distR="114300" simplePos="0" relativeHeight="251664384" behindDoc="0" locked="0" layoutInCell="1" allowOverlap="1" wp14:anchorId="637CF605" wp14:editId="4BF6F6FB">
                  <wp:simplePos x="0" y="0"/>
                  <wp:positionH relativeFrom="column">
                    <wp:posOffset>138760</wp:posOffset>
                  </wp:positionH>
                  <wp:positionV relativeFrom="paragraph">
                    <wp:posOffset>41377</wp:posOffset>
                  </wp:positionV>
                  <wp:extent cx="2304288" cy="358140"/>
                  <wp:effectExtent l="0" t="0" r="1270" b="3810"/>
                  <wp:wrapNone/>
                  <wp:docPr id="53" name="Imagen 53" descr="Imagen que contiene objeto, máquina, pieza de ajedrez, con baldos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magen que contiene objeto, máquina, pieza de ajedrez, con baldos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61490"/>
                          <a:stretch/>
                        </pic:blipFill>
                        <pic:spPr bwMode="auto">
                          <a:xfrm>
                            <a:off x="0" y="0"/>
                            <a:ext cx="2307725" cy="3586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5C6DDADE" wp14:editId="7D724EC3">
                      <wp:simplePos x="0" y="0"/>
                      <wp:positionH relativeFrom="column">
                        <wp:posOffset>143180</wp:posOffset>
                      </wp:positionH>
                      <wp:positionV relativeFrom="paragraph">
                        <wp:posOffset>55245</wp:posOffset>
                      </wp:positionV>
                      <wp:extent cx="2286000" cy="333375"/>
                      <wp:effectExtent l="0" t="0" r="19050" b="28575"/>
                      <wp:wrapNone/>
                      <wp:docPr id="52" name="Rectángulo 52"/>
                      <wp:cNvGraphicFramePr/>
                      <a:graphic xmlns:a="http://schemas.openxmlformats.org/drawingml/2006/main">
                        <a:graphicData uri="http://schemas.microsoft.com/office/word/2010/wordprocessingShape">
                          <wps:wsp>
                            <wps:cNvSpPr/>
                            <wps:spPr>
                              <a:xfrm>
                                <a:off x="0" y="0"/>
                                <a:ext cx="2286000" cy="33337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1D122" id="Rectángulo 52" o:spid="_x0000_s1026" style="position:absolute;margin-left:11.25pt;margin-top:4.35pt;width:180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" fillcolor="#74b5e4 [1945]" strokecolor="#74b5e4 [1945]" strokeweight="1pt"/>
                  </w:pict>
                </mc:Fallback>
              </mc:AlternateContent>
            </w:r>
          </w:p>
        </w:tc>
        <w:tc>
          <w:tcPr>
            <w:tcW w:w="3969" w:type="dxa"/>
          </w:tcPr>
          <w:p w14:paraId="13676AB9" w14:textId="77777777" w:rsidR="00DF7AB5" w:rsidRPr="0042324B" w:rsidRDefault="00DF7AB5" w:rsidP="007D1629">
            <w:pPr>
              <w:rPr>
                <w:rFonts w:cs="Segoe UI Light"/>
              </w:rPr>
            </w:pPr>
            <w:r>
              <w:t>End of race, return to the pits</w:t>
            </w:r>
          </w:p>
        </w:tc>
      </w:tr>
    </w:tbl>
    <w:p w14:paraId="79B7E9F1" w14:textId="77777777" w:rsidR="00DF7AB5" w:rsidRDefault="00DF7AB5" w:rsidP="009316F9"/>
    <w:p w14:paraId="69170A0B" w14:textId="77777777" w:rsidR="00A9469C" w:rsidRPr="00290FEB" w:rsidRDefault="00A9469C" w:rsidP="00A9469C">
      <w:pPr>
        <w:pStyle w:val="Ttulo3"/>
        <w:tabs>
          <w:tab w:val="num" w:pos="862"/>
        </w:tabs>
      </w:pPr>
      <w:bookmarkStart w:id="101" w:name="_Toc85194938"/>
      <w:r>
        <w:t>Braking</w:t>
      </w:r>
      <w:bookmarkEnd w:id="101"/>
    </w:p>
    <w:p w14:paraId="33E92D86" w14:textId="29B5812B" w:rsidR="00A9469C" w:rsidRPr="00290FEB" w:rsidRDefault="00A9469C" w:rsidP="00A9469C">
      <w:r>
        <w:t>The objective of the teams in this trial is to be able to brake and stop the vehicle in the shortest possible distance. The driver who stops the shortest distance from the start of the braking line will be the winner of the trial and the other teams will be classified based on their proximity to the winning result. In the event that there are teams that obtain the same result, the teams will obtain the same score corresponding to the highest position that the best result would have occupied. In this case, the scores for the lower positions of the tied teams will not be awarded.</w:t>
      </w:r>
    </w:p>
    <w:p w14:paraId="65F604B6" w14:textId="658B2522" w:rsidR="00A9469C" w:rsidRPr="00290FEB" w:rsidRDefault="00A9469C" w:rsidP="00FA7D11">
      <w:r>
        <w:t xml:space="preserve">This trial begins with the acceleration of the vehicle to a minimum speed of </w:t>
      </w:r>
      <w:r>
        <w:rPr>
          <w:b/>
        </w:rPr>
        <w:t>25 km/h</w:t>
      </w:r>
      <w:r>
        <w:t xml:space="preserve"> and the driver must begin to brake when the braking line, marked by two cones, is crossed by the front wheels. In the event of crossing the braking start line at a speed lower than the minimum speed or initiating the act of braking before crossing the line, the team’s score in that braking round will be null.</w:t>
      </w:r>
    </w:p>
    <w:p w14:paraId="0E9CC063" w14:textId="751DD173" w:rsidR="00FA7D11" w:rsidRPr="00290FEB" w:rsidRDefault="00FA7D11" w:rsidP="00FA7D11">
      <w:pPr>
        <w:pStyle w:val="Ttulo3"/>
        <w:tabs>
          <w:tab w:val="num" w:pos="862"/>
        </w:tabs>
      </w:pPr>
      <w:bookmarkStart w:id="102" w:name="_Ref7080092"/>
      <w:bookmarkStart w:id="103" w:name="_Toc85194939"/>
      <w:r>
        <w:t>Acceleration</w:t>
      </w:r>
      <w:bookmarkEnd w:id="102"/>
      <w:bookmarkEnd w:id="103"/>
    </w:p>
    <w:p w14:paraId="39630AEF" w14:textId="747A1830" w:rsidR="00774343" w:rsidRPr="00290FEB" w:rsidRDefault="00567029" w:rsidP="00567029">
      <w:r>
        <w:t xml:space="preserve">The acceleration trial consists of travelling a distance of </w:t>
      </w:r>
      <w:r>
        <w:rPr>
          <w:b/>
        </w:rPr>
        <w:t>60 metres</w:t>
      </w:r>
      <w:r>
        <w:t xml:space="preserve"> in the shortest possible time. The driver who crosses the finish line in the shortest time will be the winner of the event; the other participants will be classified by proximity to the winning result. In the event that there are teams that obtain the same result, the teams will obtain the same score corresponding to the highest position that the best result would have occupied. In this case, the scores for the lower positions of the tied teams will not be awarded.</w:t>
      </w:r>
    </w:p>
    <w:p w14:paraId="1937D062" w14:textId="5F3BFAE2" w:rsidR="00567029" w:rsidRPr="00290FEB" w:rsidRDefault="00567029" w:rsidP="00567029">
      <w:r>
        <w:t xml:space="preserve">To carry out this trial, the driver will have a </w:t>
      </w:r>
      <w:r>
        <w:rPr>
          <w:b/>
        </w:rPr>
        <w:t>6 m</w:t>
      </w:r>
      <w:r>
        <w:t xml:space="preserve"> wide lane in which to drive in a straight line. The driver cannot go beyond the area established for the trial.</w:t>
      </w:r>
    </w:p>
    <w:p w14:paraId="0D41FB2C" w14:textId="4C2D521C" w:rsidR="00567029" w:rsidRPr="00290FEB" w:rsidRDefault="00103A3A" w:rsidP="00567029">
      <w:r>
        <w:t xml:space="preserve">The driver can accelerate whenever they want once they have been shown the green flag by the steward. The trial begins when the driver begins to move and ends when the driver crosses the finish line, thus establishing the time obtained by the competing team.  </w:t>
      </w:r>
    </w:p>
    <w:p w14:paraId="549D016F" w14:textId="77777777" w:rsidR="00FA7D11" w:rsidRPr="00290FEB" w:rsidRDefault="00FA7D11" w:rsidP="00FA7D11">
      <w:pPr>
        <w:pStyle w:val="Ttulo3"/>
        <w:tabs>
          <w:tab w:val="num" w:pos="862"/>
        </w:tabs>
      </w:pPr>
      <w:bookmarkStart w:id="104" w:name="_Toc85194940"/>
      <w:r>
        <w:t>Slalom</w:t>
      </w:r>
      <w:bookmarkEnd w:id="104"/>
    </w:p>
    <w:p w14:paraId="264CD76C" w14:textId="01B3D39E" w:rsidR="00FA7D11" w:rsidRPr="00290FEB" w:rsidRDefault="00FA7D11" w:rsidP="00FA7D11">
      <w:r>
        <w:t>The slalom trial aims to measure the dynamics of the vehicle and therefore the ability to change direction in an agile way. The driver who crosses the finish line in the shortest time, correctly completing the circuit marked out, will be the winner of the trial. The other drivers will be classified by proximity to the winner’s result. In the event that there are teams that obtain the same result, the teams will obtain the same score corresponding to the highest position that the best result would have occupied. In this case, the scores for the lower positions of the tied teams will not be awarded.</w:t>
      </w:r>
    </w:p>
    <w:p w14:paraId="462F46C0" w14:textId="63778FBB" w:rsidR="00C24E40" w:rsidRPr="00290FEB" w:rsidRDefault="00FA7D11" w:rsidP="00B612C4">
      <w:pPr>
        <w:rPr>
          <w:b/>
        </w:rPr>
      </w:pPr>
      <w:r>
        <w:t xml:space="preserve">The trial begins with the signal from the steward, after which the driver must negotiate the circuit marked with cones in the shortest possible time. The knocking over of cones will be penalised with </w:t>
      </w:r>
      <w:r>
        <w:rPr>
          <w:b/>
        </w:rPr>
        <w:t>5 seconds</w:t>
      </w:r>
      <w:r>
        <w:t xml:space="preserve"> for each cone that is knocked down. This penalty will only apply for the classification of this trial. The circuit, which will be designed within the constraints of the final location for the dynamic tests, may be made up of straights of no more than 80 m, constant radius curves of up to 50 m in diameter, slaloms defined by cones placed in a straight line 8 to 12 m apart, chicanes, descending radius curves, height changes, etc. The minimum width of the track is 3 m and the curve radii will in no case be less than 3.5 m.</w:t>
      </w:r>
      <w:bookmarkStart w:id="105" w:name="_Ref7080123"/>
    </w:p>
    <w:p w14:paraId="4F0D6360" w14:textId="2CCCF0A8" w:rsidR="008E7B64" w:rsidRPr="00290FEB" w:rsidRDefault="008E7B64" w:rsidP="008E7B64">
      <w:pPr>
        <w:pStyle w:val="Ttulo3"/>
      </w:pPr>
      <w:bookmarkStart w:id="106" w:name="_Ref7080126"/>
      <w:bookmarkStart w:id="107" w:name="_Toc85194941"/>
      <w:bookmarkEnd w:id="105"/>
      <w:r>
        <w:t>Classification</w:t>
      </w:r>
      <w:bookmarkEnd w:id="106"/>
      <w:bookmarkEnd w:id="107"/>
    </w:p>
    <w:p w14:paraId="41A6D051" w14:textId="77777777" w:rsidR="00670FB4" w:rsidRPr="00290FEB" w:rsidRDefault="00670FB4" w:rsidP="00670FB4">
      <w:bookmarkStart w:id="108" w:name="_Ref7080127"/>
      <w:r>
        <w:t xml:space="preserve">The classification is a </w:t>
      </w:r>
      <w:r>
        <w:rPr>
          <w:b/>
        </w:rPr>
        <w:t>non-scoring</w:t>
      </w:r>
      <w:r>
        <w:t xml:space="preserve"> trial that will determine the starting position in the final endurance trial. It is a trial that involves making laps of the circuit simulating the different situations of the endurance trial so that the teams can test their vehicles.</w:t>
      </w:r>
    </w:p>
    <w:p w14:paraId="379287DF" w14:textId="7CD1D22B" w:rsidR="00670FB4" w:rsidRPr="00290FEB" w:rsidRDefault="00670FB4" w:rsidP="00670FB4">
      <w:r>
        <w:t xml:space="preserve">It consists of completing these laps of the circuit with the aim of obtaining the best individual time possible. To establish the starting order in the endurance trial, the fastest laps in the classification will be recorded and the teams will be sorted in order of times for the fastest complete lap, that is, the team with the fastest complete lap in the ranking will be first and so on. There will be a fixed time of </w:t>
      </w:r>
      <w:r>
        <w:rPr>
          <w:b/>
        </w:rPr>
        <w:t>20 minutes</w:t>
      </w:r>
      <w:r>
        <w:t xml:space="preserve"> to go around the circuit. The stewards will indicate the end of this time with chequered flags. The current lap will be the last valid lap and will be counted in the trial. Teams must complete a </w:t>
      </w:r>
      <w:r>
        <w:rPr>
          <w:b/>
        </w:rPr>
        <w:t>minimum of 3 full laps</w:t>
      </w:r>
      <w:r>
        <w:t xml:space="preserve"> of the circuit in order to participate in the endurance trial. If the participants do not complete 3 full laps in the classification, they will not be penalised but they will not be able to participate in the endurance trial.</w:t>
      </w:r>
    </w:p>
    <w:p w14:paraId="0B7344B1" w14:textId="28E7FB58" w:rsidR="00670FB4" w:rsidRPr="00290FEB" w:rsidRDefault="00670FB4" w:rsidP="00670FB4">
      <w:r>
        <w:rPr>
          <w:b/>
        </w:rPr>
        <w:t>During the course of the trial, the drivers are obliged to allow any pursuing vehicle to overtake them if it catches up with them and is therefore travelling at a higher speed. To overtake a vehicle, the pursued driver must be warned by a beep, so that they can check that the pursuing driver is in their slipstream. The pursued driver will not modify their course or speed to facilitate the overtaking of the pursuing driver. The pursuing driver must overtake cleanly and without cutting across the path of the driver in front, who in turn must not prevent the driver behind from overtaking.</w:t>
      </w:r>
      <w:r>
        <w:t xml:space="preserve"> </w:t>
      </w:r>
    </w:p>
    <w:p w14:paraId="601EE323" w14:textId="34997E8F" w:rsidR="00670FB4" w:rsidRPr="00290FEB" w:rsidRDefault="00670FB4" w:rsidP="00670FB4">
      <w:r>
        <w:t xml:space="preserve">If a driver is caught up by another and prevents them from overtaking, thus creating dangerous situations, they will be penalised with a serious penalty and will be forced to perform a </w:t>
      </w:r>
      <w:r>
        <w:rPr>
          <w:b/>
        </w:rPr>
        <w:t>“Stop&amp;Go”</w:t>
      </w:r>
      <w:r>
        <w:t xml:space="preserve"> during the endurance trial.</w:t>
      </w:r>
    </w:p>
    <w:p w14:paraId="1BFC8F55" w14:textId="2CC9F361" w:rsidR="00670FB4" w:rsidRPr="00290FEB" w:rsidRDefault="00670FB4" w:rsidP="00670FB4">
      <w:r>
        <w:t>The stewards will indicate the end of the trial time with chequered flags. At this moment in time, the drivers must finish the current lap and head towards the pits to park their vehicles.</w:t>
      </w:r>
    </w:p>
    <w:p w14:paraId="00B37796" w14:textId="77777777" w:rsidR="00FA7D11" w:rsidRPr="00290FEB" w:rsidRDefault="00FA7D11" w:rsidP="00FA7D11">
      <w:pPr>
        <w:pStyle w:val="Ttulo3"/>
        <w:tabs>
          <w:tab w:val="num" w:pos="862"/>
        </w:tabs>
      </w:pPr>
      <w:bookmarkStart w:id="109" w:name="_Ref8740789"/>
      <w:bookmarkStart w:id="110" w:name="_Toc85194942"/>
      <w:r>
        <w:t>Endurance</w:t>
      </w:r>
      <w:bookmarkEnd w:id="108"/>
      <w:bookmarkEnd w:id="109"/>
      <w:bookmarkEnd w:id="110"/>
      <w:r>
        <w:t xml:space="preserve"> </w:t>
      </w:r>
    </w:p>
    <w:p w14:paraId="7FFF6465" w14:textId="07B13C56" w:rsidR="00FA7D11" w:rsidRPr="00290FEB" w:rsidRDefault="00FA7D11" w:rsidP="00FA7D11">
      <w:r>
        <w:t xml:space="preserve">The endurance trial aims to test the </w:t>
      </w:r>
      <w:r>
        <w:rPr>
          <w:b/>
        </w:rPr>
        <w:t>autonomy and efficiency</w:t>
      </w:r>
      <w:r>
        <w:t xml:space="preserve"> of the vehicles. For this purpose, the teams must carry out the maximum possible number of laps of the circuit in a time of </w:t>
      </w:r>
      <w:r>
        <w:rPr>
          <w:b/>
        </w:rPr>
        <w:t>60 minutes</w:t>
      </w:r>
      <w:r>
        <w:t>.</w:t>
      </w:r>
    </w:p>
    <w:p w14:paraId="150EC730" w14:textId="54239F70" w:rsidR="00467561" w:rsidRPr="00290FEB" w:rsidRDefault="00FA7D11" w:rsidP="00467561">
      <w:r>
        <w:t>The winner of this trial will be the driver who covers the greatest distance in the stipulated time. In the event that two teams complete the same number of laps, the team that has driven the greatest distance in the last lap in progress will win. The other teams will be classified by proximity to the winning result. The trial will start with the waiting cars at a safe distance and with the green flag signal from the track steward.</w:t>
      </w:r>
    </w:p>
    <w:p w14:paraId="3D227808" w14:textId="31482CD7" w:rsidR="00FA7D11" w:rsidRPr="00290FEB" w:rsidRDefault="00483EC2" w:rsidP="00FA7D11">
      <w:r>
        <w:rPr>
          <w:b/>
        </w:rPr>
        <w:t>During the course of the trial, the drivers are obliged to allow any pursuing vehicle to overtake them if it catches up with them and is therefore travelling at a higher speed. To overtake a vehicle, the pursued driver must be warned by a beep, so that they can check that the pursuing driver is in their slipstream. The pursued driver will not modify their course or speed to facilitate the overtaking of the pursuing driver. The pursuing driver must overtake cleanly and without cutting across the path of the driver in front, who in turn must not prevent the driver behind from overtaking.</w:t>
      </w:r>
      <w:r>
        <w:t xml:space="preserve"> </w:t>
      </w:r>
    </w:p>
    <w:p w14:paraId="03D1D411" w14:textId="641E44F4" w:rsidR="00FB469B" w:rsidRPr="00290FEB" w:rsidRDefault="00FA7D11" w:rsidP="00FA7D11">
      <w:r>
        <w:t xml:space="preserve">If a driver is caught up by another and prevents them from overtaking or overtakes another vehicle in the no-overtaking zones, thus creating dangerous situations, they will be penalised with a serious penalty and will be forced to perform a </w:t>
      </w:r>
      <w:r>
        <w:rPr>
          <w:b/>
        </w:rPr>
        <w:t>“Stop&amp;Go”</w:t>
      </w:r>
      <w:r>
        <w:t xml:space="preserve"> during the trial.</w:t>
      </w:r>
    </w:p>
    <w:p w14:paraId="7D4CE0BB" w14:textId="75A879C1" w:rsidR="00FA7D11" w:rsidRPr="00290FEB" w:rsidRDefault="00FA7D11" w:rsidP="00FA7D11">
      <w:r>
        <w:t>During the course of this trial, the times of the best laps of the teams will be recorded, rewarding the team that has completed a full lap in the shortest time with an extra 20 points added to the score obtained for the position in the trial. This extra score is added to the total score of the championship, but under no circumstances will it change the position obtained in the endurance trial.</w:t>
      </w:r>
    </w:p>
    <w:p w14:paraId="0956653E" w14:textId="5B53DACC" w:rsidR="00FA7D11" w:rsidRDefault="00FA7D11" w:rsidP="00FA60DC">
      <w:r>
        <w:t>The stewards will signal the end of the trial with chequered flags, at which point the drivers must brake and bring the vehicles to a stop. The organisation will count the distance travelled by each of the participants and will once again indicate by means of a chequered flag the end of the current lap so that the drivers head to the pits to park their vehicles. This last lap completed after the chequered flag will not count, either for the total number of laps of the trial or for the total distance travelled in the trial. Only the distance completed up to the moment at which the end of the trial is indicated with the first wave of the chequered flag will count.</w:t>
      </w:r>
    </w:p>
    <w:p w14:paraId="2638E680" w14:textId="1878C8A4" w:rsidR="0095758B" w:rsidRDefault="00BE4791" w:rsidP="00500ECA">
      <w:r>
        <w:t>The endurance trial circuit has the same characteristics as the Slalom circuit but will not necessarily be exactly the same.</w:t>
      </w:r>
      <w:bookmarkStart w:id="111" w:name="_Ref497392200"/>
      <w:bookmarkStart w:id="112" w:name="_Ref497464905"/>
    </w:p>
    <w:p w14:paraId="4DCE1D4F" w14:textId="77777777" w:rsidR="0095758B" w:rsidRDefault="0095758B">
      <w:pPr>
        <w:keepLines w:val="0"/>
        <w:widowControl/>
        <w:spacing w:after="0"/>
        <w:ind w:right="0"/>
        <w:jc w:val="left"/>
      </w:pPr>
      <w:r>
        <w:br w:type="page"/>
      </w:r>
    </w:p>
    <w:p w14:paraId="190B0CE8" w14:textId="77777777" w:rsidR="001912AE" w:rsidRPr="009D36A0" w:rsidRDefault="001912AE" w:rsidP="00500ECA"/>
    <w:p w14:paraId="4D391FB8" w14:textId="1D923F2F" w:rsidR="00D02874" w:rsidRDefault="00D02874">
      <w:pPr>
        <w:pStyle w:val="Ttulo3"/>
      </w:pPr>
      <w:bookmarkStart w:id="113" w:name="_Ref535328555"/>
      <w:bookmarkStart w:id="114" w:name="_Toc85194943"/>
      <w:r>
        <w:t>Dynamic test scores</w:t>
      </w:r>
      <w:bookmarkEnd w:id="114"/>
    </w:p>
    <w:p w14:paraId="0E8EA05B" w14:textId="4FD8EAB2" w:rsidR="00D02874" w:rsidRDefault="00D02874" w:rsidP="00D02874">
      <w:r>
        <w:t>In all phase 2 trials of the championship, the criteria in the table below will be used for the awarding of points.</w:t>
      </w:r>
    </w:p>
    <w:tbl>
      <w:tblPr>
        <w:tblStyle w:val="Tablaconcuadrcula"/>
        <w:tblW w:w="10419" w:type="dxa"/>
        <w:jc w:val="center"/>
        <w:tblLook w:val="04A0" w:firstRow="1" w:lastRow="0" w:firstColumn="1" w:lastColumn="0" w:noHBand="0" w:noVBand="1"/>
      </w:tblPr>
      <w:tblGrid>
        <w:gridCol w:w="1094"/>
        <w:gridCol w:w="989"/>
        <w:gridCol w:w="1094"/>
        <w:gridCol w:w="993"/>
        <w:gridCol w:w="1094"/>
        <w:gridCol w:w="989"/>
        <w:gridCol w:w="1094"/>
        <w:gridCol w:w="989"/>
        <w:gridCol w:w="1094"/>
        <w:gridCol w:w="989"/>
      </w:tblGrid>
      <w:tr w:rsidR="00771034" w14:paraId="37E1BB93" w14:textId="6BE4BEA7" w:rsidTr="0006603D">
        <w:trPr>
          <w:cantSplit/>
          <w:jc w:val="center"/>
        </w:trPr>
        <w:tc>
          <w:tcPr>
            <w:tcW w:w="1094" w:type="dxa"/>
            <w:shd w:val="clear" w:color="auto" w:fill="A3CEED" w:themeFill="accent6" w:themeFillTint="66"/>
          </w:tcPr>
          <w:p w14:paraId="294DED6B" w14:textId="5A7A6EAA" w:rsidR="00771034" w:rsidRDefault="00771034" w:rsidP="00771034">
            <w:pPr>
              <w:jc w:val="center"/>
            </w:pPr>
            <w:r>
              <w:t>Position</w:t>
            </w:r>
          </w:p>
        </w:tc>
        <w:tc>
          <w:tcPr>
            <w:tcW w:w="989" w:type="dxa"/>
            <w:shd w:val="clear" w:color="auto" w:fill="A3CEED" w:themeFill="accent6" w:themeFillTint="66"/>
          </w:tcPr>
          <w:p w14:paraId="2D99DE7D" w14:textId="34B635E5" w:rsidR="00771034" w:rsidRDefault="00771034" w:rsidP="00771034">
            <w:pPr>
              <w:jc w:val="center"/>
            </w:pPr>
            <w:r>
              <w:t>Points</w:t>
            </w:r>
          </w:p>
        </w:tc>
        <w:tc>
          <w:tcPr>
            <w:tcW w:w="1094" w:type="dxa"/>
            <w:shd w:val="clear" w:color="auto" w:fill="A3CEED" w:themeFill="accent6" w:themeFillTint="66"/>
          </w:tcPr>
          <w:p w14:paraId="02F9393B" w14:textId="46E118AF" w:rsidR="00771034" w:rsidRDefault="00771034" w:rsidP="00771034">
            <w:pPr>
              <w:jc w:val="center"/>
            </w:pPr>
            <w:r>
              <w:t>Position</w:t>
            </w:r>
          </w:p>
        </w:tc>
        <w:tc>
          <w:tcPr>
            <w:tcW w:w="993" w:type="dxa"/>
            <w:shd w:val="clear" w:color="auto" w:fill="A3CEED" w:themeFill="accent6" w:themeFillTint="66"/>
          </w:tcPr>
          <w:p w14:paraId="2E153B6A" w14:textId="6F880039" w:rsidR="00771034" w:rsidRDefault="00771034" w:rsidP="00771034">
            <w:pPr>
              <w:jc w:val="center"/>
            </w:pPr>
            <w:r>
              <w:t>Points</w:t>
            </w:r>
          </w:p>
        </w:tc>
        <w:tc>
          <w:tcPr>
            <w:tcW w:w="1094" w:type="dxa"/>
            <w:shd w:val="clear" w:color="auto" w:fill="A3CEED" w:themeFill="accent6" w:themeFillTint="66"/>
          </w:tcPr>
          <w:p w14:paraId="7F952713" w14:textId="2F02DB5F" w:rsidR="00771034" w:rsidRDefault="00771034" w:rsidP="00771034">
            <w:pPr>
              <w:jc w:val="center"/>
            </w:pPr>
            <w:r>
              <w:t>Position</w:t>
            </w:r>
          </w:p>
        </w:tc>
        <w:tc>
          <w:tcPr>
            <w:tcW w:w="989" w:type="dxa"/>
            <w:shd w:val="clear" w:color="auto" w:fill="A3CEED" w:themeFill="accent6" w:themeFillTint="66"/>
          </w:tcPr>
          <w:p w14:paraId="18090562" w14:textId="1C35F631" w:rsidR="00771034" w:rsidRDefault="00771034" w:rsidP="00771034">
            <w:pPr>
              <w:jc w:val="center"/>
            </w:pPr>
            <w:r>
              <w:t>Points</w:t>
            </w:r>
          </w:p>
        </w:tc>
        <w:tc>
          <w:tcPr>
            <w:tcW w:w="1094" w:type="dxa"/>
            <w:shd w:val="clear" w:color="auto" w:fill="A3CEED" w:themeFill="accent6" w:themeFillTint="66"/>
          </w:tcPr>
          <w:p w14:paraId="2D202F49" w14:textId="2413727E" w:rsidR="00771034" w:rsidRDefault="00771034" w:rsidP="00771034">
            <w:pPr>
              <w:jc w:val="center"/>
            </w:pPr>
            <w:r>
              <w:t>Position</w:t>
            </w:r>
          </w:p>
        </w:tc>
        <w:tc>
          <w:tcPr>
            <w:tcW w:w="989" w:type="dxa"/>
            <w:shd w:val="clear" w:color="auto" w:fill="A3CEED" w:themeFill="accent6" w:themeFillTint="66"/>
          </w:tcPr>
          <w:p w14:paraId="46C2BD37" w14:textId="719EBEBB" w:rsidR="00771034" w:rsidRDefault="00771034" w:rsidP="00771034">
            <w:pPr>
              <w:jc w:val="center"/>
            </w:pPr>
            <w:r>
              <w:t>Points</w:t>
            </w:r>
          </w:p>
        </w:tc>
        <w:tc>
          <w:tcPr>
            <w:tcW w:w="1094" w:type="dxa"/>
            <w:shd w:val="clear" w:color="auto" w:fill="A3CEED" w:themeFill="accent6" w:themeFillTint="66"/>
          </w:tcPr>
          <w:p w14:paraId="736831FD" w14:textId="5905F96C" w:rsidR="00771034" w:rsidRDefault="00771034" w:rsidP="00771034">
            <w:pPr>
              <w:jc w:val="center"/>
            </w:pPr>
            <w:r>
              <w:t>Position</w:t>
            </w:r>
          </w:p>
        </w:tc>
        <w:tc>
          <w:tcPr>
            <w:tcW w:w="989" w:type="dxa"/>
            <w:shd w:val="clear" w:color="auto" w:fill="A3CEED" w:themeFill="accent6" w:themeFillTint="66"/>
          </w:tcPr>
          <w:p w14:paraId="7F52B6CF" w14:textId="553E9646" w:rsidR="00771034" w:rsidRDefault="00771034" w:rsidP="00771034">
            <w:pPr>
              <w:jc w:val="center"/>
            </w:pPr>
            <w:r>
              <w:t>Points</w:t>
            </w:r>
          </w:p>
        </w:tc>
      </w:tr>
      <w:tr w:rsidR="00771034" w14:paraId="4A8B8BB2" w14:textId="2939A10E" w:rsidTr="0006603D">
        <w:trPr>
          <w:cantSplit/>
          <w:jc w:val="center"/>
        </w:trPr>
        <w:tc>
          <w:tcPr>
            <w:tcW w:w="1094" w:type="dxa"/>
            <w:shd w:val="clear" w:color="auto" w:fill="A3CEED" w:themeFill="accent6" w:themeFillTint="66"/>
          </w:tcPr>
          <w:p w14:paraId="69E5D303" w14:textId="37176B4C" w:rsidR="00771034" w:rsidRDefault="00771034" w:rsidP="00771034">
            <w:pPr>
              <w:jc w:val="center"/>
            </w:pPr>
            <w:r>
              <w:t>1st</w:t>
            </w:r>
          </w:p>
        </w:tc>
        <w:tc>
          <w:tcPr>
            <w:tcW w:w="989" w:type="dxa"/>
          </w:tcPr>
          <w:p w14:paraId="30DD0769" w14:textId="1AB57B8A" w:rsidR="00771034" w:rsidRDefault="00771034" w:rsidP="00771034">
            <w:pPr>
              <w:jc w:val="center"/>
            </w:pPr>
            <w:r>
              <w:t>M</w:t>
            </w:r>
          </w:p>
        </w:tc>
        <w:tc>
          <w:tcPr>
            <w:tcW w:w="1094" w:type="dxa"/>
            <w:shd w:val="clear" w:color="auto" w:fill="A3CEED" w:themeFill="accent6" w:themeFillTint="66"/>
          </w:tcPr>
          <w:p w14:paraId="2A722182" w14:textId="66201F0E" w:rsidR="00771034" w:rsidRDefault="00771034" w:rsidP="00771034">
            <w:pPr>
              <w:jc w:val="center"/>
            </w:pPr>
            <w:r>
              <w:t>6th</w:t>
            </w:r>
          </w:p>
        </w:tc>
        <w:tc>
          <w:tcPr>
            <w:tcW w:w="993" w:type="dxa"/>
          </w:tcPr>
          <w:p w14:paraId="777C544F" w14:textId="4D394899" w:rsidR="00771034" w:rsidRDefault="00771034" w:rsidP="00771034">
            <w:pPr>
              <w:jc w:val="center"/>
            </w:pPr>
            <w:r>
              <w:t>0.57*M</w:t>
            </w:r>
          </w:p>
        </w:tc>
        <w:tc>
          <w:tcPr>
            <w:tcW w:w="1094" w:type="dxa"/>
            <w:shd w:val="clear" w:color="auto" w:fill="A3CEED" w:themeFill="accent6" w:themeFillTint="66"/>
          </w:tcPr>
          <w:p w14:paraId="77BB63F7" w14:textId="788A8808" w:rsidR="00771034" w:rsidRDefault="00771034" w:rsidP="00771034">
            <w:pPr>
              <w:jc w:val="center"/>
            </w:pPr>
            <w:r>
              <w:t>11th</w:t>
            </w:r>
          </w:p>
        </w:tc>
        <w:tc>
          <w:tcPr>
            <w:tcW w:w="989" w:type="dxa"/>
          </w:tcPr>
          <w:p w14:paraId="6AF6F1F0" w14:textId="62C85B4C" w:rsidR="00771034" w:rsidRDefault="00771034" w:rsidP="00771034">
            <w:pPr>
              <w:jc w:val="center"/>
            </w:pPr>
            <w:r>
              <w:t>0.35*M</w:t>
            </w:r>
          </w:p>
        </w:tc>
        <w:tc>
          <w:tcPr>
            <w:tcW w:w="1094" w:type="dxa"/>
            <w:shd w:val="clear" w:color="auto" w:fill="A3CEED" w:themeFill="accent6" w:themeFillTint="66"/>
          </w:tcPr>
          <w:p w14:paraId="1EAC8418" w14:textId="1532E681" w:rsidR="00771034" w:rsidRDefault="00771034" w:rsidP="00771034">
            <w:pPr>
              <w:jc w:val="center"/>
            </w:pPr>
            <w:r>
              <w:t>16th</w:t>
            </w:r>
          </w:p>
        </w:tc>
        <w:tc>
          <w:tcPr>
            <w:tcW w:w="989" w:type="dxa"/>
          </w:tcPr>
          <w:p w14:paraId="5B544297" w14:textId="21652F6B" w:rsidR="00771034" w:rsidRDefault="00771034" w:rsidP="00771034">
            <w:pPr>
              <w:jc w:val="center"/>
            </w:pPr>
            <w:r>
              <w:t>0.23*M</w:t>
            </w:r>
          </w:p>
        </w:tc>
        <w:tc>
          <w:tcPr>
            <w:tcW w:w="1094" w:type="dxa"/>
            <w:shd w:val="clear" w:color="auto" w:fill="A3CEED" w:themeFill="accent6" w:themeFillTint="66"/>
          </w:tcPr>
          <w:p w14:paraId="5BB7D4FD" w14:textId="1896C7C7" w:rsidR="00771034" w:rsidRDefault="00DE517F" w:rsidP="00771034">
            <w:pPr>
              <w:jc w:val="center"/>
            </w:pPr>
            <w:r>
              <w:t>21st</w:t>
            </w:r>
          </w:p>
        </w:tc>
        <w:tc>
          <w:tcPr>
            <w:tcW w:w="989" w:type="dxa"/>
          </w:tcPr>
          <w:p w14:paraId="3672E2CD" w14:textId="5238A522" w:rsidR="00771034" w:rsidRDefault="00417B6A" w:rsidP="00771034">
            <w:pPr>
              <w:jc w:val="center"/>
            </w:pPr>
            <w:r>
              <w:t>0.16*M</w:t>
            </w:r>
          </w:p>
        </w:tc>
      </w:tr>
      <w:tr w:rsidR="00771034" w14:paraId="0D3C358B" w14:textId="3B8831FA" w:rsidTr="0006603D">
        <w:trPr>
          <w:cantSplit/>
          <w:jc w:val="center"/>
        </w:trPr>
        <w:tc>
          <w:tcPr>
            <w:tcW w:w="1094" w:type="dxa"/>
            <w:shd w:val="clear" w:color="auto" w:fill="A3CEED" w:themeFill="accent6" w:themeFillTint="66"/>
          </w:tcPr>
          <w:p w14:paraId="667B1AA1" w14:textId="6A6DCFB1" w:rsidR="00771034" w:rsidRDefault="00771034" w:rsidP="00771034">
            <w:pPr>
              <w:jc w:val="center"/>
            </w:pPr>
            <w:r>
              <w:t>2nd</w:t>
            </w:r>
          </w:p>
        </w:tc>
        <w:tc>
          <w:tcPr>
            <w:tcW w:w="989" w:type="dxa"/>
          </w:tcPr>
          <w:p w14:paraId="1BB99311" w14:textId="3CCACDBF" w:rsidR="00771034" w:rsidRDefault="00771034" w:rsidP="00771034">
            <w:pPr>
              <w:jc w:val="center"/>
            </w:pPr>
            <w:r>
              <w:t>0.88*M</w:t>
            </w:r>
          </w:p>
        </w:tc>
        <w:tc>
          <w:tcPr>
            <w:tcW w:w="1094" w:type="dxa"/>
            <w:shd w:val="clear" w:color="auto" w:fill="A3CEED" w:themeFill="accent6" w:themeFillTint="66"/>
          </w:tcPr>
          <w:p w14:paraId="394BC154" w14:textId="32DE6625" w:rsidR="00771034" w:rsidRDefault="00771034" w:rsidP="00771034">
            <w:pPr>
              <w:jc w:val="center"/>
            </w:pPr>
            <w:r>
              <w:t>7th</w:t>
            </w:r>
          </w:p>
        </w:tc>
        <w:tc>
          <w:tcPr>
            <w:tcW w:w="993" w:type="dxa"/>
          </w:tcPr>
          <w:p w14:paraId="2A44784D" w14:textId="64BAF11E" w:rsidR="00771034" w:rsidRDefault="00771034" w:rsidP="00771034">
            <w:pPr>
              <w:jc w:val="center"/>
            </w:pPr>
            <w:r>
              <w:t>0.52*M</w:t>
            </w:r>
          </w:p>
        </w:tc>
        <w:tc>
          <w:tcPr>
            <w:tcW w:w="1094" w:type="dxa"/>
            <w:shd w:val="clear" w:color="auto" w:fill="A3CEED" w:themeFill="accent6" w:themeFillTint="66"/>
          </w:tcPr>
          <w:p w14:paraId="1FC7F213" w14:textId="475CEFCC" w:rsidR="00771034" w:rsidRDefault="00771034" w:rsidP="00771034">
            <w:pPr>
              <w:jc w:val="center"/>
            </w:pPr>
            <w:r>
              <w:t>12th</w:t>
            </w:r>
          </w:p>
        </w:tc>
        <w:tc>
          <w:tcPr>
            <w:tcW w:w="989" w:type="dxa"/>
          </w:tcPr>
          <w:p w14:paraId="549E7D0C" w14:textId="2890C766" w:rsidR="00771034" w:rsidRDefault="00771034" w:rsidP="00771034">
            <w:pPr>
              <w:jc w:val="center"/>
            </w:pPr>
            <w:r>
              <w:t>0.32*M</w:t>
            </w:r>
          </w:p>
        </w:tc>
        <w:tc>
          <w:tcPr>
            <w:tcW w:w="1094" w:type="dxa"/>
            <w:shd w:val="clear" w:color="auto" w:fill="A3CEED" w:themeFill="accent6" w:themeFillTint="66"/>
          </w:tcPr>
          <w:p w14:paraId="5F300D66" w14:textId="38BA468F" w:rsidR="00771034" w:rsidRDefault="00771034" w:rsidP="00771034">
            <w:pPr>
              <w:jc w:val="center"/>
            </w:pPr>
            <w:r>
              <w:t>17th</w:t>
            </w:r>
          </w:p>
        </w:tc>
        <w:tc>
          <w:tcPr>
            <w:tcW w:w="989" w:type="dxa"/>
          </w:tcPr>
          <w:p w14:paraId="517EEC4D" w14:textId="7D1E5754" w:rsidR="00771034" w:rsidRDefault="00771034" w:rsidP="00771034">
            <w:pPr>
              <w:jc w:val="center"/>
            </w:pPr>
            <w:r>
              <w:t>0.22*M</w:t>
            </w:r>
          </w:p>
        </w:tc>
        <w:tc>
          <w:tcPr>
            <w:tcW w:w="1094" w:type="dxa"/>
            <w:shd w:val="clear" w:color="auto" w:fill="A3CEED" w:themeFill="accent6" w:themeFillTint="66"/>
          </w:tcPr>
          <w:p w14:paraId="733D1665" w14:textId="0FBAA419" w:rsidR="00771034" w:rsidRDefault="00DE517F" w:rsidP="00771034">
            <w:pPr>
              <w:jc w:val="center"/>
            </w:pPr>
            <w:r>
              <w:t>22nd</w:t>
            </w:r>
          </w:p>
        </w:tc>
        <w:tc>
          <w:tcPr>
            <w:tcW w:w="989" w:type="dxa"/>
          </w:tcPr>
          <w:p w14:paraId="09910EC4" w14:textId="4D3CCB0A" w:rsidR="00771034" w:rsidRDefault="00417B6A" w:rsidP="00771034">
            <w:pPr>
              <w:jc w:val="center"/>
            </w:pPr>
            <w:r>
              <w:t>0.15*M</w:t>
            </w:r>
          </w:p>
        </w:tc>
      </w:tr>
      <w:tr w:rsidR="00771034" w14:paraId="004AFF1D" w14:textId="0AB27734" w:rsidTr="0006603D">
        <w:trPr>
          <w:cantSplit/>
          <w:jc w:val="center"/>
        </w:trPr>
        <w:tc>
          <w:tcPr>
            <w:tcW w:w="1094" w:type="dxa"/>
            <w:shd w:val="clear" w:color="auto" w:fill="A3CEED" w:themeFill="accent6" w:themeFillTint="66"/>
          </w:tcPr>
          <w:p w14:paraId="59DEDABB" w14:textId="6656BEF8" w:rsidR="00771034" w:rsidRDefault="00771034" w:rsidP="00771034">
            <w:pPr>
              <w:jc w:val="center"/>
            </w:pPr>
            <w:r>
              <w:t>3rd</w:t>
            </w:r>
          </w:p>
        </w:tc>
        <w:tc>
          <w:tcPr>
            <w:tcW w:w="989" w:type="dxa"/>
          </w:tcPr>
          <w:p w14:paraId="557A0B7A" w14:textId="3B654131" w:rsidR="00771034" w:rsidRDefault="00771034" w:rsidP="00771034">
            <w:pPr>
              <w:jc w:val="center"/>
            </w:pPr>
            <w:r>
              <w:t>0.78*M</w:t>
            </w:r>
          </w:p>
        </w:tc>
        <w:tc>
          <w:tcPr>
            <w:tcW w:w="1094" w:type="dxa"/>
            <w:shd w:val="clear" w:color="auto" w:fill="A3CEED" w:themeFill="accent6" w:themeFillTint="66"/>
          </w:tcPr>
          <w:p w14:paraId="46173577" w14:textId="6565FD35" w:rsidR="00771034" w:rsidRDefault="00771034" w:rsidP="00771034">
            <w:pPr>
              <w:jc w:val="center"/>
            </w:pPr>
            <w:r>
              <w:t>8th</w:t>
            </w:r>
          </w:p>
        </w:tc>
        <w:tc>
          <w:tcPr>
            <w:tcW w:w="993" w:type="dxa"/>
          </w:tcPr>
          <w:p w14:paraId="036AF086" w14:textId="31E2A5CC" w:rsidR="00771034" w:rsidRDefault="00771034" w:rsidP="00771034">
            <w:pPr>
              <w:jc w:val="center"/>
            </w:pPr>
            <w:r>
              <w:t>0.47*M</w:t>
            </w:r>
          </w:p>
        </w:tc>
        <w:tc>
          <w:tcPr>
            <w:tcW w:w="1094" w:type="dxa"/>
            <w:shd w:val="clear" w:color="auto" w:fill="A3CEED" w:themeFill="accent6" w:themeFillTint="66"/>
          </w:tcPr>
          <w:p w14:paraId="3899F370" w14:textId="712B3B5D" w:rsidR="00771034" w:rsidRDefault="00771034" w:rsidP="00771034">
            <w:pPr>
              <w:jc w:val="center"/>
            </w:pPr>
            <w:r>
              <w:t>13th</w:t>
            </w:r>
          </w:p>
        </w:tc>
        <w:tc>
          <w:tcPr>
            <w:tcW w:w="989" w:type="dxa"/>
          </w:tcPr>
          <w:p w14:paraId="051CD05B" w14:textId="773A1BAF" w:rsidR="00771034" w:rsidRDefault="00771034" w:rsidP="00771034">
            <w:pPr>
              <w:jc w:val="center"/>
            </w:pPr>
            <w:r>
              <w:t>0.28*M</w:t>
            </w:r>
          </w:p>
        </w:tc>
        <w:tc>
          <w:tcPr>
            <w:tcW w:w="1094" w:type="dxa"/>
            <w:shd w:val="clear" w:color="auto" w:fill="A3CEED" w:themeFill="accent6" w:themeFillTint="66"/>
          </w:tcPr>
          <w:p w14:paraId="3D71DD2B" w14:textId="5D23934A" w:rsidR="00771034" w:rsidRDefault="00771034" w:rsidP="00771034">
            <w:pPr>
              <w:jc w:val="center"/>
            </w:pPr>
            <w:r>
              <w:t>18th</w:t>
            </w:r>
          </w:p>
        </w:tc>
        <w:tc>
          <w:tcPr>
            <w:tcW w:w="989" w:type="dxa"/>
          </w:tcPr>
          <w:p w14:paraId="543E979B" w14:textId="4AF4A7A2" w:rsidR="00771034" w:rsidRDefault="00771034" w:rsidP="00771034">
            <w:pPr>
              <w:jc w:val="center"/>
            </w:pPr>
            <w:r>
              <w:t>0.2*M</w:t>
            </w:r>
          </w:p>
        </w:tc>
        <w:tc>
          <w:tcPr>
            <w:tcW w:w="1094" w:type="dxa"/>
            <w:shd w:val="clear" w:color="auto" w:fill="A3CEED" w:themeFill="accent6" w:themeFillTint="66"/>
          </w:tcPr>
          <w:p w14:paraId="1A6D0590" w14:textId="56156D7F" w:rsidR="00771034" w:rsidRDefault="00DE517F" w:rsidP="00771034">
            <w:pPr>
              <w:jc w:val="center"/>
            </w:pPr>
            <w:r>
              <w:t>23rd</w:t>
            </w:r>
          </w:p>
        </w:tc>
        <w:tc>
          <w:tcPr>
            <w:tcW w:w="989" w:type="dxa"/>
          </w:tcPr>
          <w:p w14:paraId="637B2D04" w14:textId="1AEB90A8" w:rsidR="00771034" w:rsidRDefault="00417B6A" w:rsidP="00771034">
            <w:pPr>
              <w:jc w:val="center"/>
            </w:pPr>
            <w:r>
              <w:t>0.14*M</w:t>
            </w:r>
          </w:p>
        </w:tc>
      </w:tr>
      <w:tr w:rsidR="00771034" w14:paraId="0F49C906" w14:textId="0B743577" w:rsidTr="0006603D">
        <w:trPr>
          <w:cantSplit/>
          <w:jc w:val="center"/>
        </w:trPr>
        <w:tc>
          <w:tcPr>
            <w:tcW w:w="1094" w:type="dxa"/>
            <w:shd w:val="clear" w:color="auto" w:fill="A3CEED" w:themeFill="accent6" w:themeFillTint="66"/>
          </w:tcPr>
          <w:p w14:paraId="58299AEE" w14:textId="119BCB91" w:rsidR="00771034" w:rsidRDefault="00771034" w:rsidP="00771034">
            <w:pPr>
              <w:jc w:val="center"/>
            </w:pPr>
            <w:r>
              <w:t>4th</w:t>
            </w:r>
          </w:p>
        </w:tc>
        <w:tc>
          <w:tcPr>
            <w:tcW w:w="989" w:type="dxa"/>
          </w:tcPr>
          <w:p w14:paraId="4F297A6C" w14:textId="367FB112" w:rsidR="00771034" w:rsidRDefault="00771034" w:rsidP="00771034">
            <w:pPr>
              <w:jc w:val="center"/>
            </w:pPr>
            <w:r>
              <w:t>0.7*M</w:t>
            </w:r>
          </w:p>
        </w:tc>
        <w:tc>
          <w:tcPr>
            <w:tcW w:w="1094" w:type="dxa"/>
            <w:shd w:val="clear" w:color="auto" w:fill="A3CEED" w:themeFill="accent6" w:themeFillTint="66"/>
          </w:tcPr>
          <w:p w14:paraId="054A60EC" w14:textId="38CCD2A5" w:rsidR="00771034" w:rsidRDefault="00771034" w:rsidP="00771034">
            <w:pPr>
              <w:jc w:val="center"/>
            </w:pPr>
            <w:r>
              <w:t>9th</w:t>
            </w:r>
          </w:p>
        </w:tc>
        <w:tc>
          <w:tcPr>
            <w:tcW w:w="993" w:type="dxa"/>
          </w:tcPr>
          <w:p w14:paraId="1174EF7D" w14:textId="70B37396" w:rsidR="00771034" w:rsidRDefault="00771034" w:rsidP="00771034">
            <w:pPr>
              <w:jc w:val="center"/>
            </w:pPr>
            <w:r>
              <w:t>0.42*M</w:t>
            </w:r>
          </w:p>
        </w:tc>
        <w:tc>
          <w:tcPr>
            <w:tcW w:w="1094" w:type="dxa"/>
            <w:shd w:val="clear" w:color="auto" w:fill="A3CEED" w:themeFill="accent6" w:themeFillTint="66"/>
          </w:tcPr>
          <w:p w14:paraId="4E145943" w14:textId="6A50BAE5" w:rsidR="00771034" w:rsidRDefault="00771034" w:rsidP="00771034">
            <w:pPr>
              <w:jc w:val="center"/>
            </w:pPr>
            <w:r>
              <w:t>14th</w:t>
            </w:r>
          </w:p>
        </w:tc>
        <w:tc>
          <w:tcPr>
            <w:tcW w:w="989" w:type="dxa"/>
          </w:tcPr>
          <w:p w14:paraId="7DB14AC9" w14:textId="654AC51D" w:rsidR="00771034" w:rsidRDefault="00771034" w:rsidP="00771034">
            <w:pPr>
              <w:jc w:val="center"/>
            </w:pPr>
            <w:r>
              <w:t>0.27*M</w:t>
            </w:r>
          </w:p>
        </w:tc>
        <w:tc>
          <w:tcPr>
            <w:tcW w:w="1094" w:type="dxa"/>
            <w:shd w:val="clear" w:color="auto" w:fill="A3CEED" w:themeFill="accent6" w:themeFillTint="66"/>
          </w:tcPr>
          <w:p w14:paraId="158EECFE" w14:textId="195ED13B" w:rsidR="00771034" w:rsidRDefault="00771034" w:rsidP="00771034">
            <w:pPr>
              <w:jc w:val="center"/>
            </w:pPr>
            <w:r>
              <w:t>19th</w:t>
            </w:r>
          </w:p>
        </w:tc>
        <w:tc>
          <w:tcPr>
            <w:tcW w:w="989" w:type="dxa"/>
          </w:tcPr>
          <w:p w14:paraId="27269C60" w14:textId="35469A6C" w:rsidR="00771034" w:rsidRDefault="00771034" w:rsidP="00771034">
            <w:pPr>
              <w:jc w:val="center"/>
            </w:pPr>
            <w:r>
              <w:t>0.18*M</w:t>
            </w:r>
          </w:p>
        </w:tc>
        <w:tc>
          <w:tcPr>
            <w:tcW w:w="1094" w:type="dxa"/>
            <w:shd w:val="clear" w:color="auto" w:fill="A3CEED" w:themeFill="accent6" w:themeFillTint="66"/>
          </w:tcPr>
          <w:p w14:paraId="4AAFF73E" w14:textId="3ECFE0D3" w:rsidR="00771034" w:rsidRDefault="00DE517F" w:rsidP="00771034">
            <w:pPr>
              <w:jc w:val="center"/>
            </w:pPr>
            <w:r>
              <w:t>24th</w:t>
            </w:r>
          </w:p>
        </w:tc>
        <w:tc>
          <w:tcPr>
            <w:tcW w:w="989" w:type="dxa"/>
          </w:tcPr>
          <w:p w14:paraId="5BACD0C0" w14:textId="5E42AE14" w:rsidR="00771034" w:rsidRDefault="00417B6A" w:rsidP="00771034">
            <w:pPr>
              <w:jc w:val="center"/>
            </w:pPr>
            <w:r>
              <w:t>0.13*M</w:t>
            </w:r>
          </w:p>
        </w:tc>
      </w:tr>
      <w:tr w:rsidR="00771034" w14:paraId="129C1123" w14:textId="2C31B556" w:rsidTr="0006603D">
        <w:trPr>
          <w:cantSplit/>
          <w:jc w:val="center"/>
        </w:trPr>
        <w:tc>
          <w:tcPr>
            <w:tcW w:w="1094" w:type="dxa"/>
            <w:shd w:val="clear" w:color="auto" w:fill="A3CEED" w:themeFill="accent6" w:themeFillTint="66"/>
          </w:tcPr>
          <w:p w14:paraId="1CB19CDC" w14:textId="5EDDD110" w:rsidR="00771034" w:rsidRDefault="00771034" w:rsidP="00771034">
            <w:pPr>
              <w:jc w:val="center"/>
            </w:pPr>
            <w:r>
              <w:t>5th</w:t>
            </w:r>
          </w:p>
        </w:tc>
        <w:tc>
          <w:tcPr>
            <w:tcW w:w="989" w:type="dxa"/>
          </w:tcPr>
          <w:p w14:paraId="64DB67CE" w14:textId="0FC3E79D" w:rsidR="00771034" w:rsidRDefault="00771034" w:rsidP="00771034">
            <w:pPr>
              <w:jc w:val="center"/>
            </w:pPr>
            <w:r>
              <w:t>0.63*M</w:t>
            </w:r>
          </w:p>
        </w:tc>
        <w:tc>
          <w:tcPr>
            <w:tcW w:w="1094" w:type="dxa"/>
            <w:shd w:val="clear" w:color="auto" w:fill="A3CEED" w:themeFill="accent6" w:themeFillTint="66"/>
          </w:tcPr>
          <w:p w14:paraId="502A3967" w14:textId="7A80AAC4" w:rsidR="00771034" w:rsidRDefault="00771034" w:rsidP="00771034">
            <w:pPr>
              <w:jc w:val="center"/>
            </w:pPr>
            <w:r>
              <w:t>10th</w:t>
            </w:r>
          </w:p>
        </w:tc>
        <w:tc>
          <w:tcPr>
            <w:tcW w:w="993" w:type="dxa"/>
          </w:tcPr>
          <w:p w14:paraId="7EE91003" w14:textId="650587CC" w:rsidR="00771034" w:rsidRDefault="00771034" w:rsidP="00771034">
            <w:pPr>
              <w:jc w:val="center"/>
            </w:pPr>
            <w:r>
              <w:t>0.38*M</w:t>
            </w:r>
          </w:p>
        </w:tc>
        <w:tc>
          <w:tcPr>
            <w:tcW w:w="1094" w:type="dxa"/>
            <w:shd w:val="clear" w:color="auto" w:fill="A3CEED" w:themeFill="accent6" w:themeFillTint="66"/>
          </w:tcPr>
          <w:p w14:paraId="4E183CFF" w14:textId="2872F511" w:rsidR="00771034" w:rsidRDefault="00771034" w:rsidP="00771034">
            <w:pPr>
              <w:jc w:val="center"/>
            </w:pPr>
            <w:r>
              <w:t>15th</w:t>
            </w:r>
          </w:p>
        </w:tc>
        <w:tc>
          <w:tcPr>
            <w:tcW w:w="989" w:type="dxa"/>
          </w:tcPr>
          <w:p w14:paraId="12E8F0DC" w14:textId="52B59D30" w:rsidR="00771034" w:rsidRDefault="00771034" w:rsidP="00771034">
            <w:pPr>
              <w:jc w:val="center"/>
            </w:pPr>
            <w:r>
              <w:t>0.25*M</w:t>
            </w:r>
          </w:p>
        </w:tc>
        <w:tc>
          <w:tcPr>
            <w:tcW w:w="1094" w:type="dxa"/>
            <w:shd w:val="clear" w:color="auto" w:fill="A3CEED" w:themeFill="accent6" w:themeFillTint="66"/>
          </w:tcPr>
          <w:p w14:paraId="0D6CE2D2" w14:textId="5C17DE3C" w:rsidR="00771034" w:rsidRDefault="00771034" w:rsidP="00771034">
            <w:pPr>
              <w:jc w:val="center"/>
            </w:pPr>
            <w:r>
              <w:t>20th</w:t>
            </w:r>
          </w:p>
        </w:tc>
        <w:tc>
          <w:tcPr>
            <w:tcW w:w="989" w:type="dxa"/>
          </w:tcPr>
          <w:p w14:paraId="25463CED" w14:textId="5D62BD3A" w:rsidR="00771034" w:rsidRDefault="00771034" w:rsidP="00771034">
            <w:pPr>
              <w:jc w:val="center"/>
            </w:pPr>
            <w:r>
              <w:t>0.17*M</w:t>
            </w:r>
          </w:p>
        </w:tc>
        <w:tc>
          <w:tcPr>
            <w:tcW w:w="1094" w:type="dxa"/>
            <w:shd w:val="clear" w:color="auto" w:fill="A3CEED" w:themeFill="accent6" w:themeFillTint="66"/>
          </w:tcPr>
          <w:p w14:paraId="4BF107AB" w14:textId="41FEFD9A" w:rsidR="00771034" w:rsidRDefault="00DE517F" w:rsidP="00771034">
            <w:pPr>
              <w:jc w:val="center"/>
            </w:pPr>
            <w:r>
              <w:t>25th</w:t>
            </w:r>
          </w:p>
        </w:tc>
        <w:tc>
          <w:tcPr>
            <w:tcW w:w="989" w:type="dxa"/>
          </w:tcPr>
          <w:p w14:paraId="78C01358" w14:textId="59DEE4B6" w:rsidR="00771034" w:rsidRDefault="00FF7D4A" w:rsidP="00771034">
            <w:pPr>
              <w:jc w:val="center"/>
            </w:pPr>
            <w:r>
              <w:t>0.12*M</w:t>
            </w:r>
          </w:p>
        </w:tc>
      </w:tr>
    </w:tbl>
    <w:p w14:paraId="4FB08428" w14:textId="3F512B82" w:rsidR="00D02874" w:rsidRDefault="00D02874" w:rsidP="00D02874"/>
    <w:p w14:paraId="27FEF3EB" w14:textId="521C0D42" w:rsidR="0025296F" w:rsidRPr="00D02874" w:rsidRDefault="0025296F" w:rsidP="00D02874">
      <w:r>
        <w:t>Where M is the maximum score for each test.</w:t>
      </w:r>
    </w:p>
    <w:p w14:paraId="4C54BB60" w14:textId="140AA607" w:rsidR="009D36A0" w:rsidRDefault="009D36A0">
      <w:pPr>
        <w:pStyle w:val="Ttulo2"/>
      </w:pPr>
      <w:bookmarkStart w:id="115" w:name="_Ref50363871"/>
      <w:bookmarkStart w:id="116" w:name="_Toc85194944"/>
      <w:r>
        <w:t>Penalties</w:t>
      </w:r>
      <w:bookmarkEnd w:id="115"/>
      <w:bookmarkEnd w:id="116"/>
    </w:p>
    <w:p w14:paraId="77901728" w14:textId="7A776AA0" w:rsidR="009D36A0" w:rsidRDefault="009D36A0" w:rsidP="009D36A0">
      <w:pPr>
        <w:pStyle w:val="Ttulo3"/>
      </w:pPr>
      <w:bookmarkStart w:id="117" w:name="_Ref50363847"/>
      <w:bookmarkStart w:id="118" w:name="_Toc85194945"/>
      <w:r>
        <w:t>Phase 1 penalties:</w:t>
      </w:r>
      <w:bookmarkEnd w:id="117"/>
      <w:bookmarkEnd w:id="118"/>
    </w:p>
    <w:p w14:paraId="2E8CDAFD" w14:textId="77777777" w:rsidR="009D36A0" w:rsidRPr="00290FEB" w:rsidRDefault="009D36A0" w:rsidP="009D36A0">
      <w:r>
        <w:t xml:space="preserve">The deadlines stipulated by the organisation of the championship must be met. In the event of delays in the submission of the stipulated challenges the following penalties will be applied: </w:t>
      </w:r>
    </w:p>
    <w:p w14:paraId="6CB9DCB9" w14:textId="69C1F3CB" w:rsidR="009D36A0" w:rsidRPr="00290FEB" w:rsidRDefault="009D36A0" w:rsidP="009D36A0">
      <w:r>
        <w:t xml:space="preserve">The delay in the completion of each challenge in an administrative sense will lead to a penalty of </w:t>
      </w:r>
      <w:r>
        <w:rPr>
          <w:b/>
        </w:rPr>
        <w:t>5%</w:t>
      </w:r>
      <w:r>
        <w:t xml:space="preserve"> of the total score of the challenge for each day of delay with a maximum of </w:t>
      </w:r>
      <w:r>
        <w:rPr>
          <w:b/>
        </w:rPr>
        <w:t>50%</w:t>
      </w:r>
      <w:r>
        <w:t xml:space="preserve"> of the score. In other words, when a team submits a completed challenge within the stipulated period, they can achieve a maximum score of </w:t>
      </w:r>
      <w:r>
        <w:rPr>
          <w:b/>
        </w:rPr>
        <w:t>100%</w:t>
      </w:r>
      <w:r>
        <w:t xml:space="preserve">, but if, for example, the submission is delayed for 2 days, they can only achieve </w:t>
      </w:r>
      <w:r>
        <w:rPr>
          <w:b/>
        </w:rPr>
        <w:t xml:space="preserve">90% </w:t>
      </w:r>
      <w:r>
        <w:t xml:space="preserve">of the maximum score for the challenge and, from the tenth day of delay, they can only achieve </w:t>
      </w:r>
      <w:r>
        <w:rPr>
          <w:b/>
        </w:rPr>
        <w:t>50%</w:t>
      </w:r>
      <w:r>
        <w:t xml:space="preserve"> of the maximum score.</w:t>
      </w:r>
    </w:p>
    <w:p w14:paraId="3155839E" w14:textId="7B032F4E" w:rsidR="009D36A0" w:rsidRPr="00290FEB" w:rsidRDefault="009D36A0" w:rsidP="009D36A0">
      <w:r>
        <w:t xml:space="preserve">The penalties accumulated in phase 1 will be applied to the final score of phase 1 and will be applied at the end of this phase according to the distribution of scores defined in section </w:t>
      </w:r>
      <w:r w:rsidRPr="00290FEB">
        <w:fldChar w:fldCharType="begin"/>
      </w:r>
      <w:r w:rsidRPr="00290FEB">
        <w:instrText xml:space="preserve"> REF _Ref535359468 \r \h </w:instrText>
      </w:r>
      <w:r>
        <w:instrText xml:space="preserve"> \* MERGEFORMAT </w:instrText>
      </w:r>
      <w:r w:rsidRPr="00290FEB">
        <w:fldChar w:fldCharType="separate"/>
      </w:r>
      <w:r w:rsidR="00AB589E">
        <w:t>1.3.11</w:t>
      </w:r>
      <w:r w:rsidRPr="00290FEB">
        <w:fldChar w:fldCharType="end"/>
      </w:r>
      <w:r>
        <w:t xml:space="preserve">. Penalties cannot be transferred from phase 1 to phase 2 or vice versa. </w:t>
      </w:r>
    </w:p>
    <w:p w14:paraId="38A71925" w14:textId="77777777" w:rsidR="009D36A0" w:rsidRPr="00290FEB" w:rsidRDefault="009D36A0" w:rsidP="009D36A0">
      <w:r>
        <w:t>To participate in phase 2 of the championship, participation in and submission of challenges 7 Report and 8 Presentation is mandatory, and the team will not be able to continue in the championship until submission of the outstanding challenge, being penalised appropriately for the delay in its submission as specified above.</w:t>
      </w:r>
    </w:p>
    <w:p w14:paraId="17082555" w14:textId="7D7C649F" w:rsidR="009D36A0" w:rsidRPr="009D36A0" w:rsidRDefault="009D36A0" w:rsidP="009D36A0">
      <w:r>
        <w:t xml:space="preserve">The submissions of the challenges are </w:t>
      </w:r>
      <w:r>
        <w:rPr>
          <w:b/>
        </w:rPr>
        <w:t>complete and definitive</w:t>
      </w:r>
      <w:r>
        <w:t>, and will be evaluated for the assigning of the final score.</w:t>
      </w:r>
    </w:p>
    <w:p w14:paraId="749EA8FE" w14:textId="369A18BE" w:rsidR="009D36A0" w:rsidRPr="00290FEB" w:rsidRDefault="009D36A0" w:rsidP="009D36A0">
      <w:pPr>
        <w:pStyle w:val="Ttulo3"/>
      </w:pPr>
      <w:bookmarkStart w:id="119" w:name="_Toc85194946"/>
      <w:r>
        <w:t>Phase 2 penalties:</w:t>
      </w:r>
      <w:bookmarkEnd w:id="119"/>
      <w:r>
        <w:t xml:space="preserve"> </w:t>
      </w:r>
    </w:p>
    <w:p w14:paraId="05C61C4D" w14:textId="77777777" w:rsidR="009D36A0" w:rsidRPr="00290FEB" w:rsidRDefault="009D36A0" w:rsidP="009D36A0">
      <w:r>
        <w:t>The criteria to be evaluated in each test are stipulated in each point of the rules. Failure to respect the rules or meet the minimum requirements demanded in any trial in the competition will be grounds for sanction based on the following list:</w:t>
      </w:r>
    </w:p>
    <w:p w14:paraId="1C386B8D" w14:textId="66B52553" w:rsidR="009D36A0" w:rsidRPr="00290FEB" w:rsidRDefault="009D36A0" w:rsidP="009D36A0">
      <w:pPr>
        <w:ind w:left="720"/>
        <w:rPr>
          <w:rFonts w:ascii="Arial" w:hAnsi="Arial" w:cs="Arial"/>
        </w:rPr>
      </w:pPr>
      <w:r>
        <w:rPr>
          <w:b/>
        </w:rPr>
        <w:t>A. Serious</w:t>
      </w:r>
      <w:r>
        <w:t xml:space="preserve">: the team will be sanctioned and a penalty will be applied in which </w:t>
      </w:r>
      <w:r>
        <w:rPr>
          <w:b/>
        </w:rPr>
        <w:t>150 points will be subtracted from the total</w:t>
      </w:r>
      <w:r>
        <w:t xml:space="preserve"> for the competition. Non-respectful conduct in relation to any person, equipment or furniture and non-compliance with any point in the technical rules are considered serious sanctions. </w:t>
      </w:r>
    </w:p>
    <w:p w14:paraId="3B82AED4" w14:textId="77777777" w:rsidR="009D36A0" w:rsidRPr="00290FEB" w:rsidRDefault="009D36A0" w:rsidP="009D36A0">
      <w:pPr>
        <w:ind w:left="720"/>
      </w:pPr>
      <w:r>
        <w:rPr>
          <w:b/>
        </w:rPr>
        <w:t>B. Very serious</w:t>
      </w:r>
      <w:r>
        <w:t xml:space="preserve">: the team will be sanctioned with </w:t>
      </w:r>
      <w:r>
        <w:rPr>
          <w:b/>
        </w:rPr>
        <w:t>expulsion from the championship.</w:t>
      </w:r>
      <w:r>
        <w:t xml:space="preserve"> Very serious sanctions are considered all those related to the safety of any person or persons, the modification of any item provided by the organisation and unsportsmanlike conduct.</w:t>
      </w:r>
    </w:p>
    <w:p w14:paraId="1F79D41C" w14:textId="77777777" w:rsidR="009D36A0" w:rsidRPr="00290FEB" w:rsidRDefault="009D36A0" w:rsidP="009D36A0">
      <w:r>
        <w:t>In the event that a team is sanctioned repeatedly, three serious sanctions will be equivalent to a very serious sanction and therefore to expulsion from the competition without the option of repayment of the registration fee.</w:t>
      </w:r>
    </w:p>
    <w:p w14:paraId="297B3725" w14:textId="1FCAE887" w:rsidR="009D36A0" w:rsidRPr="009D36A0" w:rsidRDefault="009D36A0" w:rsidP="009D36A0">
      <w:r>
        <w:t>The competition judges will apply the corresponding penalties based on the criteria established in these rules objectively, based on the competition tests and rules.</w:t>
      </w:r>
    </w:p>
    <w:p w14:paraId="2F5FCE49" w14:textId="4A712951" w:rsidR="00B77793" w:rsidRDefault="00B77793" w:rsidP="00EF1C77"/>
    <w:p w14:paraId="3BF0C929" w14:textId="77777777" w:rsidR="00EF1C77" w:rsidRPr="006243E5" w:rsidRDefault="00EF1C77" w:rsidP="00AC680B"/>
    <w:p w14:paraId="1E55969C" w14:textId="77777777" w:rsidR="00AC680B" w:rsidRPr="006243E5" w:rsidRDefault="00AC680B" w:rsidP="006243E5"/>
    <w:p w14:paraId="6A64005A" w14:textId="212E4D53" w:rsidR="00B93FD1" w:rsidRPr="00290FEB" w:rsidRDefault="00884D1C" w:rsidP="009B4F3C">
      <w:pPr>
        <w:pStyle w:val="Ttulo1"/>
      </w:pPr>
      <w:bookmarkStart w:id="120" w:name="_Toc85194947"/>
      <w:r>
        <w:t>Technical rules</w:t>
      </w:r>
      <w:bookmarkEnd w:id="113"/>
      <w:bookmarkEnd w:id="120"/>
      <w:r>
        <w:t xml:space="preserve"> </w:t>
      </w:r>
      <w:bookmarkEnd w:id="88"/>
      <w:bookmarkEnd w:id="89"/>
      <w:bookmarkEnd w:id="90"/>
      <w:bookmarkEnd w:id="111"/>
      <w:bookmarkEnd w:id="112"/>
    </w:p>
    <w:p w14:paraId="196E6FCA" w14:textId="77777777" w:rsidR="001A3956" w:rsidRPr="00290FEB" w:rsidRDefault="001A3956" w:rsidP="001A3956"/>
    <w:p w14:paraId="3CC34BDC" w14:textId="003A8BE0" w:rsidR="00004915" w:rsidRPr="00290FEB" w:rsidRDefault="00004915" w:rsidP="00004915">
      <w:r>
        <w:t>For the design of the vehicle, its construction and the planning of the championship, the teams participating in Euskelec must use the material supplied by the organisation as the basis for traction.</w:t>
      </w:r>
    </w:p>
    <w:p w14:paraId="2B420898" w14:textId="77777777" w:rsidR="00004915" w:rsidRPr="00290FEB" w:rsidRDefault="00004915" w:rsidP="00004915">
      <w:r>
        <w:t xml:space="preserve">This material will have to be mounted on a chassis designed and built entirely by each team. </w:t>
      </w:r>
    </w:p>
    <w:p w14:paraId="1F50889C" w14:textId="77777777" w:rsidR="00004915" w:rsidRPr="00290FEB" w:rsidRDefault="00004915" w:rsidP="003D6B70">
      <w:pPr>
        <w:pStyle w:val="Ttulo2"/>
      </w:pPr>
      <w:bookmarkStart w:id="121" w:name="_Ref508978515"/>
      <w:bookmarkStart w:id="122" w:name="_Toc534810844"/>
      <w:bookmarkStart w:id="123" w:name="_Toc85194948"/>
      <w:r>
        <w:t>General aspects of the vehicle</w:t>
      </w:r>
      <w:bookmarkEnd w:id="121"/>
      <w:bookmarkEnd w:id="122"/>
      <w:bookmarkEnd w:id="123"/>
    </w:p>
    <w:p w14:paraId="6F9596E5" w14:textId="1EDC4654" w:rsidR="00004915" w:rsidRPr="00290FEB" w:rsidRDefault="00004915" w:rsidP="00004915">
      <w:r>
        <w:t xml:space="preserve">Each team will have to design and manufacture the chassis of a four-wheeled vehicle with a driver’s compartment that will be wide and long enough to accommodate a driver of at least 1.70 m in height and 65 kg in weight </w:t>
      </w:r>
      <w:r>
        <w:rPr>
          <w:b/>
        </w:rPr>
        <w:t>as a minimum</w:t>
      </w:r>
      <w:r>
        <w:t xml:space="preserve">. However, the driver only needs to meet the conditions established in point </w:t>
      </w:r>
      <w:r w:rsidR="00CD69D4" w:rsidRPr="00290FEB">
        <w:fldChar w:fldCharType="begin"/>
      </w:r>
      <w:r w:rsidR="00CD69D4" w:rsidRPr="00290FEB">
        <w:instrText xml:space="preserve"> REF _Ref535361314 \r \h </w:instrText>
      </w:r>
      <w:r w:rsidR="00290FEB">
        <w:instrText xml:space="preserve"> \* MERGEFORMAT </w:instrText>
      </w:r>
      <w:r w:rsidR="00CD69D4" w:rsidRPr="00290FEB">
        <w:fldChar w:fldCharType="separate"/>
      </w:r>
      <w:r w:rsidR="00AB589E">
        <w:t>2.1.2</w:t>
      </w:r>
      <w:r w:rsidR="00CD69D4" w:rsidRPr="00290FEB">
        <w:fldChar w:fldCharType="end"/>
      </w:r>
      <w:r>
        <w:t xml:space="preserve"> of the rules in order to act as a driver. </w:t>
      </w:r>
    </w:p>
    <w:p w14:paraId="58CAC14E" w14:textId="74A795CD" w:rsidR="00004915" w:rsidRPr="00290FEB" w:rsidRDefault="00004915" w:rsidP="00004915">
      <w:r>
        <w:t>It is mandatory for the teams to use the components provided by the organisation as a basis for manufacturing the power kit.</w:t>
      </w:r>
    </w:p>
    <w:p w14:paraId="7566BFC0" w14:textId="344BAEC3" w:rsidR="00004915" w:rsidRPr="00290FEB" w:rsidRDefault="00004915" w:rsidP="00004915">
      <w:pPr>
        <w:pStyle w:val="Ttulo3"/>
      </w:pPr>
      <w:bookmarkStart w:id="124" w:name="_Ref509389184"/>
      <w:bookmarkStart w:id="125" w:name="_Ref509389362"/>
      <w:bookmarkStart w:id="126" w:name="_Toc534809473"/>
      <w:bookmarkStart w:id="127" w:name="_Toc534810845"/>
      <w:bookmarkStart w:id="128" w:name="_Toc534809474"/>
      <w:bookmarkStart w:id="129" w:name="_Toc85194949"/>
      <w:r>
        <w:t>Power kit</w:t>
      </w:r>
      <w:bookmarkEnd w:id="124"/>
      <w:bookmarkEnd w:id="125"/>
      <w:bookmarkEnd w:id="126"/>
      <w:bookmarkEnd w:id="127"/>
      <w:bookmarkEnd w:id="129"/>
    </w:p>
    <w:p w14:paraId="01D7109B" w14:textId="567C2BC2" w:rsidR="00004915" w:rsidRPr="00290FEB" w:rsidRDefault="00004915" w:rsidP="00004915">
      <w:pPr>
        <w:rPr>
          <w:szCs w:val="24"/>
        </w:rPr>
      </w:pPr>
      <w:r>
        <w:t>The components that make up the power kit provided by the organisation are:</w:t>
      </w:r>
    </w:p>
    <w:p w14:paraId="5526C140" w14:textId="72B4B391" w:rsidR="00004915" w:rsidRPr="00A434C5" w:rsidRDefault="00BF2570" w:rsidP="00B9532A">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EUS21 three-phase permanent magnet motor</w:t>
      </w:r>
    </w:p>
    <w:p w14:paraId="1A9D5DDB" w14:textId="207E885F" w:rsidR="00843E9C" w:rsidRPr="00A434C5" w:rsidRDefault="00843E9C"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Guilera EUS21 motor controller</w:t>
      </w:r>
    </w:p>
    <w:p w14:paraId="30FB2C34" w14:textId="6114C51F" w:rsidR="000B76A4" w:rsidRDefault="00843E9C"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Alterity EUS20 lithium battery</w:t>
      </w:r>
    </w:p>
    <w:p w14:paraId="6A1B7209" w14:textId="74DB31AB" w:rsidR="00FE2AA4" w:rsidRDefault="00FE2AA4"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EUS20 battery charger</w:t>
      </w:r>
    </w:p>
    <w:p w14:paraId="12C6F88E" w14:textId="180D5B91" w:rsidR="00FE2AA4" w:rsidRDefault="00FE2AA4"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EUS20 drive contactor</w:t>
      </w:r>
    </w:p>
    <w:p w14:paraId="6EFBA28D" w14:textId="537E99A0" w:rsidR="00FE2AA4" w:rsidRPr="00A434C5" w:rsidRDefault="00FE2AA4"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EUS20 complete accelerator pedal</w:t>
      </w:r>
    </w:p>
    <w:p w14:paraId="401FDBA6" w14:textId="3AD861B2" w:rsidR="000B76A4" w:rsidRPr="008322DC" w:rsidRDefault="00AE5993" w:rsidP="00124F52">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Alterity EUS20 electrical connector harness manufacturing kit</w:t>
      </w:r>
    </w:p>
    <w:p w14:paraId="08094AD3" w14:textId="1A28C9F3" w:rsidR="003771FF" w:rsidRPr="008322DC" w:rsidRDefault="003771FF" w:rsidP="00124F52">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EUS20 display indicator and display wiring</w:t>
      </w:r>
    </w:p>
    <w:p w14:paraId="28855A93" w14:textId="29D8326A" w:rsidR="0079538A" w:rsidRPr="00A434C5" w:rsidRDefault="0079538A" w:rsidP="00124F52">
      <w:pPr>
        <w:pStyle w:val="Prrafodelista"/>
        <w:numPr>
          <w:ilvl w:val="0"/>
          <w:numId w:val="11"/>
        </w:numPr>
        <w:rPr>
          <w:rFonts w:ascii="Segoe UI Light" w:eastAsia="SimSun" w:hAnsi="Segoe UI Light" w:cs="Segoe UI Light"/>
          <w:b/>
          <w:i/>
          <w:sz w:val="24"/>
          <w:szCs w:val="24"/>
        </w:rPr>
      </w:pPr>
      <w:r>
        <w:rPr>
          <w:rFonts w:ascii="Segoe UI Light" w:hAnsi="Segoe UI Light"/>
          <w:b/>
          <w:i/>
          <w:sz w:val="24"/>
        </w:rPr>
        <w:t>EUS20 manual maintenance switch</w:t>
      </w:r>
    </w:p>
    <w:p w14:paraId="3744E1F5" w14:textId="4031C813" w:rsidR="00490DC5" w:rsidRDefault="00004915" w:rsidP="000B76A4">
      <w:r>
        <w:t>These components cannot be modified under any circumstances. The organisation has the right to examine, weigh and/or seal any or all of the components of the power kit at any time during the championship in order to identify any modification to these. In case of manipulation or modification of the components of the kit, the team that has carried out this action will be sanctioned with a very serious penalty and will therefore be expelled from the championship.</w:t>
      </w:r>
    </w:p>
    <w:p w14:paraId="70ED527B" w14:textId="7CABC68E" w:rsidR="0062604B" w:rsidRPr="00290FEB" w:rsidRDefault="00490DC5" w:rsidP="000B76A4">
      <w:r>
        <w:t>The organisation can request the handing over of any part of the kit for the review, update and modification of any component at any time.</w:t>
      </w:r>
    </w:p>
    <w:p w14:paraId="25D909F0" w14:textId="0FC4C2A9" w:rsidR="00004915" w:rsidRPr="00290FEB" w:rsidRDefault="00004915" w:rsidP="00004915">
      <w:pPr>
        <w:pStyle w:val="Ttulo3"/>
      </w:pPr>
      <w:bookmarkStart w:id="130" w:name="_Toc534810846"/>
      <w:bookmarkStart w:id="131" w:name="_Toc85194950"/>
      <w:r>
        <w:t>Dimensions</w:t>
      </w:r>
      <w:bookmarkEnd w:id="128"/>
      <w:bookmarkEnd w:id="130"/>
      <w:bookmarkEnd w:id="131"/>
    </w:p>
    <w:p w14:paraId="125F1402" w14:textId="77777777" w:rsidR="00004915" w:rsidRPr="00290FEB" w:rsidRDefault="00004915" w:rsidP="00004915">
      <w:r>
        <w:t>The vehicles will have some measurements that can be decided by the participants and others that are critical measurements stipulated by the organisation. The critical measurements are those set out below and must be adhered to:</w:t>
      </w:r>
    </w:p>
    <w:p w14:paraId="648F3FB4" w14:textId="41FDFC76" w:rsidR="00004915" w:rsidRPr="00290FEB" w:rsidRDefault="00B4073F" w:rsidP="00B9532A">
      <w:pPr>
        <w:pStyle w:val="Prrafodelista"/>
        <w:numPr>
          <w:ilvl w:val="0"/>
          <w:numId w:val="7"/>
        </w:numPr>
        <w:rPr>
          <w:rFonts w:ascii="Segoe UI Light" w:hAnsi="Segoe UI Light" w:cs="Segoe UI Light"/>
          <w:sz w:val="24"/>
        </w:rPr>
      </w:pPr>
      <w:r>
        <w:rPr>
          <w:rFonts w:ascii="Segoe UI Light" w:hAnsi="Segoe UI Light"/>
          <w:sz w:val="24"/>
        </w:rPr>
        <w:t xml:space="preserve">Length between </w:t>
      </w:r>
      <w:r>
        <w:rPr>
          <w:rFonts w:ascii="Segoe UI Light" w:hAnsi="Segoe UI Light"/>
          <w:b/>
          <w:sz w:val="24"/>
        </w:rPr>
        <w:t xml:space="preserve">2200 and 2500 mm, </w:t>
      </w:r>
      <w:r>
        <w:rPr>
          <w:rFonts w:ascii="Segoe UI Light" w:hAnsi="Segoe UI Light"/>
          <w:sz w:val="24"/>
        </w:rPr>
        <w:t>measured horizontally between the imaginary vertical lines that pass through the two furthest extremes in the profile of the vehicle.</w:t>
      </w:r>
    </w:p>
    <w:p w14:paraId="668BD852" w14:textId="3AC26401" w:rsidR="00004915" w:rsidRPr="00290FEB" w:rsidRDefault="00B4073F" w:rsidP="00B9532A">
      <w:pPr>
        <w:pStyle w:val="Prrafodelista"/>
        <w:numPr>
          <w:ilvl w:val="0"/>
          <w:numId w:val="7"/>
        </w:numPr>
        <w:rPr>
          <w:rFonts w:ascii="Segoe UI Light" w:hAnsi="Segoe UI Light" w:cs="Segoe UI Light"/>
          <w:sz w:val="24"/>
          <w:szCs w:val="24"/>
        </w:rPr>
      </w:pPr>
      <w:r>
        <w:rPr>
          <w:rFonts w:ascii="Segoe UI Light" w:hAnsi="Segoe UI Light"/>
          <w:sz w:val="24"/>
        </w:rPr>
        <w:t xml:space="preserve">Width between </w:t>
      </w:r>
      <w:r>
        <w:rPr>
          <w:rFonts w:ascii="Segoe UI Light" w:hAnsi="Segoe UI Light"/>
          <w:b/>
          <w:sz w:val="24"/>
        </w:rPr>
        <w:t>1000 and 1200 mm</w:t>
      </w:r>
      <w:r>
        <w:rPr>
          <w:rFonts w:ascii="Segoe UI Light" w:hAnsi="Segoe UI Light"/>
          <w:sz w:val="24"/>
        </w:rPr>
        <w:t>, measured from the outer points of the wheel of the widest axle.</w:t>
      </w:r>
    </w:p>
    <w:p w14:paraId="7D1265B9" w14:textId="4E2D3452" w:rsidR="009814C1" w:rsidRPr="00290FEB" w:rsidRDefault="009814C1" w:rsidP="00B9532A">
      <w:pPr>
        <w:pStyle w:val="Prrafodelista"/>
        <w:numPr>
          <w:ilvl w:val="0"/>
          <w:numId w:val="7"/>
        </w:numPr>
        <w:rPr>
          <w:rFonts w:ascii="Segoe UI Light" w:hAnsi="Segoe UI Light" w:cs="Segoe UI Light"/>
          <w:sz w:val="24"/>
          <w:szCs w:val="24"/>
        </w:rPr>
      </w:pPr>
      <w:r>
        <w:rPr>
          <w:rFonts w:ascii="Segoe UI Light" w:hAnsi="Segoe UI Light"/>
          <w:sz w:val="24"/>
        </w:rPr>
        <w:t xml:space="preserve">Minimum wheelbase of </w:t>
      </w:r>
      <w:r>
        <w:rPr>
          <w:rFonts w:ascii="Segoe UI Light" w:hAnsi="Segoe UI Light"/>
          <w:b/>
          <w:sz w:val="24"/>
        </w:rPr>
        <w:t>900 mm.</w:t>
      </w:r>
    </w:p>
    <w:p w14:paraId="5CA95839" w14:textId="68DF0420" w:rsidR="009814C1" w:rsidRPr="00290FEB" w:rsidRDefault="009814C1" w:rsidP="00B9532A">
      <w:pPr>
        <w:pStyle w:val="Prrafodelista"/>
        <w:numPr>
          <w:ilvl w:val="0"/>
          <w:numId w:val="7"/>
        </w:numPr>
        <w:rPr>
          <w:rFonts w:ascii="Segoe UI Light" w:hAnsi="Segoe UI Light" w:cs="Segoe UI Light"/>
          <w:sz w:val="24"/>
          <w:szCs w:val="24"/>
        </w:rPr>
      </w:pPr>
      <w:r>
        <w:rPr>
          <w:rFonts w:ascii="Segoe UI Light" w:hAnsi="Segoe UI Light"/>
          <w:sz w:val="24"/>
        </w:rPr>
        <w:t xml:space="preserve">Minimum axle track of </w:t>
      </w:r>
      <w:r>
        <w:rPr>
          <w:rFonts w:ascii="Segoe UI Light" w:hAnsi="Segoe UI Light"/>
          <w:b/>
          <w:sz w:val="24"/>
        </w:rPr>
        <w:t>500 mm.</w:t>
      </w:r>
    </w:p>
    <w:p w14:paraId="1DF6AC44" w14:textId="692F6186" w:rsidR="00004915" w:rsidRPr="00290FEB" w:rsidRDefault="00004915" w:rsidP="00B9532A">
      <w:pPr>
        <w:pStyle w:val="Prrafodelista"/>
        <w:numPr>
          <w:ilvl w:val="0"/>
          <w:numId w:val="7"/>
        </w:numPr>
        <w:rPr>
          <w:rFonts w:ascii="Segoe UI Light" w:hAnsi="Segoe UI Light" w:cs="Segoe UI Light"/>
          <w:sz w:val="24"/>
          <w:szCs w:val="24"/>
        </w:rPr>
      </w:pPr>
      <w:r>
        <w:rPr>
          <w:rFonts w:ascii="Segoe UI Light" w:hAnsi="Segoe UI Light"/>
          <w:sz w:val="24"/>
        </w:rPr>
        <w:t xml:space="preserve">Maximum height of </w:t>
      </w:r>
      <w:r>
        <w:rPr>
          <w:rFonts w:ascii="Segoe UI Light" w:hAnsi="Segoe UI Light"/>
          <w:b/>
          <w:sz w:val="24"/>
        </w:rPr>
        <w:t>1200 mm,</w:t>
      </w:r>
      <w:r>
        <w:rPr>
          <w:rFonts w:ascii="Segoe UI Light" w:hAnsi="Segoe UI Light"/>
          <w:sz w:val="24"/>
        </w:rPr>
        <w:t xml:space="preserve"> from the ground to the highest point of the vehicle without taking into account the roll bar.</w:t>
      </w:r>
    </w:p>
    <w:p w14:paraId="7F59BC2D" w14:textId="40456C7A" w:rsidR="00787870" w:rsidRPr="00290FEB" w:rsidRDefault="00004915" w:rsidP="00B9532A">
      <w:pPr>
        <w:pStyle w:val="Prrafodelista"/>
        <w:numPr>
          <w:ilvl w:val="0"/>
          <w:numId w:val="7"/>
        </w:numPr>
        <w:rPr>
          <w:rFonts w:ascii="Segoe UI Light" w:hAnsi="Segoe UI Light" w:cs="Segoe UI Light"/>
          <w:sz w:val="24"/>
          <w:szCs w:val="24"/>
        </w:rPr>
      </w:pPr>
      <w:r>
        <w:rPr>
          <w:rFonts w:ascii="Segoe UI Light" w:hAnsi="Segoe UI Light"/>
          <w:sz w:val="24"/>
        </w:rPr>
        <w:t xml:space="preserve">Minimum distance from the ground to the lowest point of the single-seater vehicle of </w:t>
      </w:r>
      <w:r>
        <w:rPr>
          <w:rFonts w:ascii="Segoe UI Light" w:hAnsi="Segoe UI Light"/>
          <w:b/>
          <w:sz w:val="24"/>
        </w:rPr>
        <w:t>70 mm.</w:t>
      </w:r>
    </w:p>
    <w:p w14:paraId="50896F03" w14:textId="425F6667" w:rsidR="00B4073F" w:rsidRPr="0006603D" w:rsidRDefault="00B4073F">
      <w:pPr>
        <w:pStyle w:val="Prrafodelista"/>
        <w:numPr>
          <w:ilvl w:val="0"/>
          <w:numId w:val="7"/>
        </w:numPr>
        <w:rPr>
          <w:rFonts w:ascii="Segoe UI Light" w:hAnsi="Segoe UI Light" w:cs="Segoe UI Light"/>
          <w:sz w:val="24"/>
          <w:szCs w:val="24"/>
        </w:rPr>
      </w:pPr>
      <w:r>
        <w:rPr>
          <w:rFonts w:ascii="Segoe UI Light" w:hAnsi="Segoe UI Light"/>
          <w:sz w:val="24"/>
        </w:rPr>
        <w:t xml:space="preserve">Minimum distance from the most forward point of the chassis (structural) to the closest point of the front wheels of </w:t>
      </w:r>
      <w:r>
        <w:rPr>
          <w:rFonts w:ascii="Segoe UI Light" w:hAnsi="Segoe UI Light"/>
          <w:b/>
          <w:sz w:val="24"/>
        </w:rPr>
        <w:t>50 mm</w:t>
      </w:r>
      <w:r>
        <w:rPr>
          <w:rFonts w:ascii="Segoe UI Light" w:hAnsi="Segoe UI Light"/>
          <w:sz w:val="24"/>
        </w:rPr>
        <w:t xml:space="preserve">, measured parallel to the longitudinal axis of the vehicle. </w:t>
      </w:r>
    </w:p>
    <w:p w14:paraId="46348402" w14:textId="25E7A8B1" w:rsidR="00107C58" w:rsidRPr="009F2913" w:rsidRDefault="00B9792A" w:rsidP="0006603D">
      <w:pPr>
        <w:jc w:val="center"/>
        <w:rPr>
          <w:rFonts w:cs="Segoe UI Light"/>
          <w:szCs w:val="24"/>
        </w:rPr>
      </w:pPr>
      <w:r>
        <w:rPr>
          <w:noProof/>
        </w:rPr>
        <w:drawing>
          <wp:inline distT="0" distB="0" distL="0" distR="0" wp14:anchorId="433F6538" wp14:editId="0D800DCF">
            <wp:extent cx="4819710" cy="4148919"/>
            <wp:effectExtent l="0" t="0" r="0" b="4445"/>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a:blip r:embed="rId15"/>
                    <a:stretch>
                      <a:fillRect/>
                    </a:stretch>
                  </pic:blipFill>
                  <pic:spPr>
                    <a:xfrm>
                      <a:off x="0" y="0"/>
                      <a:ext cx="4841163" cy="4167386"/>
                    </a:xfrm>
                    <a:prstGeom prst="rect">
                      <a:avLst/>
                    </a:prstGeom>
                  </pic:spPr>
                </pic:pic>
              </a:graphicData>
            </a:graphic>
          </wp:inline>
        </w:drawing>
      </w:r>
    </w:p>
    <w:p w14:paraId="43749AC2" w14:textId="77777777" w:rsidR="000B7ACD" w:rsidRPr="00290FEB" w:rsidRDefault="000B7ACD" w:rsidP="000B7ACD">
      <w:pPr>
        <w:pStyle w:val="Ttulo3"/>
      </w:pPr>
      <w:bookmarkStart w:id="132" w:name="_Ref509389187"/>
      <w:bookmarkStart w:id="133" w:name="_Ref509389364"/>
      <w:bookmarkStart w:id="134" w:name="_Toc85194951"/>
      <w:r>
        <w:t>Weight</w:t>
      </w:r>
      <w:bookmarkEnd w:id="132"/>
      <w:bookmarkEnd w:id="133"/>
      <w:bookmarkEnd w:id="134"/>
      <w:r>
        <w:t xml:space="preserve"> </w:t>
      </w:r>
    </w:p>
    <w:p w14:paraId="6B61E80E" w14:textId="54AB5426" w:rsidR="00641717" w:rsidRPr="00290FEB" w:rsidRDefault="00641717" w:rsidP="00641717">
      <w:r>
        <w:t xml:space="preserve">The vehicles must have a </w:t>
      </w:r>
      <w:r>
        <w:rPr>
          <w:b/>
        </w:rPr>
        <w:t>minimum weight of 140 kg and a maximum of 210 kg</w:t>
      </w:r>
      <w:r>
        <w:t xml:space="preserve"> in running conditions. The weight of the vehicle will be measured with the driver inside, with the same clothing that they will use for the trials, including helmet and gloves. Weighing will be done with four automotive scales.</w:t>
      </w:r>
    </w:p>
    <w:p w14:paraId="26104A4A" w14:textId="35AACDA4" w:rsidR="0005167D" w:rsidRPr="00290FEB" w:rsidRDefault="00316167" w:rsidP="0072250A">
      <w:r>
        <w:t xml:space="preserve">In the event that ballast is needed to reach the minimum weight, this must be placed inside the vehicle and out of reach of the driver, so that it does not interfere with the driver’s ability to drive and is not dangerous for them. The ballast must be properly secured to the chassis of the vehicle. This can be bolted or clamped, among other forms of anchoring. Once this ballast has been fitted, the technical manager of the championship will seal the component and it may not be removed or modified at any time during the course of the championship. </w:t>
      </w:r>
    </w:p>
    <w:p w14:paraId="59FEAD42" w14:textId="77777777" w:rsidR="005139D9" w:rsidRPr="00290FEB" w:rsidRDefault="005139D9" w:rsidP="005139D9">
      <w:pPr>
        <w:pStyle w:val="Ttulo3"/>
      </w:pPr>
      <w:bookmarkStart w:id="135" w:name="_Toc85194952"/>
      <w:r>
        <w:t>Visibility</w:t>
      </w:r>
      <w:bookmarkEnd w:id="135"/>
    </w:p>
    <w:p w14:paraId="1A49958B" w14:textId="4382B406" w:rsidR="005139D9" w:rsidRPr="00290FEB" w:rsidRDefault="005139D9" w:rsidP="000B2BAD">
      <w:r>
        <w:t xml:space="preserve">The driver must have an arc of visibility with a minimum amplitude of </w:t>
      </w:r>
      <w:r>
        <w:rPr>
          <w:b/>
        </w:rPr>
        <w:t>180°</w:t>
      </w:r>
      <w:r>
        <w:t xml:space="preserve">. </w:t>
      </w:r>
    </w:p>
    <w:p w14:paraId="13FAC3CD" w14:textId="6975E7F9" w:rsidR="005139D9" w:rsidRPr="00290FEB" w:rsidRDefault="005139D9" w:rsidP="000B2BAD">
      <w:r>
        <w:t xml:space="preserve">The vehicle must be equipped with </w:t>
      </w:r>
      <w:r>
        <w:rPr>
          <w:b/>
        </w:rPr>
        <w:t>two rear-view mirrors,</w:t>
      </w:r>
      <w:r>
        <w:t xml:space="preserve"> one on each side of the vehicle in a symmetrical position. The position of the mirrors must be such that the driver has a clear view of them, without having to change the driving position, and they must allow the driver to have an unobstructed view to the rear.</w:t>
      </w:r>
    </w:p>
    <w:p w14:paraId="16363BD5" w14:textId="77777777" w:rsidR="0083462A" w:rsidRPr="00290FEB" w:rsidRDefault="0083462A" w:rsidP="0083462A">
      <w:pPr>
        <w:pStyle w:val="Ttulo3"/>
      </w:pPr>
      <w:bookmarkStart w:id="136" w:name="_Toc495431515"/>
      <w:bookmarkStart w:id="137" w:name="_Toc85194953"/>
      <w:r>
        <w:t>Equipment for the drivers</w:t>
      </w:r>
      <w:bookmarkEnd w:id="136"/>
      <w:bookmarkEnd w:id="137"/>
    </w:p>
    <w:p w14:paraId="39A2223C" w14:textId="5D9AFCAB" w:rsidR="0083462A" w:rsidRPr="00290FEB" w:rsidRDefault="0083462A" w:rsidP="0083462A">
      <w:r>
        <w:t xml:space="preserve">It is mandatory for the driver to wear an approved full-face </w:t>
      </w:r>
      <w:r>
        <w:rPr>
          <w:b/>
        </w:rPr>
        <w:t>protective helmet</w:t>
      </w:r>
      <w:r>
        <w:t xml:space="preserve"> (for either a motorcycle or a car). If the helmet does not have a visor, goggles must be worn.</w:t>
      </w:r>
    </w:p>
    <w:p w14:paraId="775CCBFF" w14:textId="503C8B44" w:rsidR="0056661D" w:rsidRDefault="00C8656B">
      <w:r>
        <w:t>The driver must use a full one-piece race suit approved for competition and footwear that covers the foot completely.  The race suit should be fireproof and if it is not the driver must wear fireproof underwear. At least one of the two items must meet one of the following certifications:</w:t>
      </w:r>
    </w:p>
    <w:p w14:paraId="7C7EEB3F" w14:textId="3E5F7809" w:rsidR="008F7189" w:rsidRDefault="008F7189" w:rsidP="0083462A">
      <w:r>
        <w:tab/>
        <w:t>-FIA 8856-2000</w:t>
      </w:r>
    </w:p>
    <w:p w14:paraId="4EF3C030" w14:textId="1E96B660" w:rsidR="0056661D" w:rsidRDefault="008F7189" w:rsidP="0083462A">
      <w:r>
        <w:tab/>
        <w:t>-FIA 8856-2018</w:t>
      </w:r>
    </w:p>
    <w:p w14:paraId="02819F16" w14:textId="2B8A1355" w:rsidR="0083462A" w:rsidRPr="00290FEB" w:rsidRDefault="00C8656B" w:rsidP="0083462A">
      <w:r>
        <w:t xml:space="preserve"> They must also wear a fireproof balaclava. The use of </w:t>
      </w:r>
      <w:r>
        <w:rPr>
          <w:b/>
        </w:rPr>
        <w:t>gloves</w:t>
      </w:r>
      <w:r>
        <w:t xml:space="preserve"> is mandatory for the driver, and the use of cut-off gloves that leave the fingers exposed is prohibited.</w:t>
      </w:r>
    </w:p>
    <w:p w14:paraId="41C0D008" w14:textId="77777777" w:rsidR="000E163F" w:rsidRPr="00290FEB" w:rsidRDefault="00B93FD1" w:rsidP="000B7ACD">
      <w:pPr>
        <w:pStyle w:val="Ttulo2"/>
        <w:spacing w:before="360"/>
      </w:pPr>
      <w:bookmarkStart w:id="138" w:name="_Toc85194954"/>
      <w:r>
        <w:t>Structural elements of the vehicle</w:t>
      </w:r>
      <w:bookmarkEnd w:id="138"/>
    </w:p>
    <w:p w14:paraId="1CF98FDD" w14:textId="77777777" w:rsidR="00D909B4" w:rsidRPr="00290FEB" w:rsidRDefault="00D909B4" w:rsidP="00D909B4">
      <w:pPr>
        <w:pStyle w:val="Ttulo3"/>
      </w:pPr>
      <w:bookmarkStart w:id="139" w:name="_Ref496275725"/>
      <w:bookmarkStart w:id="140" w:name="_Toc85194955"/>
      <w:r>
        <w:t>Chassis design</w:t>
      </w:r>
      <w:bookmarkEnd w:id="139"/>
      <w:bookmarkEnd w:id="140"/>
      <w:r>
        <w:t xml:space="preserve"> </w:t>
      </w:r>
    </w:p>
    <w:p w14:paraId="2D10CA4F" w14:textId="4C17E01B" w:rsidR="00DC132B" w:rsidRPr="00290FEB" w:rsidRDefault="00DC132B" w:rsidP="00D63CD5">
      <w:r>
        <w:t xml:space="preserve">The chassis design must be a self-produced prototype. It will not be permitted to completely reuse the chassis of previous editions except for justified reasons. The team must at least remanufacture the chassis or introduce some improvement based on the experience of the previous edition. </w:t>
      </w:r>
      <w:r>
        <w:rPr>
          <w:b/>
        </w:rPr>
        <w:t>Changes to the chassis will be described in the concept submission.</w:t>
      </w:r>
    </w:p>
    <w:p w14:paraId="782DF4F0" w14:textId="169BE688" w:rsidR="00DC132B" w:rsidRPr="00290FEB" w:rsidRDefault="00DC132B" w:rsidP="00D63CD5">
      <w:r>
        <w:t xml:space="preserve">There are no limitations on the type of chassis design, as long as (for safety reasons) the driver’s head, in the normal driving position, is behind his/her torso and legs. </w:t>
      </w:r>
    </w:p>
    <w:p w14:paraId="161A9CE4" w14:textId="6B145B2C" w:rsidR="009731D0" w:rsidRDefault="009731D0" w:rsidP="00D63CD5">
      <w:r>
        <w:t xml:space="preserve">The chassis must provide protection to the driver in the event of an impact from any direction. Any bar that the driver may strike in the event of an accident must be padded with rubber, foam or similar at least </w:t>
      </w:r>
      <w:r>
        <w:rPr>
          <w:b/>
        </w:rPr>
        <w:t xml:space="preserve">10 mm </w:t>
      </w:r>
      <w:r>
        <w:t>thick. In this way the driver must not be able to collide with any surface that is not sufficiently padded and that does not absorb part of the energy of the impact.</w:t>
      </w:r>
    </w:p>
    <w:p w14:paraId="6EF37F85" w14:textId="79A696C2" w:rsidR="0075751F" w:rsidRDefault="00127D92" w:rsidP="00D63CD5">
      <w:r>
        <w:rPr>
          <w:noProof/>
        </w:rPr>
        <mc:AlternateContent>
          <mc:Choice Requires="wps">
            <w:drawing>
              <wp:anchor distT="0" distB="0" distL="114300" distR="114300" simplePos="0" relativeHeight="251633664" behindDoc="1" locked="0" layoutInCell="1" allowOverlap="1" wp14:anchorId="0C6DF7AF" wp14:editId="68A034F9">
                <wp:simplePos x="0" y="0"/>
                <wp:positionH relativeFrom="margin">
                  <wp:posOffset>3004820</wp:posOffset>
                </wp:positionH>
                <wp:positionV relativeFrom="paragraph">
                  <wp:posOffset>206375</wp:posOffset>
                </wp:positionV>
                <wp:extent cx="2771775" cy="2276475"/>
                <wp:effectExtent l="0" t="0" r="28575" b="28575"/>
                <wp:wrapNone/>
                <wp:docPr id="6" name="Rectángulo: esquinas redondeadas 6"/>
                <wp:cNvGraphicFramePr/>
                <a:graphic xmlns:a="http://schemas.openxmlformats.org/drawingml/2006/main">
                  <a:graphicData uri="http://schemas.microsoft.com/office/word/2010/wordprocessingShape">
                    <wps:wsp>
                      <wps:cNvSpPr/>
                      <wps:spPr>
                        <a:xfrm>
                          <a:off x="0" y="0"/>
                          <a:ext cx="2771775" cy="2276475"/>
                        </a:xfrm>
                        <a:prstGeom prst="roundRect">
                          <a:avLst>
                            <a:gd name="adj" fmla="val 3278"/>
                          </a:avLst>
                        </a:prstGeom>
                        <a:solidFill>
                          <a:srgbClr val="FF7D7D"/>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AF2AB" w14:textId="28DF5295" w:rsidR="00F96ED9" w:rsidRPr="00055857" w:rsidRDefault="00F96ED9" w:rsidP="0005585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DF7AF" id="Rectángulo: esquinas redondeadas 6" o:spid="_x0000_s1029" style="position:absolute;left:0;text-align:left;margin-left:236.6pt;margin-top:16.25pt;width:218.25pt;height:179.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" fillcolor="#ff7d7d" strokecolor="#c00000" strokeweight="1pt">
                <v:stroke joinstyle="miter"/>
                <v:textbox>
                  <w:txbxContent>
                    <w:p w14:paraId="6CBAF2AB" w14:textId="28DF5295" w:rsidR="00F96ED9" w:rsidRPr="00055857" w:rsidRDefault="00F96ED9" w:rsidP="00055857">
                      <w:pPr>
                        <w:jc w:val="center"/>
                        <w:rPr>
                          <w:color w:val="FFFFFF" w:themeColor="background1"/>
                        </w:rPr>
                      </w:pPr>
                    </w:p>
                  </w:txbxContent>
                </v:textbox>
                <w10:wrap anchorx="margin"/>
              </v:roundrect>
            </w:pict>
          </mc:Fallback>
        </mc:AlternateContent>
      </w:r>
      <w:r>
        <w:rPr>
          <w:noProof/>
        </w:rPr>
        <mc:AlternateContent>
          <mc:Choice Requires="wps">
            <w:drawing>
              <wp:anchor distT="0" distB="0" distL="114300" distR="114300" simplePos="0" relativeHeight="251635712" behindDoc="1" locked="0" layoutInCell="1" allowOverlap="1" wp14:anchorId="1B540460" wp14:editId="2DA48647">
                <wp:simplePos x="0" y="0"/>
                <wp:positionH relativeFrom="margin">
                  <wp:align>left</wp:align>
                </wp:positionH>
                <wp:positionV relativeFrom="paragraph">
                  <wp:posOffset>206374</wp:posOffset>
                </wp:positionV>
                <wp:extent cx="2916000" cy="2314575"/>
                <wp:effectExtent l="0" t="0" r="17780" b="28575"/>
                <wp:wrapNone/>
                <wp:docPr id="20" name="Rectángulo: esquinas redondeadas 20"/>
                <wp:cNvGraphicFramePr/>
                <a:graphic xmlns:a="http://schemas.openxmlformats.org/drawingml/2006/main">
                  <a:graphicData uri="http://schemas.microsoft.com/office/word/2010/wordprocessingShape">
                    <wps:wsp>
                      <wps:cNvSpPr/>
                      <wps:spPr>
                        <a:xfrm>
                          <a:off x="0" y="0"/>
                          <a:ext cx="2916000" cy="2314575"/>
                        </a:xfrm>
                        <a:prstGeom prst="roundRect">
                          <a:avLst>
                            <a:gd name="adj" fmla="val 2675"/>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84107F6" w14:textId="1A6FE3AA" w:rsidR="00F96ED9" w:rsidRPr="00055857" w:rsidRDefault="00F96ED9" w:rsidP="00C600B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40460" id="Rectángulo: esquinas redondeadas 20" o:spid="_x0000_s1030" style="position:absolute;left:0;text-align:left;margin-left:0;margin-top:16.25pt;width:229.6pt;height:182.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" fillcolor="#75bda7 [3206]" strokecolor="#316756 [1606]" strokeweight="1pt">
                <v:stroke joinstyle="miter"/>
                <v:textbox>
                  <w:txbxContent>
                    <w:p w14:paraId="084107F6" w14:textId="1A6FE3AA" w:rsidR="00F96ED9" w:rsidRPr="00055857" w:rsidRDefault="00F96ED9" w:rsidP="00C600B1">
                      <w:pPr>
                        <w:jc w:val="center"/>
                        <w:rPr>
                          <w:color w:val="FFFFFF" w:themeColor="background1"/>
                        </w:rPr>
                      </w:pPr>
                    </w:p>
                  </w:txbxContent>
                </v:textbox>
                <w10:wrap anchorx="margin"/>
              </v:round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5751F" w14:paraId="6877E650" w14:textId="77777777" w:rsidTr="00A917A2">
        <w:tc>
          <w:tcPr>
            <w:tcW w:w="4672" w:type="dxa"/>
            <w:vAlign w:val="center"/>
          </w:tcPr>
          <w:p w14:paraId="3406DDA8" w14:textId="6C1B46C2" w:rsidR="0075751F" w:rsidRDefault="0075751F" w:rsidP="00A917A2">
            <w:pPr>
              <w:jc w:val="center"/>
            </w:pPr>
            <w:r>
              <w:rPr>
                <w:noProof/>
              </w:rPr>
              <w:drawing>
                <wp:inline distT="0" distB="0" distL="0" distR="0" wp14:anchorId="50D4762A" wp14:editId="222525BC">
                  <wp:extent cx="2737367" cy="15460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126B.jpg"/>
                          <pic:cNvPicPr/>
                        </pic:nvPicPr>
                        <pic:blipFill>
                          <a:blip r:embed="rId16"/>
                          <a:stretch>
                            <a:fillRect/>
                          </a:stretch>
                        </pic:blipFill>
                        <pic:spPr bwMode="auto">
                          <a:xfrm>
                            <a:off x="0" y="0"/>
                            <a:ext cx="2737367" cy="1546020"/>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067242C3" w14:textId="44E47F68" w:rsidR="0075751F" w:rsidRDefault="0075751F" w:rsidP="00A917A2">
            <w:pPr>
              <w:jc w:val="center"/>
            </w:pPr>
            <w:r>
              <w:rPr>
                <w:noProof/>
              </w:rPr>
              <w:drawing>
                <wp:inline distT="0" distB="0" distL="0" distR="0" wp14:anchorId="7ACEAB27" wp14:editId="402E3D27">
                  <wp:extent cx="2189655" cy="17145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bo-silicona-azul.jpg"/>
                          <pic:cNvPicPr/>
                        </pic:nvPicPr>
                        <pic:blipFill>
                          <a:blip r:embed="rId17"/>
                          <a:stretch>
                            <a:fillRect/>
                          </a:stretch>
                        </pic:blipFill>
                        <pic:spPr bwMode="auto">
                          <a:xfrm>
                            <a:off x="0" y="0"/>
                            <a:ext cx="2195021" cy="1718702"/>
                          </a:xfrm>
                          <a:prstGeom prst="rect">
                            <a:avLst/>
                          </a:prstGeom>
                          <a:ln>
                            <a:noFill/>
                          </a:ln>
                          <a:extLst>
                            <a:ext uri="{53640926-AAD7-44D8-BBD7-CCE9431645EC}">
                              <a14:shadowObscured xmlns:a14="http://schemas.microsoft.com/office/drawing/2010/main"/>
                            </a:ext>
                          </a:extLst>
                        </pic:spPr>
                      </pic:pic>
                    </a:graphicData>
                  </a:graphic>
                </wp:inline>
              </w:drawing>
            </w:r>
          </w:p>
        </w:tc>
      </w:tr>
      <w:tr w:rsidR="002D2178" w14:paraId="2D37032F" w14:textId="77777777" w:rsidTr="00A917A2">
        <w:tc>
          <w:tcPr>
            <w:tcW w:w="4672" w:type="dxa"/>
            <w:vAlign w:val="center"/>
          </w:tcPr>
          <w:p w14:paraId="5ACB8319" w14:textId="7AF69DE6" w:rsidR="002D2178" w:rsidRPr="00A917A2" w:rsidRDefault="002D2178" w:rsidP="00A917A2">
            <w:pPr>
              <w:jc w:val="center"/>
              <w:rPr>
                <w:b/>
                <w:bCs/>
                <w:color w:val="316757" w:themeColor="accent3" w:themeShade="80"/>
              </w:rPr>
            </w:pPr>
            <w:r>
              <w:rPr>
                <w:b/>
                <w:color w:val="316757" w:themeColor="accent3" w:themeShade="80"/>
              </w:rPr>
              <w:t>Adequate protection</w:t>
            </w:r>
          </w:p>
        </w:tc>
        <w:tc>
          <w:tcPr>
            <w:tcW w:w="4673" w:type="dxa"/>
            <w:vAlign w:val="center"/>
          </w:tcPr>
          <w:p w14:paraId="4C712F79" w14:textId="13BA2987" w:rsidR="002D2178" w:rsidRPr="00A917A2" w:rsidRDefault="002D2178" w:rsidP="00A917A2">
            <w:pPr>
              <w:jc w:val="center"/>
              <w:rPr>
                <w:b/>
                <w:bCs/>
                <w:color w:val="C00000"/>
              </w:rPr>
            </w:pPr>
            <w:r>
              <w:rPr>
                <w:b/>
                <w:color w:val="C00000"/>
              </w:rPr>
              <w:t>Inadequate protection</w:t>
            </w:r>
          </w:p>
        </w:tc>
      </w:tr>
    </w:tbl>
    <w:p w14:paraId="7D2BE3C0" w14:textId="27487ABD" w:rsidR="0075751F" w:rsidRDefault="0075751F" w:rsidP="00D63CD5"/>
    <w:p w14:paraId="5DC9D665" w14:textId="122CB576" w:rsidR="00985022" w:rsidRDefault="00C600B1" w:rsidP="00F13A1F">
      <w:pPr>
        <w:tabs>
          <w:tab w:val="left" w:pos="5550"/>
        </w:tabs>
      </w:pPr>
      <w:r>
        <w:tab/>
      </w:r>
    </w:p>
    <w:p w14:paraId="16019A7E" w14:textId="06FAA923" w:rsidR="009731D0" w:rsidRPr="00290FEB" w:rsidRDefault="009731D0" w:rsidP="00D63CD5">
      <w:r>
        <w:t>The chassis must have a plate that functions as a base and that must be firmly fixed to the chassis, preventing any part of the driver from touching the ground in any circumstances. In addition, it must be sufficiently rigid so as not to deform under the weight of the driver. The maximum deformation allowed will be 5 mm in circumstances of normal use: getting in and out of the single-seater vehicle, resting the feet in the area of ​​the pedals, etc. The base must have a hole that allows liquids to drain away.</w:t>
      </w:r>
    </w:p>
    <w:p w14:paraId="56908813" w14:textId="59376AD2" w:rsidR="004B688B" w:rsidRPr="00290FEB" w:rsidRDefault="004B688B" w:rsidP="00D63CD5">
      <w:r>
        <w:t>Designs with sharp or cutting edges without protection, which may pose a danger to a participant of the trial, administrator and/or member of the public, will not be accepted under any circumstances.</w:t>
      </w:r>
    </w:p>
    <w:p w14:paraId="01C11281" w14:textId="08D186F9" w:rsidR="009705C3" w:rsidRPr="00290FEB" w:rsidRDefault="009705C3" w:rsidP="00D63CD5">
      <w:r>
        <w:t>The inclusion of any loose item inside the vehicle is not permitted.</w:t>
      </w:r>
    </w:p>
    <w:p w14:paraId="66EF8AEB" w14:textId="40C39278" w:rsidR="0093597B" w:rsidRPr="00290FEB" w:rsidRDefault="00B93FD1" w:rsidP="00D63CD5">
      <w:r>
        <w:t>The structure of the vehicle must be strong enough to withstand the stresses to which it will be subjected during the competition.</w:t>
      </w:r>
    </w:p>
    <w:p w14:paraId="0EB15216" w14:textId="367B9416" w:rsidR="004514B0" w:rsidRPr="00290FEB" w:rsidRDefault="004514B0" w:rsidP="00D63CD5">
      <w:r>
        <w:t>All types of protection added are acceptable, both to protect the chassis from possible incidents and to protect the bodywork.</w:t>
      </w:r>
    </w:p>
    <w:p w14:paraId="78869820" w14:textId="658EE058" w:rsidR="00846357" w:rsidRPr="00290FEB" w:rsidRDefault="00CB4127" w:rsidP="00D63CD5">
      <w:r>
        <w:t>In case of doubt about the safety of the chassis presented, the organisation may demand the modification or deny the use of the chassis in question for participation in the competition.</w:t>
      </w:r>
    </w:p>
    <w:p w14:paraId="5A697BA0" w14:textId="77777777" w:rsidR="006019F9" w:rsidRPr="00290FEB" w:rsidRDefault="006019F9" w:rsidP="006019F9">
      <w:pPr>
        <w:pStyle w:val="Ttulo3"/>
      </w:pPr>
      <w:bookmarkStart w:id="141" w:name="_Ref5706001"/>
      <w:bookmarkStart w:id="142" w:name="_Ref5706012"/>
      <w:bookmarkStart w:id="143" w:name="_Toc85194956"/>
      <w:r>
        <w:t>Roll bar</w:t>
      </w:r>
      <w:bookmarkEnd w:id="141"/>
      <w:bookmarkEnd w:id="142"/>
      <w:bookmarkEnd w:id="143"/>
    </w:p>
    <w:p w14:paraId="1BB8A223" w14:textId="3028C7BC" w:rsidR="00044C69" w:rsidRDefault="00B93FD1" w:rsidP="00D63CD5">
      <w:r>
        <w:t xml:space="preserve">The driver’s compartment must be equipped with at least two </w:t>
      </w:r>
      <w:r>
        <w:rPr>
          <w:b/>
        </w:rPr>
        <w:t>roll bars</w:t>
      </w:r>
      <w:r>
        <w:t>. The roll bars must be made of the following materials or better: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1265"/>
        <w:gridCol w:w="2258"/>
        <w:gridCol w:w="1696"/>
        <w:gridCol w:w="856"/>
        <w:gridCol w:w="1218"/>
      </w:tblGrid>
      <w:tr w:rsidR="00297A14" w:rsidRPr="00297A14" w14:paraId="0FB3746F" w14:textId="77777777" w:rsidTr="0006603D">
        <w:trPr>
          <w:cantSplit/>
          <w:jc w:val="center"/>
        </w:trPr>
        <w:tc>
          <w:tcPr>
            <w:tcW w:w="1155" w:type="dxa"/>
            <w:shd w:val="clear" w:color="auto" w:fill="auto"/>
          </w:tcPr>
          <w:p w14:paraId="08AED251" w14:textId="7AA6E895" w:rsidR="00C912BE" w:rsidRPr="0006603D" w:rsidRDefault="00C912BE" w:rsidP="003B4E4D">
            <w:pPr>
              <w:jc w:val="center"/>
              <w:rPr>
                <w:b/>
                <w:bCs/>
              </w:rPr>
            </w:pPr>
            <w:r>
              <w:rPr>
                <w:b/>
              </w:rPr>
              <w:t>Material</w:t>
            </w:r>
          </w:p>
        </w:tc>
        <w:tc>
          <w:tcPr>
            <w:tcW w:w="1265" w:type="dxa"/>
            <w:shd w:val="clear" w:color="auto" w:fill="auto"/>
          </w:tcPr>
          <w:p w14:paraId="35C71810" w14:textId="094AE96E" w:rsidR="00C912BE" w:rsidRPr="0006603D" w:rsidRDefault="00C912BE" w:rsidP="003B4E4D">
            <w:pPr>
              <w:jc w:val="center"/>
              <w:rPr>
                <w:b/>
                <w:bCs/>
              </w:rPr>
            </w:pPr>
            <w:r>
              <w:rPr>
                <w:b/>
              </w:rPr>
              <w:t>Profile</w:t>
            </w:r>
          </w:p>
        </w:tc>
        <w:tc>
          <w:tcPr>
            <w:tcW w:w="2258" w:type="dxa"/>
            <w:shd w:val="clear" w:color="auto" w:fill="auto"/>
          </w:tcPr>
          <w:p w14:paraId="31F2DEDA" w14:textId="0A70C8FB" w:rsidR="00C912BE" w:rsidRPr="0006603D" w:rsidRDefault="005C0840" w:rsidP="003B4E4D">
            <w:pPr>
              <w:jc w:val="center"/>
              <w:rPr>
                <w:b/>
                <w:bCs/>
              </w:rPr>
            </w:pPr>
            <w:r>
              <w:rPr>
                <w:b/>
              </w:rPr>
              <w:t>Minimum yield stress</w:t>
            </w:r>
          </w:p>
        </w:tc>
        <w:tc>
          <w:tcPr>
            <w:tcW w:w="2552" w:type="dxa"/>
            <w:gridSpan w:val="2"/>
            <w:shd w:val="clear" w:color="auto" w:fill="auto"/>
          </w:tcPr>
          <w:p w14:paraId="4D5C1E25" w14:textId="1413816E" w:rsidR="00C912BE" w:rsidRPr="0006603D" w:rsidRDefault="00C912BE" w:rsidP="003B4E4D">
            <w:pPr>
              <w:jc w:val="center"/>
              <w:rPr>
                <w:b/>
                <w:bCs/>
              </w:rPr>
            </w:pPr>
            <w:r>
              <w:rPr>
                <w:b/>
              </w:rPr>
              <w:t>Side/outside diameter</w:t>
            </w:r>
          </w:p>
        </w:tc>
        <w:tc>
          <w:tcPr>
            <w:tcW w:w="1044" w:type="dxa"/>
            <w:shd w:val="clear" w:color="auto" w:fill="auto"/>
          </w:tcPr>
          <w:p w14:paraId="61FD602F" w14:textId="2A92F88D" w:rsidR="00C912BE" w:rsidRPr="0006603D" w:rsidRDefault="00C912BE" w:rsidP="003B4E4D">
            <w:pPr>
              <w:jc w:val="center"/>
              <w:rPr>
                <w:b/>
                <w:bCs/>
              </w:rPr>
            </w:pPr>
            <w:r>
              <w:rPr>
                <w:b/>
              </w:rPr>
              <w:t>Thickness</w:t>
            </w:r>
          </w:p>
        </w:tc>
      </w:tr>
      <w:tr w:rsidR="00297A14" w:rsidRPr="00297A14" w14:paraId="1EBC9897" w14:textId="77777777" w:rsidTr="0006603D">
        <w:trPr>
          <w:cantSplit/>
          <w:jc w:val="center"/>
        </w:trPr>
        <w:tc>
          <w:tcPr>
            <w:tcW w:w="1155" w:type="dxa"/>
            <w:shd w:val="clear" w:color="auto" w:fill="D0E6F6" w:themeFill="accent6" w:themeFillTint="33"/>
          </w:tcPr>
          <w:p w14:paraId="7286718E" w14:textId="54CF3E4B" w:rsidR="00C912BE" w:rsidRPr="00297A14" w:rsidRDefault="00C912BE" w:rsidP="00C912BE">
            <w:pPr>
              <w:jc w:val="center"/>
            </w:pPr>
            <w:r>
              <w:t>Aluminium</w:t>
            </w:r>
          </w:p>
        </w:tc>
        <w:tc>
          <w:tcPr>
            <w:tcW w:w="1265" w:type="dxa"/>
            <w:shd w:val="clear" w:color="auto" w:fill="D0E6F6" w:themeFill="accent6" w:themeFillTint="33"/>
          </w:tcPr>
          <w:p w14:paraId="2ABF4D5F" w14:textId="21741F1C" w:rsidR="00C912BE" w:rsidRPr="00297A14" w:rsidRDefault="00C912BE" w:rsidP="00C912BE">
            <w:pPr>
              <w:jc w:val="center"/>
            </w:pPr>
            <w:r>
              <w:t>Round</w:t>
            </w:r>
          </w:p>
        </w:tc>
        <w:tc>
          <w:tcPr>
            <w:tcW w:w="2258" w:type="dxa"/>
            <w:shd w:val="clear" w:color="auto" w:fill="D0E6F6" w:themeFill="accent6" w:themeFillTint="33"/>
          </w:tcPr>
          <w:p w14:paraId="080807DD" w14:textId="0D985160" w:rsidR="00C912BE" w:rsidRPr="00297A14" w:rsidRDefault="0045615E" w:rsidP="00C912BE">
            <w:pPr>
              <w:jc w:val="center"/>
            </w:pPr>
            <w:r>
              <w:t>150 MPa</w:t>
            </w:r>
          </w:p>
        </w:tc>
        <w:tc>
          <w:tcPr>
            <w:tcW w:w="1696" w:type="dxa"/>
            <w:shd w:val="clear" w:color="auto" w:fill="D0E6F6" w:themeFill="accent6" w:themeFillTint="33"/>
          </w:tcPr>
          <w:p w14:paraId="37224E4D" w14:textId="3E124535" w:rsidR="00C912BE" w:rsidRPr="00297A14" w:rsidRDefault="00C912BE" w:rsidP="00C912BE">
            <w:pPr>
              <w:jc w:val="center"/>
            </w:pPr>
            <w:r>
              <w:t>&gt; 35 mm</w:t>
            </w:r>
          </w:p>
        </w:tc>
        <w:tc>
          <w:tcPr>
            <w:tcW w:w="1900" w:type="dxa"/>
            <w:gridSpan w:val="2"/>
            <w:shd w:val="clear" w:color="auto" w:fill="D0E6F6" w:themeFill="accent6" w:themeFillTint="33"/>
          </w:tcPr>
          <w:p w14:paraId="3A22AF79" w14:textId="4E27EBFE" w:rsidR="00C912BE" w:rsidRPr="00297A14" w:rsidRDefault="00C912BE" w:rsidP="00C912BE">
            <w:pPr>
              <w:jc w:val="center"/>
            </w:pPr>
            <w:r>
              <w:t>&gt; 3 mm</w:t>
            </w:r>
          </w:p>
        </w:tc>
      </w:tr>
      <w:tr w:rsidR="00C912BE" w:rsidRPr="00297A14" w14:paraId="5263F4AF" w14:textId="77777777" w:rsidTr="0006603D">
        <w:trPr>
          <w:cantSplit/>
          <w:jc w:val="center"/>
        </w:trPr>
        <w:tc>
          <w:tcPr>
            <w:tcW w:w="1155" w:type="dxa"/>
            <w:shd w:val="clear" w:color="auto" w:fill="auto"/>
          </w:tcPr>
          <w:p w14:paraId="4436A97A" w14:textId="7B34161C" w:rsidR="00C912BE" w:rsidRPr="00297A14" w:rsidRDefault="00C912BE" w:rsidP="00C912BE">
            <w:pPr>
              <w:jc w:val="center"/>
            </w:pPr>
            <w:r>
              <w:t>Steel</w:t>
            </w:r>
          </w:p>
        </w:tc>
        <w:tc>
          <w:tcPr>
            <w:tcW w:w="1265" w:type="dxa"/>
            <w:shd w:val="clear" w:color="auto" w:fill="auto"/>
          </w:tcPr>
          <w:p w14:paraId="0010983F" w14:textId="5A587C09" w:rsidR="00C912BE" w:rsidRPr="00297A14" w:rsidRDefault="0083588D" w:rsidP="00C912BE">
            <w:pPr>
              <w:jc w:val="center"/>
            </w:pPr>
            <w:r>
              <w:t>Round</w:t>
            </w:r>
          </w:p>
        </w:tc>
        <w:tc>
          <w:tcPr>
            <w:tcW w:w="2258" w:type="dxa"/>
            <w:shd w:val="clear" w:color="auto" w:fill="auto"/>
          </w:tcPr>
          <w:p w14:paraId="17AD6415" w14:textId="7531293F" w:rsidR="00C912BE" w:rsidRPr="00297A14" w:rsidRDefault="0090632A" w:rsidP="00C912BE">
            <w:pPr>
              <w:jc w:val="center"/>
            </w:pPr>
            <w:r>
              <w:t>250 MPa</w:t>
            </w:r>
          </w:p>
        </w:tc>
        <w:tc>
          <w:tcPr>
            <w:tcW w:w="1696" w:type="dxa"/>
            <w:shd w:val="clear" w:color="auto" w:fill="auto"/>
          </w:tcPr>
          <w:p w14:paraId="71E54023" w14:textId="75F1ABBF" w:rsidR="00C912BE" w:rsidRPr="00297A14" w:rsidRDefault="00C912BE" w:rsidP="00C912BE">
            <w:pPr>
              <w:jc w:val="center"/>
            </w:pPr>
            <w:r>
              <w:t>&gt; 30 mm</w:t>
            </w:r>
          </w:p>
        </w:tc>
        <w:tc>
          <w:tcPr>
            <w:tcW w:w="1900" w:type="dxa"/>
            <w:gridSpan w:val="2"/>
            <w:shd w:val="clear" w:color="auto" w:fill="auto"/>
          </w:tcPr>
          <w:p w14:paraId="02DA634B" w14:textId="410E61B6" w:rsidR="00C912BE" w:rsidRPr="00297A14" w:rsidRDefault="00C912BE" w:rsidP="00C912BE">
            <w:pPr>
              <w:jc w:val="center"/>
            </w:pPr>
            <w:r>
              <w:t>&gt; 2mm</w:t>
            </w:r>
          </w:p>
        </w:tc>
      </w:tr>
      <w:tr w:rsidR="00297A14" w:rsidRPr="00297A14" w14:paraId="1031FC8A" w14:textId="77777777" w:rsidTr="0006603D">
        <w:trPr>
          <w:cantSplit/>
          <w:jc w:val="center"/>
        </w:trPr>
        <w:tc>
          <w:tcPr>
            <w:tcW w:w="1155" w:type="dxa"/>
            <w:shd w:val="clear" w:color="auto" w:fill="D0E6F6" w:themeFill="accent6" w:themeFillTint="33"/>
          </w:tcPr>
          <w:p w14:paraId="5FAEC6C6" w14:textId="476E5A06" w:rsidR="00C912BE" w:rsidRPr="00297A14" w:rsidRDefault="00C912BE" w:rsidP="00C912BE">
            <w:pPr>
              <w:jc w:val="center"/>
            </w:pPr>
            <w:r>
              <w:t>Aluminium</w:t>
            </w:r>
          </w:p>
        </w:tc>
        <w:tc>
          <w:tcPr>
            <w:tcW w:w="1265" w:type="dxa"/>
            <w:shd w:val="clear" w:color="auto" w:fill="D0E6F6" w:themeFill="accent6" w:themeFillTint="33"/>
          </w:tcPr>
          <w:p w14:paraId="4F0C74AB" w14:textId="39215AF4" w:rsidR="00C912BE" w:rsidRPr="00297A14" w:rsidRDefault="0083588D" w:rsidP="00C912BE">
            <w:pPr>
              <w:jc w:val="center"/>
            </w:pPr>
            <w:r>
              <w:t>Square</w:t>
            </w:r>
          </w:p>
        </w:tc>
        <w:tc>
          <w:tcPr>
            <w:tcW w:w="2258" w:type="dxa"/>
            <w:shd w:val="clear" w:color="auto" w:fill="D0E6F6" w:themeFill="accent6" w:themeFillTint="33"/>
          </w:tcPr>
          <w:p w14:paraId="2BE49CB0" w14:textId="081BD2F1" w:rsidR="00C912BE" w:rsidRPr="00297A14" w:rsidRDefault="0045615E" w:rsidP="00C912BE">
            <w:pPr>
              <w:jc w:val="center"/>
            </w:pPr>
            <w:r>
              <w:t>150 MPa</w:t>
            </w:r>
          </w:p>
        </w:tc>
        <w:tc>
          <w:tcPr>
            <w:tcW w:w="1696" w:type="dxa"/>
            <w:shd w:val="clear" w:color="auto" w:fill="D0E6F6" w:themeFill="accent6" w:themeFillTint="33"/>
          </w:tcPr>
          <w:p w14:paraId="7C5BDA3C" w14:textId="0B81802A" w:rsidR="00C912BE" w:rsidRPr="00297A14" w:rsidRDefault="00C912BE" w:rsidP="00C912BE">
            <w:pPr>
              <w:jc w:val="center"/>
            </w:pPr>
            <w:r>
              <w:t>&gt; 35 mm</w:t>
            </w:r>
          </w:p>
        </w:tc>
        <w:tc>
          <w:tcPr>
            <w:tcW w:w="1900" w:type="dxa"/>
            <w:gridSpan w:val="2"/>
            <w:shd w:val="clear" w:color="auto" w:fill="D0E6F6" w:themeFill="accent6" w:themeFillTint="33"/>
          </w:tcPr>
          <w:p w14:paraId="6AD028E1" w14:textId="5A35F3B5" w:rsidR="00C912BE" w:rsidRPr="00297A14" w:rsidRDefault="00C912BE" w:rsidP="00C912BE">
            <w:pPr>
              <w:jc w:val="center"/>
            </w:pPr>
            <w:r>
              <w:t>&gt; 3 mm</w:t>
            </w:r>
          </w:p>
        </w:tc>
      </w:tr>
      <w:tr w:rsidR="00C912BE" w:rsidRPr="00297A14" w14:paraId="6F555556" w14:textId="77777777" w:rsidTr="0006603D">
        <w:trPr>
          <w:cantSplit/>
          <w:jc w:val="center"/>
        </w:trPr>
        <w:tc>
          <w:tcPr>
            <w:tcW w:w="1155" w:type="dxa"/>
            <w:shd w:val="clear" w:color="auto" w:fill="auto"/>
          </w:tcPr>
          <w:p w14:paraId="68B1E118" w14:textId="6BC50219" w:rsidR="00C912BE" w:rsidRPr="00297A14" w:rsidRDefault="00C912BE" w:rsidP="00C912BE">
            <w:pPr>
              <w:jc w:val="center"/>
            </w:pPr>
            <w:r>
              <w:t>Steel</w:t>
            </w:r>
          </w:p>
        </w:tc>
        <w:tc>
          <w:tcPr>
            <w:tcW w:w="1265" w:type="dxa"/>
            <w:shd w:val="clear" w:color="auto" w:fill="auto"/>
          </w:tcPr>
          <w:p w14:paraId="0B1540F2" w14:textId="5500E1DF" w:rsidR="00C912BE" w:rsidRPr="00297A14" w:rsidRDefault="00C912BE" w:rsidP="00C912BE">
            <w:pPr>
              <w:jc w:val="center"/>
            </w:pPr>
            <w:r>
              <w:t>Square</w:t>
            </w:r>
          </w:p>
        </w:tc>
        <w:tc>
          <w:tcPr>
            <w:tcW w:w="2258" w:type="dxa"/>
            <w:shd w:val="clear" w:color="auto" w:fill="auto"/>
          </w:tcPr>
          <w:p w14:paraId="4969349E" w14:textId="517CA6DF" w:rsidR="00C912BE" w:rsidRPr="00297A14" w:rsidRDefault="00DA14BD" w:rsidP="00C912BE">
            <w:pPr>
              <w:jc w:val="center"/>
            </w:pPr>
            <w:r>
              <w:t>250 MPa</w:t>
            </w:r>
          </w:p>
        </w:tc>
        <w:tc>
          <w:tcPr>
            <w:tcW w:w="1696" w:type="dxa"/>
            <w:shd w:val="clear" w:color="auto" w:fill="auto"/>
          </w:tcPr>
          <w:p w14:paraId="64146DC8" w14:textId="1E057EC0" w:rsidR="00C912BE" w:rsidRPr="00297A14" w:rsidRDefault="00C912BE" w:rsidP="00C912BE">
            <w:pPr>
              <w:jc w:val="center"/>
            </w:pPr>
            <w:r>
              <w:t>&gt; 30 mm</w:t>
            </w:r>
          </w:p>
        </w:tc>
        <w:tc>
          <w:tcPr>
            <w:tcW w:w="1900" w:type="dxa"/>
            <w:gridSpan w:val="2"/>
            <w:shd w:val="clear" w:color="auto" w:fill="auto"/>
          </w:tcPr>
          <w:p w14:paraId="7EC4906E" w14:textId="7C0FAE26" w:rsidR="00C912BE" w:rsidRPr="00297A14" w:rsidRDefault="00C912BE" w:rsidP="00C912BE">
            <w:pPr>
              <w:jc w:val="center"/>
            </w:pPr>
            <w:r>
              <w:t>&gt; 2 mm</w:t>
            </w:r>
          </w:p>
        </w:tc>
      </w:tr>
    </w:tbl>
    <w:p w14:paraId="502C31F7" w14:textId="77777777" w:rsidR="00C912BE" w:rsidRDefault="00C912BE" w:rsidP="00D63CD5"/>
    <w:p w14:paraId="350AE710" w14:textId="05450B4D" w:rsidR="00EB5FA2" w:rsidRPr="00290FEB" w:rsidRDefault="00EB5FA2" w:rsidP="00D63CD5">
      <w:r>
        <w:t xml:space="preserve">In the case of designing a roll bar with other materials, </w:t>
      </w:r>
      <w:r>
        <w:rPr>
          <w:b/>
        </w:rPr>
        <w:t>this must be included in the submission of the concept to be validated by the organisation.</w:t>
      </w:r>
      <w:r>
        <w:t xml:space="preserve"> The safety of the chosen roll bar must be adequately justified. In addition, special care must be taken when welding the roll bar, and roll bars with welds of doubtful strength will not be permitted.</w:t>
      </w:r>
    </w:p>
    <w:p w14:paraId="048DD69A" w14:textId="27834333" w:rsidR="00D63E45" w:rsidRDefault="0017240C" w:rsidP="00641717">
      <w:r>
        <w:t xml:space="preserve">The rear roll bar must be located at a distance of </w:t>
      </w:r>
      <w:r>
        <w:rPr>
          <w:b/>
        </w:rPr>
        <w:t>less than 150 mm immediately behind</w:t>
      </w:r>
      <w:r>
        <w:t xml:space="preserve"> the driver. This must be at least as wide as the full width of the shoulders and </w:t>
      </w:r>
      <w:r>
        <w:rPr>
          <w:b/>
        </w:rPr>
        <w:t>must stop the head passing beyond it by means of a headrest</w:t>
      </w:r>
      <w:r>
        <w:t xml:space="preserve"> that must be part of the chassis and extend a minimum of </w:t>
      </w:r>
      <w:r>
        <w:rPr>
          <w:b/>
        </w:rPr>
        <w:t>100 mm</w:t>
      </w:r>
      <w:r>
        <w:t xml:space="preserve"> above the upper edge of the driver’s helmet in the normal driving position. In addition, it must be </w:t>
      </w:r>
      <w:r>
        <w:rPr>
          <w:b/>
        </w:rPr>
        <w:t>vertical</w:t>
      </w:r>
      <w:r>
        <w:t xml:space="preserve"> or inclined towards the rear by </w:t>
      </w:r>
      <w:r>
        <w:rPr>
          <w:b/>
        </w:rPr>
        <w:t>no more than 10°</w:t>
      </w:r>
      <w:r>
        <w:t xml:space="preserve"> and extend below the lowest part of the driver. This rear roll bar must have two reinforcements towards the rear of the monocoque. The support of these reinforcements must be a minimum of 80 mm behind the roll bar and reach to at least 65% of the height of the roll bar. Regarding the configuration of these reinforcements, two alternatives shown in the following image are permitted:</w:t>
      </w:r>
    </w:p>
    <w:p w14:paraId="1DB6F5C7" w14:textId="1797FB75" w:rsidR="008067BA" w:rsidRDefault="00687AB7" w:rsidP="00641717">
      <w:r>
        <w:rPr>
          <w:noProof/>
        </w:rPr>
        <mc:AlternateContent>
          <mc:Choice Requires="wps">
            <w:drawing>
              <wp:anchor distT="0" distB="0" distL="114300" distR="114300" simplePos="0" relativeHeight="251694080" behindDoc="0" locked="0" layoutInCell="1" allowOverlap="1" wp14:anchorId="23E6D013" wp14:editId="7256802C">
                <wp:simplePos x="0" y="0"/>
                <wp:positionH relativeFrom="column">
                  <wp:posOffset>823595</wp:posOffset>
                </wp:positionH>
                <wp:positionV relativeFrom="paragraph">
                  <wp:posOffset>2330450</wp:posOffset>
                </wp:positionV>
                <wp:extent cx="1066800" cy="314325"/>
                <wp:effectExtent l="0" t="0" r="0" b="9525"/>
                <wp:wrapNone/>
                <wp:docPr id="48" name="Cuadro de texto 48"/>
                <wp:cNvGraphicFramePr/>
                <a:graphic xmlns:a="http://schemas.openxmlformats.org/drawingml/2006/main">
                  <a:graphicData uri="http://schemas.microsoft.com/office/word/2010/wordprocessingShape">
                    <wps:wsp>
                      <wps:cNvSpPr txBox="1"/>
                      <wps:spPr>
                        <a:xfrm>
                          <a:off x="0" y="0"/>
                          <a:ext cx="1066800" cy="314325"/>
                        </a:xfrm>
                        <a:prstGeom prst="rect">
                          <a:avLst/>
                        </a:prstGeom>
                        <a:noFill/>
                        <a:ln w="6350">
                          <a:noFill/>
                        </a:ln>
                      </wps:spPr>
                      <wps:txbx>
                        <w:txbxContent>
                          <w:p w14:paraId="37F64750" w14:textId="3F0B7DD1" w:rsidR="00687AB7" w:rsidRPr="00687AB7" w:rsidRDefault="00687AB7" w:rsidP="00687AB7">
                            <w:pPr>
                              <w:jc w:val="center"/>
                              <w:rPr>
                                <w:b/>
                                <w:bCs/>
                                <w:sz w:val="18"/>
                                <w:szCs w:val="14"/>
                              </w:rPr>
                            </w:pPr>
                            <w:r>
                              <w:rPr>
                                <w:b/>
                                <w:sz w:val="18"/>
                              </w:rPr>
                              <w:t>Steering wheel below imaginary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D013" id="Cuadro de texto 48" o:spid="_x0000_s1031" type="#_x0000_t202" style="position:absolute;left:0;text-align:left;margin-left:64.85pt;margin-top:183.5pt;width:84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" filled="f" stroked="f" strokeweight=".5pt">
                <v:textbox inset="0,0,0,0">
                  <w:txbxContent>
                    <w:p w14:paraId="37F64750" w14:textId="3F0B7DD1" w:rsidR="00687AB7" w:rsidRPr="00687AB7" w:rsidRDefault="00687AB7" w:rsidP="00687AB7">
                      <w:pPr>
                        <w:jc w:val="center"/>
                        <w:rPr>
                          <w:b/>
                          <w:bCs/>
                          <w:sz w:val="18"/>
                          <w:szCs w:val="14"/>
                        </w:rPr>
                      </w:pPr>
                      <w:r>
                        <w:rPr>
                          <w:b/>
                          <w:sz w:val="18"/>
                        </w:rPr>
                        <w:t>Steering wheel below imaginary line</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84D20CE" wp14:editId="1CE3FB33">
                <wp:simplePos x="0" y="0"/>
                <wp:positionH relativeFrom="column">
                  <wp:posOffset>4233545</wp:posOffset>
                </wp:positionH>
                <wp:positionV relativeFrom="paragraph">
                  <wp:posOffset>2444751</wp:posOffset>
                </wp:positionV>
                <wp:extent cx="1104900" cy="7429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104900" cy="742950"/>
                        </a:xfrm>
                        <a:prstGeom prst="rect">
                          <a:avLst/>
                        </a:prstGeom>
                        <a:noFill/>
                        <a:ln w="6350">
                          <a:noFill/>
                        </a:ln>
                      </wps:spPr>
                      <wps:txbx>
                        <w:txbxContent>
                          <w:p w14:paraId="17E2DFEA" w14:textId="48D70BBC" w:rsidR="00687AB7" w:rsidRPr="00687AB7" w:rsidRDefault="00687AB7" w:rsidP="00687AB7">
                            <w:pPr>
                              <w:spacing w:after="0"/>
                              <w:rPr>
                                <w:sz w:val="18"/>
                                <w:szCs w:val="14"/>
                              </w:rPr>
                            </w:pPr>
                            <w:r>
                              <w:rPr>
                                <w:sz w:val="18"/>
                              </w:rPr>
                              <w:t>Chassis</w:t>
                            </w:r>
                          </w:p>
                          <w:p w14:paraId="7CEA09B4" w14:textId="0ED378B5" w:rsidR="00687AB7" w:rsidRPr="00687AB7" w:rsidRDefault="00687AB7" w:rsidP="00687AB7">
                            <w:pPr>
                              <w:spacing w:after="0"/>
                              <w:rPr>
                                <w:sz w:val="18"/>
                                <w:szCs w:val="14"/>
                              </w:rPr>
                            </w:pPr>
                            <w:r>
                              <w:rPr>
                                <w:sz w:val="18"/>
                              </w:rPr>
                              <w:t>Reinforcement</w:t>
                            </w:r>
                          </w:p>
                          <w:p w14:paraId="61CA6FA6" w14:textId="0F5D28BD" w:rsidR="00687AB7" w:rsidRPr="00687AB7" w:rsidRDefault="00687AB7" w:rsidP="00687AB7">
                            <w:pPr>
                              <w:spacing w:after="0"/>
                              <w:rPr>
                                <w:sz w:val="18"/>
                                <w:szCs w:val="14"/>
                              </w:rPr>
                            </w:pPr>
                            <w:r>
                              <w:rPr>
                                <w:sz w:val="18"/>
                              </w:rPr>
                              <w:t>Roll bar</w:t>
                            </w:r>
                          </w:p>
                          <w:p w14:paraId="03F0A1C5" w14:textId="42185D55" w:rsidR="00687AB7" w:rsidRPr="00687AB7" w:rsidRDefault="00687AB7" w:rsidP="00687AB7">
                            <w:pPr>
                              <w:spacing w:after="0"/>
                              <w:rPr>
                                <w:sz w:val="18"/>
                                <w:szCs w:val="14"/>
                              </w:rPr>
                            </w:pPr>
                            <w:r>
                              <w:rPr>
                                <w:sz w:val="18"/>
                              </w:rPr>
                              <w:t>Front roll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20CE" id="Cuadro de texto 63" o:spid="_x0000_s1032" type="#_x0000_t202" style="position:absolute;left:0;text-align:left;margin-left:333.35pt;margin-top:192.5pt;width:87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" filled="f" stroked="f" strokeweight=".5pt">
                <v:textbox inset="0,0,0,0">
                  <w:txbxContent>
                    <w:p w14:paraId="17E2DFEA" w14:textId="48D70BBC" w:rsidR="00687AB7" w:rsidRPr="00687AB7" w:rsidRDefault="00687AB7" w:rsidP="00687AB7">
                      <w:pPr>
                        <w:spacing w:after="0"/>
                        <w:rPr>
                          <w:sz w:val="18"/>
                          <w:szCs w:val="14"/>
                        </w:rPr>
                      </w:pPr>
                      <w:r>
                        <w:rPr>
                          <w:sz w:val="18"/>
                        </w:rPr>
                        <w:t>Chassis</w:t>
                      </w:r>
                    </w:p>
                    <w:p w14:paraId="7CEA09B4" w14:textId="0ED378B5" w:rsidR="00687AB7" w:rsidRPr="00687AB7" w:rsidRDefault="00687AB7" w:rsidP="00687AB7">
                      <w:pPr>
                        <w:spacing w:after="0"/>
                        <w:rPr>
                          <w:sz w:val="18"/>
                          <w:szCs w:val="14"/>
                        </w:rPr>
                      </w:pPr>
                      <w:r>
                        <w:rPr>
                          <w:sz w:val="18"/>
                        </w:rPr>
                        <w:t>Reinforcement</w:t>
                      </w:r>
                    </w:p>
                    <w:p w14:paraId="61CA6FA6" w14:textId="0F5D28BD" w:rsidR="00687AB7" w:rsidRPr="00687AB7" w:rsidRDefault="00687AB7" w:rsidP="00687AB7">
                      <w:pPr>
                        <w:spacing w:after="0"/>
                        <w:rPr>
                          <w:sz w:val="18"/>
                          <w:szCs w:val="14"/>
                        </w:rPr>
                      </w:pPr>
                      <w:r>
                        <w:rPr>
                          <w:sz w:val="18"/>
                        </w:rPr>
                        <w:t>Roll bar</w:t>
                      </w:r>
                    </w:p>
                    <w:p w14:paraId="03F0A1C5" w14:textId="42185D55" w:rsidR="00687AB7" w:rsidRPr="00687AB7" w:rsidRDefault="00687AB7" w:rsidP="00687AB7">
                      <w:pPr>
                        <w:spacing w:after="0"/>
                        <w:rPr>
                          <w:sz w:val="18"/>
                          <w:szCs w:val="14"/>
                        </w:rPr>
                      </w:pPr>
                      <w:r>
                        <w:rPr>
                          <w:sz w:val="18"/>
                        </w:rPr>
                        <w:t>Front roll bar</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F2CDCD7" wp14:editId="05B60C45">
                <wp:simplePos x="0" y="0"/>
                <wp:positionH relativeFrom="column">
                  <wp:posOffset>4728845</wp:posOffset>
                </wp:positionH>
                <wp:positionV relativeFrom="paragraph">
                  <wp:posOffset>501650</wp:posOffset>
                </wp:positionV>
                <wp:extent cx="1104900" cy="276225"/>
                <wp:effectExtent l="0" t="0" r="0" b="9525"/>
                <wp:wrapNone/>
                <wp:docPr id="62" name="Cuadro de texto 62"/>
                <wp:cNvGraphicFramePr/>
                <a:graphic xmlns:a="http://schemas.openxmlformats.org/drawingml/2006/main">
                  <a:graphicData uri="http://schemas.microsoft.com/office/word/2010/wordprocessingShape">
                    <wps:wsp>
                      <wps:cNvSpPr txBox="1"/>
                      <wps:spPr>
                        <a:xfrm>
                          <a:off x="0" y="0"/>
                          <a:ext cx="1104900" cy="276225"/>
                        </a:xfrm>
                        <a:prstGeom prst="rect">
                          <a:avLst/>
                        </a:prstGeom>
                        <a:noFill/>
                        <a:ln w="6350">
                          <a:noFill/>
                        </a:ln>
                      </wps:spPr>
                      <wps:txbx>
                        <w:txbxContent>
                          <w:p w14:paraId="32FD2D6D" w14:textId="3374836E" w:rsidR="00687AB7" w:rsidRPr="00687AB7" w:rsidRDefault="00687AB7" w:rsidP="00687AB7">
                            <w:pPr>
                              <w:rPr>
                                <w:sz w:val="22"/>
                                <w:szCs w:val="18"/>
                              </w:rPr>
                            </w:pPr>
                            <w:r>
                              <w:rPr>
                                <w:sz w:val="22"/>
                              </w:rPr>
                              <w:t>Alternative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CDCD7" id="Cuadro de texto 62" o:spid="_x0000_s1033" type="#_x0000_t202" style="position:absolute;left:0;text-align:left;margin-left:372.35pt;margin-top:39.5pt;width:87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" filled="f" stroked="f" strokeweight=".5pt">
                <v:textbox inset="0,0,0,0">
                  <w:txbxContent>
                    <w:p w14:paraId="32FD2D6D" w14:textId="3374836E" w:rsidR="00687AB7" w:rsidRPr="00687AB7" w:rsidRDefault="00687AB7" w:rsidP="00687AB7">
                      <w:pPr>
                        <w:rPr>
                          <w:sz w:val="22"/>
                          <w:szCs w:val="18"/>
                        </w:rPr>
                      </w:pPr>
                      <w:r>
                        <w:rPr>
                          <w:sz w:val="22"/>
                        </w:rPr>
                        <w:t>Alternative 2</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3FBEF5D" wp14:editId="55CD0CC6">
                <wp:simplePos x="0" y="0"/>
                <wp:positionH relativeFrom="column">
                  <wp:posOffset>3738245</wp:posOffset>
                </wp:positionH>
                <wp:positionV relativeFrom="paragraph">
                  <wp:posOffset>501650</wp:posOffset>
                </wp:positionV>
                <wp:extent cx="1104900" cy="276225"/>
                <wp:effectExtent l="0" t="0" r="0" b="9525"/>
                <wp:wrapNone/>
                <wp:docPr id="61" name="Cuadro de texto 61"/>
                <wp:cNvGraphicFramePr/>
                <a:graphic xmlns:a="http://schemas.openxmlformats.org/drawingml/2006/main">
                  <a:graphicData uri="http://schemas.microsoft.com/office/word/2010/wordprocessingShape">
                    <wps:wsp>
                      <wps:cNvSpPr txBox="1"/>
                      <wps:spPr>
                        <a:xfrm>
                          <a:off x="0" y="0"/>
                          <a:ext cx="1104900" cy="276225"/>
                        </a:xfrm>
                        <a:prstGeom prst="rect">
                          <a:avLst/>
                        </a:prstGeom>
                        <a:noFill/>
                        <a:ln w="6350">
                          <a:noFill/>
                        </a:ln>
                      </wps:spPr>
                      <wps:txbx>
                        <w:txbxContent>
                          <w:p w14:paraId="59D0EDEF" w14:textId="0AA82F7B" w:rsidR="00687AB7" w:rsidRPr="00687AB7" w:rsidRDefault="00687AB7" w:rsidP="00687AB7">
                            <w:pPr>
                              <w:rPr>
                                <w:sz w:val="22"/>
                                <w:szCs w:val="18"/>
                              </w:rPr>
                            </w:pPr>
                            <w:r>
                              <w:rPr>
                                <w:sz w:val="22"/>
                              </w:rPr>
                              <w:t>Alternative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BEF5D" id="Cuadro de texto 61" o:spid="_x0000_s1034" type="#_x0000_t202" style="position:absolute;left:0;text-align:left;margin-left:294.35pt;margin-top:39.5pt;width:87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" filled="f" stroked="f" strokeweight=".5pt">
                <v:textbox inset="0,0,0,0">
                  <w:txbxContent>
                    <w:p w14:paraId="59D0EDEF" w14:textId="0AA82F7B" w:rsidR="00687AB7" w:rsidRPr="00687AB7" w:rsidRDefault="00687AB7" w:rsidP="00687AB7">
                      <w:pPr>
                        <w:rPr>
                          <w:sz w:val="22"/>
                          <w:szCs w:val="18"/>
                        </w:rPr>
                      </w:pPr>
                      <w:r>
                        <w:rPr>
                          <w:sz w:val="22"/>
                        </w:rPr>
                        <w:t>Alternative 1</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A02DFE7" wp14:editId="71384040">
                <wp:simplePos x="0" y="0"/>
                <wp:positionH relativeFrom="column">
                  <wp:posOffset>4147820</wp:posOffset>
                </wp:positionH>
                <wp:positionV relativeFrom="paragraph">
                  <wp:posOffset>-3175</wp:posOffset>
                </wp:positionV>
                <wp:extent cx="1104900" cy="276225"/>
                <wp:effectExtent l="0" t="0" r="0" b="9525"/>
                <wp:wrapNone/>
                <wp:docPr id="60" name="Cuadro de texto 60"/>
                <wp:cNvGraphicFramePr/>
                <a:graphic xmlns:a="http://schemas.openxmlformats.org/drawingml/2006/main">
                  <a:graphicData uri="http://schemas.microsoft.com/office/word/2010/wordprocessingShape">
                    <wps:wsp>
                      <wps:cNvSpPr txBox="1"/>
                      <wps:spPr>
                        <a:xfrm>
                          <a:off x="0" y="0"/>
                          <a:ext cx="1104900" cy="276225"/>
                        </a:xfrm>
                        <a:prstGeom prst="rect">
                          <a:avLst/>
                        </a:prstGeom>
                        <a:noFill/>
                        <a:ln w="6350">
                          <a:noFill/>
                        </a:ln>
                      </wps:spPr>
                      <wps:txbx>
                        <w:txbxContent>
                          <w:p w14:paraId="588A7782" w14:textId="4A2AEEAF" w:rsidR="00687AB7" w:rsidRPr="00687AB7" w:rsidRDefault="00687AB7" w:rsidP="00687AB7">
                            <w:pPr>
                              <w:rPr>
                                <w:sz w:val="28"/>
                                <w:szCs w:val="22"/>
                              </w:rPr>
                            </w:pPr>
                            <w:r>
                              <w:rPr>
                                <w:sz w:val="28"/>
                              </w:rPr>
                              <w:t>Rear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DFE7" id="Cuadro de texto 60" o:spid="_x0000_s1035" type="#_x0000_t202" style="position:absolute;left:0;text-align:left;margin-left:326.6pt;margin-top:-.25pt;width:87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" filled="f" stroked="f" strokeweight=".5pt">
                <v:textbox inset="0,0,0,0">
                  <w:txbxContent>
                    <w:p w14:paraId="588A7782" w14:textId="4A2AEEAF" w:rsidR="00687AB7" w:rsidRPr="00687AB7" w:rsidRDefault="00687AB7" w:rsidP="00687AB7">
                      <w:pPr>
                        <w:rPr>
                          <w:sz w:val="28"/>
                          <w:szCs w:val="22"/>
                        </w:rPr>
                      </w:pPr>
                      <w:r>
                        <w:rPr>
                          <w:sz w:val="28"/>
                        </w:rPr>
                        <w:t>Rear view</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1897118" wp14:editId="7793C301">
                <wp:simplePos x="0" y="0"/>
                <wp:positionH relativeFrom="column">
                  <wp:posOffset>1166495</wp:posOffset>
                </wp:positionH>
                <wp:positionV relativeFrom="paragraph">
                  <wp:posOffset>25400</wp:posOffset>
                </wp:positionV>
                <wp:extent cx="1104900" cy="276225"/>
                <wp:effectExtent l="0" t="0" r="0" b="9525"/>
                <wp:wrapNone/>
                <wp:docPr id="45" name="Cuadro de texto 45"/>
                <wp:cNvGraphicFramePr/>
                <a:graphic xmlns:a="http://schemas.openxmlformats.org/drawingml/2006/main">
                  <a:graphicData uri="http://schemas.microsoft.com/office/word/2010/wordprocessingShape">
                    <wps:wsp>
                      <wps:cNvSpPr txBox="1"/>
                      <wps:spPr>
                        <a:xfrm>
                          <a:off x="0" y="0"/>
                          <a:ext cx="1104900" cy="276225"/>
                        </a:xfrm>
                        <a:prstGeom prst="rect">
                          <a:avLst/>
                        </a:prstGeom>
                        <a:noFill/>
                        <a:ln w="6350">
                          <a:noFill/>
                        </a:ln>
                      </wps:spPr>
                      <wps:txbx>
                        <w:txbxContent>
                          <w:p w14:paraId="07FBFAB3" w14:textId="0EEDC746" w:rsidR="00687AB7" w:rsidRPr="00687AB7" w:rsidRDefault="00687AB7" w:rsidP="00687AB7">
                            <w:pPr>
                              <w:rPr>
                                <w:sz w:val="28"/>
                                <w:szCs w:val="22"/>
                              </w:rPr>
                            </w:pPr>
                            <w:r>
                              <w:rPr>
                                <w:sz w:val="28"/>
                              </w:rPr>
                              <w:t>Side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7118" id="Cuadro de texto 45" o:spid="_x0000_s1036" type="#_x0000_t202" style="position:absolute;left:0;text-align:left;margin-left:91.85pt;margin-top:2pt;width:87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" filled="f" stroked="f" strokeweight=".5pt">
                <v:textbox inset="0,0,0,0">
                  <w:txbxContent>
                    <w:p w14:paraId="07FBFAB3" w14:textId="0EEDC746" w:rsidR="00687AB7" w:rsidRPr="00687AB7" w:rsidRDefault="00687AB7" w:rsidP="00687AB7">
                      <w:pPr>
                        <w:rPr>
                          <w:sz w:val="28"/>
                          <w:szCs w:val="22"/>
                        </w:rPr>
                      </w:pPr>
                      <w:r>
                        <w:rPr>
                          <w:sz w:val="28"/>
                        </w:rPr>
                        <w:t>Side view</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64D73FF" wp14:editId="69396069">
                <wp:simplePos x="0" y="0"/>
                <wp:positionH relativeFrom="column">
                  <wp:posOffset>-480695</wp:posOffset>
                </wp:positionH>
                <wp:positionV relativeFrom="paragraph">
                  <wp:posOffset>1216025</wp:posOffset>
                </wp:positionV>
                <wp:extent cx="1285875" cy="314325"/>
                <wp:effectExtent l="9525" t="9525" r="0" b="0"/>
                <wp:wrapNone/>
                <wp:docPr id="59" name="Cuadro de texto 59"/>
                <wp:cNvGraphicFramePr/>
                <a:graphic xmlns:a="http://schemas.openxmlformats.org/drawingml/2006/main">
                  <a:graphicData uri="http://schemas.microsoft.com/office/word/2010/wordprocessingShape">
                    <wps:wsp>
                      <wps:cNvSpPr txBox="1"/>
                      <wps:spPr>
                        <a:xfrm rot="5400000">
                          <a:off x="0" y="0"/>
                          <a:ext cx="1285875" cy="314325"/>
                        </a:xfrm>
                        <a:prstGeom prst="rect">
                          <a:avLst/>
                        </a:prstGeom>
                        <a:noFill/>
                        <a:ln w="6350">
                          <a:noFill/>
                        </a:ln>
                      </wps:spPr>
                      <wps:txbx>
                        <w:txbxContent>
                          <w:p w14:paraId="6F839A37" w14:textId="04D9890C" w:rsidR="00687AB7" w:rsidRPr="00687AB7" w:rsidRDefault="00687AB7" w:rsidP="00687AB7">
                            <w:pPr>
                              <w:jc w:val="center"/>
                              <w:rPr>
                                <w:b/>
                                <w:bCs/>
                                <w:sz w:val="18"/>
                                <w:szCs w:val="14"/>
                              </w:rPr>
                            </w:pPr>
                            <w:r>
                              <w:rPr>
                                <w:b/>
                                <w:sz w:val="18"/>
                              </w:rPr>
                              <w:t>Roll bar height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73FF" id="Cuadro de texto 59" o:spid="_x0000_s1037" type="#_x0000_t202" style="position:absolute;left:0;text-align:left;margin-left:-37.85pt;margin-top:95.75pt;width:101.25pt;height:24.7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" filled="f" stroked="f" strokeweight=".5pt">
                <v:textbox inset="0,0,0,0">
                  <w:txbxContent>
                    <w:p w14:paraId="6F839A37" w14:textId="04D9890C" w:rsidR="00687AB7" w:rsidRPr="00687AB7" w:rsidRDefault="00687AB7" w:rsidP="00687AB7">
                      <w:pPr>
                        <w:jc w:val="center"/>
                        <w:rPr>
                          <w:b/>
                          <w:bCs/>
                          <w:sz w:val="18"/>
                          <w:szCs w:val="14"/>
                        </w:rPr>
                      </w:pPr>
                      <w:r>
                        <w:rPr>
                          <w:b/>
                          <w:sz w:val="18"/>
                        </w:rPr>
                        <w:t>Roll bar height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25FEB70" wp14:editId="7FBA6895">
                <wp:simplePos x="0" y="0"/>
                <wp:positionH relativeFrom="column">
                  <wp:posOffset>2833370</wp:posOffset>
                </wp:positionH>
                <wp:positionV relativeFrom="paragraph">
                  <wp:posOffset>1511300</wp:posOffset>
                </wp:positionV>
                <wp:extent cx="1285875" cy="314325"/>
                <wp:effectExtent l="9525" t="9525" r="0" b="0"/>
                <wp:wrapNone/>
                <wp:docPr id="58" name="Cuadro de texto 58"/>
                <wp:cNvGraphicFramePr/>
                <a:graphic xmlns:a="http://schemas.openxmlformats.org/drawingml/2006/main">
                  <a:graphicData uri="http://schemas.microsoft.com/office/word/2010/wordprocessingShape">
                    <wps:wsp>
                      <wps:cNvSpPr txBox="1"/>
                      <wps:spPr>
                        <a:xfrm rot="5400000">
                          <a:off x="0" y="0"/>
                          <a:ext cx="1285875" cy="314325"/>
                        </a:xfrm>
                        <a:prstGeom prst="rect">
                          <a:avLst/>
                        </a:prstGeom>
                        <a:noFill/>
                        <a:ln w="6350">
                          <a:noFill/>
                        </a:ln>
                      </wps:spPr>
                      <wps:txbx>
                        <w:txbxContent>
                          <w:p w14:paraId="57D80752" w14:textId="46F56D68" w:rsidR="00687AB7" w:rsidRPr="00687AB7" w:rsidRDefault="00687AB7" w:rsidP="00687AB7">
                            <w:pPr>
                              <w:jc w:val="center"/>
                              <w:rPr>
                                <w:b/>
                                <w:bCs/>
                                <w:sz w:val="18"/>
                                <w:szCs w:val="14"/>
                              </w:rPr>
                            </w:pPr>
                            <w:r>
                              <w:rPr>
                                <w:b/>
                                <w:sz w:val="18"/>
                              </w:rPr>
                              <w:t>&gt; 65% roll bar height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EB70" id="Cuadro de texto 58" o:spid="_x0000_s1038" type="#_x0000_t202" style="position:absolute;left:0;text-align:left;margin-left:223.1pt;margin-top:119pt;width:101.25pt;height:24.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" filled="f" stroked="f" strokeweight=".5pt">
                <v:textbox inset="0,0,0,0">
                  <w:txbxContent>
                    <w:p w14:paraId="57D80752" w14:textId="46F56D68" w:rsidR="00687AB7" w:rsidRPr="00687AB7" w:rsidRDefault="00687AB7" w:rsidP="00687AB7">
                      <w:pPr>
                        <w:jc w:val="center"/>
                        <w:rPr>
                          <w:b/>
                          <w:bCs/>
                          <w:sz w:val="18"/>
                          <w:szCs w:val="14"/>
                        </w:rPr>
                      </w:pPr>
                      <w:r>
                        <w:rPr>
                          <w:b/>
                          <w:sz w:val="18"/>
                        </w:rPr>
                        <w:t>&gt; 65% roll bar height</w:t>
                      </w:r>
                    </w:p>
                  </w:txbxContent>
                </v:textbox>
              </v:shape>
            </w:pict>
          </mc:Fallback>
        </mc:AlternateContent>
      </w:r>
      <w:r>
        <w:rPr>
          <w:noProof/>
        </w:rPr>
        <w:drawing>
          <wp:inline distT="0" distB="0" distL="0" distR="0" wp14:anchorId="3C03C61A" wp14:editId="3D42A6D8">
            <wp:extent cx="5715000" cy="31908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190875"/>
                    </a:xfrm>
                    <a:prstGeom prst="rect">
                      <a:avLst/>
                    </a:prstGeom>
                    <a:noFill/>
                    <a:ln>
                      <a:noFill/>
                    </a:ln>
                  </pic:spPr>
                </pic:pic>
              </a:graphicData>
            </a:graphic>
          </wp:inline>
        </w:drawing>
      </w:r>
    </w:p>
    <w:p w14:paraId="1530D99B" w14:textId="19DA6621" w:rsidR="00641717" w:rsidRPr="00290FEB" w:rsidRDefault="00641717" w:rsidP="00641717">
      <w:r>
        <w:t xml:space="preserve">The second safety roll bar must be located in the front part in such a way that the imaginary line between the two of them does not allow the helmet to get closer than </w:t>
      </w:r>
      <w:r>
        <w:rPr>
          <w:b/>
        </w:rPr>
        <w:t>100 mm</w:t>
      </w:r>
      <w:r>
        <w:t xml:space="preserve"> from the ground in the event of the vehicle turning over. The steering wheel is also not allowed to leave the line between the two roll bars in any position (turned and straight). An additional coupling to the roll bar may be included to increase its height as long as its maximum interior height is </w:t>
      </w:r>
      <w:r>
        <w:rPr>
          <w:b/>
        </w:rPr>
        <w:t>200 mm</w:t>
      </w:r>
      <w:r>
        <w:t xml:space="preserve"> and its maximum interior width is </w:t>
      </w:r>
      <w:r>
        <w:rPr>
          <w:b/>
        </w:rPr>
        <w:t>100 mm</w:t>
      </w:r>
      <w:r>
        <w:t>.</w:t>
      </w:r>
    </w:p>
    <w:p w14:paraId="79CB86F9" w14:textId="670E4503" w:rsidR="00C82844" w:rsidRDefault="00BF0147" w:rsidP="00641717">
      <w:r>
        <w:t>The roll bar must comply with the requirements for structure and minimum dimensions indicated in the following image:</w:t>
      </w:r>
    </w:p>
    <w:p w14:paraId="7F20EA98" w14:textId="59C1F792" w:rsidR="00533301" w:rsidRDefault="00687AB7" w:rsidP="0006603D">
      <w:pPr>
        <w:jc w:val="center"/>
      </w:pPr>
      <w:r>
        <w:rPr>
          <w:noProof/>
        </w:rPr>
        <mc:AlternateContent>
          <mc:Choice Requires="wps">
            <w:drawing>
              <wp:anchor distT="0" distB="0" distL="114300" distR="114300" simplePos="0" relativeHeight="251710464" behindDoc="0" locked="0" layoutInCell="1" allowOverlap="1" wp14:anchorId="157556E9" wp14:editId="7F5DE3C7">
                <wp:simplePos x="0" y="0"/>
                <wp:positionH relativeFrom="column">
                  <wp:posOffset>5059045</wp:posOffset>
                </wp:positionH>
                <wp:positionV relativeFrom="paragraph">
                  <wp:posOffset>90170</wp:posOffset>
                </wp:positionV>
                <wp:extent cx="1104900" cy="200660"/>
                <wp:effectExtent l="0" t="0" r="0" b="8890"/>
                <wp:wrapNone/>
                <wp:docPr id="193" name="Cuadro de texto 193"/>
                <wp:cNvGraphicFramePr/>
                <a:graphic xmlns:a="http://schemas.openxmlformats.org/drawingml/2006/main">
                  <a:graphicData uri="http://schemas.microsoft.com/office/word/2010/wordprocessingShape">
                    <wps:wsp>
                      <wps:cNvSpPr txBox="1"/>
                      <wps:spPr>
                        <a:xfrm>
                          <a:off x="0" y="0"/>
                          <a:ext cx="1104900" cy="200660"/>
                        </a:xfrm>
                        <a:prstGeom prst="rect">
                          <a:avLst/>
                        </a:prstGeom>
                        <a:noFill/>
                        <a:ln w="6350">
                          <a:noFill/>
                        </a:ln>
                      </wps:spPr>
                      <wps:txbx>
                        <w:txbxContent>
                          <w:p w14:paraId="60F398C8" w14:textId="73947EDB" w:rsidR="00687AB7" w:rsidRPr="00687AB7" w:rsidRDefault="00687AB7" w:rsidP="00687AB7">
                            <w:pPr>
                              <w:spacing w:after="0"/>
                              <w:rPr>
                                <w:sz w:val="18"/>
                                <w:szCs w:val="14"/>
                              </w:rPr>
                            </w:pPr>
                            <w:r>
                              <w:rPr>
                                <w:sz w:val="18"/>
                              </w:rPr>
                              <w:t>Rear roll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56E9" id="Cuadro de texto 193" o:spid="_x0000_s1039" type="#_x0000_t202" style="position:absolute;left:0;text-align:left;margin-left:398.35pt;margin-top:7.1pt;width:87pt;height:1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" filled="f" stroked="f" strokeweight=".5pt">
                <v:textbox inset="0,0,0,0">
                  <w:txbxContent>
                    <w:p w14:paraId="60F398C8" w14:textId="73947EDB" w:rsidR="00687AB7" w:rsidRPr="00687AB7" w:rsidRDefault="00687AB7" w:rsidP="00687AB7">
                      <w:pPr>
                        <w:spacing w:after="0"/>
                        <w:rPr>
                          <w:sz w:val="18"/>
                          <w:szCs w:val="14"/>
                        </w:rPr>
                      </w:pPr>
                      <w:r>
                        <w:rPr>
                          <w:sz w:val="18"/>
                        </w:rPr>
                        <w:t>Rear roll bar</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6310268" wp14:editId="1DF50DB5">
                <wp:simplePos x="0" y="0"/>
                <wp:positionH relativeFrom="column">
                  <wp:posOffset>3100070</wp:posOffset>
                </wp:positionH>
                <wp:positionV relativeFrom="paragraph">
                  <wp:posOffset>2641600</wp:posOffset>
                </wp:positionV>
                <wp:extent cx="1104900" cy="200660"/>
                <wp:effectExtent l="0" t="0" r="0" b="8890"/>
                <wp:wrapNone/>
                <wp:docPr id="192" name="Cuadro de texto 192"/>
                <wp:cNvGraphicFramePr/>
                <a:graphic xmlns:a="http://schemas.openxmlformats.org/drawingml/2006/main">
                  <a:graphicData uri="http://schemas.microsoft.com/office/word/2010/wordprocessingShape">
                    <wps:wsp>
                      <wps:cNvSpPr txBox="1"/>
                      <wps:spPr>
                        <a:xfrm>
                          <a:off x="0" y="0"/>
                          <a:ext cx="1104900" cy="200660"/>
                        </a:xfrm>
                        <a:prstGeom prst="rect">
                          <a:avLst/>
                        </a:prstGeom>
                        <a:noFill/>
                        <a:ln w="6350">
                          <a:noFill/>
                        </a:ln>
                      </wps:spPr>
                      <wps:txbx>
                        <w:txbxContent>
                          <w:p w14:paraId="7C395FF6" w14:textId="77777777" w:rsidR="00687AB7" w:rsidRPr="00687AB7" w:rsidRDefault="00687AB7" w:rsidP="00687AB7">
                            <w:pPr>
                              <w:spacing w:after="0"/>
                              <w:rPr>
                                <w:sz w:val="18"/>
                                <w:szCs w:val="14"/>
                              </w:rPr>
                            </w:pPr>
                            <w:r>
                              <w:rPr>
                                <w:sz w:val="18"/>
                              </w:rPr>
                              <w:t>Front roll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0268" id="Cuadro de texto 192" o:spid="_x0000_s1040" type="#_x0000_t202" style="position:absolute;left:0;text-align:left;margin-left:244.1pt;margin-top:208pt;width:87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" filled="f" stroked="f" strokeweight=".5pt">
                <v:textbox inset="0,0,0,0">
                  <w:txbxContent>
                    <w:p w14:paraId="7C395FF6" w14:textId="77777777" w:rsidR="00687AB7" w:rsidRPr="00687AB7" w:rsidRDefault="00687AB7" w:rsidP="00687AB7">
                      <w:pPr>
                        <w:spacing w:after="0"/>
                        <w:rPr>
                          <w:sz w:val="18"/>
                          <w:szCs w:val="14"/>
                        </w:rPr>
                      </w:pPr>
                      <w:r>
                        <w:rPr>
                          <w:sz w:val="18"/>
                        </w:rPr>
                        <w:t>Front roll bar</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74908758" wp14:editId="7758DBA7">
                <wp:simplePos x="0" y="0"/>
                <wp:positionH relativeFrom="column">
                  <wp:posOffset>4743087</wp:posOffset>
                </wp:positionH>
                <wp:positionV relativeFrom="paragraph">
                  <wp:posOffset>836567</wp:posOffset>
                </wp:positionV>
                <wp:extent cx="311484" cy="285115"/>
                <wp:effectExtent l="0" t="0" r="0" b="6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484" cy="285115"/>
                        </a:xfrm>
                        <a:prstGeom prst="rect">
                          <a:avLst/>
                        </a:prstGeom>
                        <a:noFill/>
                        <a:ln w="9525">
                          <a:noFill/>
                          <a:miter lim="800000"/>
                          <a:headEnd/>
                          <a:tailEnd/>
                        </a:ln>
                      </wps:spPr>
                      <wps:txbx>
                        <w:txbxContent>
                          <w:p w14:paraId="5CE0903D" w14:textId="30ABB778" w:rsidR="00D754E1" w:rsidRDefault="00D754E1" w:rsidP="0006603D">
                            <w:pPr>
                              <w:spacing w:after="0"/>
                              <w:ind w:right="0"/>
                            </w:pPr>
                            <w:r>
                              <w:t>&lt;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8758" id="Cuadro de texto 2" o:spid="_x0000_s1041" type="#_x0000_t202" style="position:absolute;left:0;text-align:left;margin-left:373.45pt;margin-top:65.85pt;width:24.55pt;height:22.4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" filled="f" stroked="f">
                <v:textbox>
                  <w:txbxContent>
                    <w:p w14:paraId="5CE0903D" w14:textId="30ABB778" w:rsidR="00D754E1" w:rsidRDefault="00D754E1" w:rsidP="0006603D">
                      <w:pPr>
                        <w:spacing w:after="0"/>
                        <w:ind w:right="0"/>
                      </w:pPr>
                      <w:r>
                        <w:t>&lt;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E2C7D0C" wp14:editId="1FD5F0BE">
                <wp:simplePos x="0" y="0"/>
                <wp:positionH relativeFrom="column">
                  <wp:posOffset>4847228</wp:posOffset>
                </wp:positionH>
                <wp:positionV relativeFrom="paragraph">
                  <wp:posOffset>954587</wp:posOffset>
                </wp:positionV>
                <wp:extent cx="92529" cy="78006"/>
                <wp:effectExtent l="0" t="0" r="22225" b="17780"/>
                <wp:wrapNone/>
                <wp:docPr id="35" name="Rectángulo 35"/>
                <wp:cNvGraphicFramePr/>
                <a:graphic xmlns:a="http://schemas.openxmlformats.org/drawingml/2006/main">
                  <a:graphicData uri="http://schemas.microsoft.com/office/word/2010/wordprocessingShape">
                    <wps:wsp>
                      <wps:cNvSpPr/>
                      <wps:spPr>
                        <a:xfrm>
                          <a:off x="0" y="0"/>
                          <a:ext cx="92529" cy="78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6077F" id="Rectángulo 35" o:spid="_x0000_s1026" style="position:absolute;margin-left:381.65pt;margin-top:75.15pt;width:7.3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" fillcolor="white [3212]" strokecolor="white [3212]" strokeweight="1pt"/>
            </w:pict>
          </mc:Fallback>
        </mc:AlternateContent>
      </w:r>
      <w:r>
        <w:rPr>
          <w:noProof/>
        </w:rPr>
        <w:drawing>
          <wp:inline distT="0" distB="0" distL="0" distR="0" wp14:anchorId="4E5C8839" wp14:editId="743CC0EB">
            <wp:extent cx="5943600" cy="2943225"/>
            <wp:effectExtent l="0" t="0" r="0" b="952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51FEA005" w14:textId="7DCC3907" w:rsidR="00C82844" w:rsidRPr="00290FEB" w:rsidRDefault="005238BB" w:rsidP="0006603D">
      <w:pPr>
        <w:jc w:val="left"/>
      </w:pPr>
      <w:r>
        <w:t xml:space="preserve">The roll bar can be installed by either welding or bolting to the chassis. Any bolts used must be </w:t>
      </w:r>
      <w:r>
        <w:rPr>
          <w:b/>
        </w:rPr>
        <w:t>M8</w:t>
      </w:r>
      <w:r>
        <w:t xml:space="preserve"> or larger and the </w:t>
      </w:r>
      <w:r>
        <w:rPr>
          <w:b/>
        </w:rPr>
        <w:t>quality 8.8</w:t>
      </w:r>
      <w:r>
        <w:t xml:space="preserve"> or higher. The front and rear roll bars must be connected by a sufficiently strong structure so that, in the event of an accident, the driver’s compartment remains unaltered.</w:t>
      </w:r>
    </w:p>
    <w:p w14:paraId="0E18CE54" w14:textId="77777777" w:rsidR="00055446" w:rsidRPr="00290FEB" w:rsidRDefault="00055446" w:rsidP="00055446">
      <w:pPr>
        <w:pStyle w:val="Ttulo3"/>
      </w:pPr>
      <w:bookmarkStart w:id="144" w:name="_Toc85194957"/>
      <w:r>
        <w:t>Materials</w:t>
      </w:r>
      <w:bookmarkEnd w:id="144"/>
    </w:p>
    <w:p w14:paraId="68B016C6" w14:textId="4B436124" w:rsidR="00F61FDB" w:rsidRPr="00290FEB" w:rsidRDefault="00DA169F" w:rsidP="00D63CD5">
      <w:r>
        <w:t xml:space="preserve">The use of any construction material is accepted as long as it satisfies all of the requirements indicated in section </w:t>
      </w:r>
      <w:r w:rsidR="00F61FDB" w:rsidRPr="00290FEB">
        <w:fldChar w:fldCharType="begin"/>
      </w:r>
      <w:r w:rsidR="00F61FDB" w:rsidRPr="00290FEB">
        <w:instrText xml:space="preserve"> REF _Ref496275725 \r \h </w:instrText>
      </w:r>
      <w:r w:rsidR="00D719CC" w:rsidRPr="00290FEB">
        <w:instrText xml:space="preserve"> \* MERGEFORMAT </w:instrText>
      </w:r>
      <w:r w:rsidR="00F61FDB" w:rsidRPr="00290FEB">
        <w:fldChar w:fldCharType="separate"/>
      </w:r>
      <w:r w:rsidR="00AB589E">
        <w:t>4.2.1</w:t>
      </w:r>
      <w:r w:rsidR="00F61FDB" w:rsidRPr="00290FEB">
        <w:fldChar w:fldCharType="end"/>
      </w:r>
      <w:r>
        <w:t xml:space="preserve"> or 4.2.2 of these rules. Therefore, and in order to promote innovation and emerging manufacturing techniques, materials such as steel alloys, aluminium alloys, titanium alloys, magnesium, ceramic materials, carbon fibre composites or aramid fibre etc. are allowed. </w:t>
      </w:r>
    </w:p>
    <w:p w14:paraId="264F2312" w14:textId="204B1648" w:rsidR="007A54A6" w:rsidRPr="00290FEB" w:rsidRDefault="007A54A6" w:rsidP="007A54A6">
      <w:r>
        <w:t>The wheel axles must be made of steel and must be firmly fixed to the chassis without the possibility of bending. It is not permitted to attach any axle by means of bearings that allow their lateral displacement.</w:t>
      </w:r>
    </w:p>
    <w:p w14:paraId="466694DA" w14:textId="635F4BF0" w:rsidR="00B93FD1" w:rsidRPr="00290FEB" w:rsidRDefault="00702B3C" w:rsidP="006019F9">
      <w:pPr>
        <w:pStyle w:val="Ttulo3"/>
      </w:pPr>
      <w:bookmarkStart w:id="145" w:name="_Ref509389371"/>
      <w:bookmarkStart w:id="146" w:name="_Toc85194958"/>
      <w:r>
        <w:t>Driver’s compartment</w:t>
      </w:r>
      <w:bookmarkEnd w:id="145"/>
      <w:bookmarkEnd w:id="146"/>
    </w:p>
    <w:p w14:paraId="686950C0" w14:textId="77777777" w:rsidR="00044C69" w:rsidRPr="00290FEB" w:rsidRDefault="003311AB" w:rsidP="005A0D71">
      <w:r>
        <w:t>The driver’s seat can be of the kart type or similar and will be firmly fixed to the chassis structure and the vehicle’s roll bar.</w:t>
      </w:r>
    </w:p>
    <w:p w14:paraId="26DD9864" w14:textId="283716E4" w:rsidR="005131A2" w:rsidRDefault="003311AB" w:rsidP="005A0D71">
      <w:r>
        <w:t xml:space="preserve">The driver’s backrest must have a minimum angle of </w:t>
      </w:r>
      <w:r>
        <w:rPr>
          <w:b/>
        </w:rPr>
        <w:t>20 degrees</w:t>
      </w:r>
      <w:r>
        <w:t xml:space="preserve"> with respect to the vertical towards the rear of the vehicle.</w:t>
      </w:r>
    </w:p>
    <w:p w14:paraId="685C2869" w14:textId="4030B251" w:rsidR="005131A2" w:rsidRPr="00290FEB" w:rsidRDefault="00702B3C" w:rsidP="005A0D71">
      <w:r>
        <w:t xml:space="preserve">The component </w:t>
      </w:r>
      <w:r>
        <w:rPr>
          <w:b/>
        </w:rPr>
        <w:t xml:space="preserve">indicator display </w:t>
      </w:r>
      <w:r>
        <w:rPr>
          <w:b/>
          <w:i/>
        </w:rPr>
        <w:t xml:space="preserve">and EUS20 display wiring </w:t>
      </w:r>
      <w:r>
        <w:t>must be located in the driver’s compartment and must be visible to the driver and accessible to the organisation at any time.</w:t>
      </w:r>
    </w:p>
    <w:p w14:paraId="147624AE" w14:textId="455BE1BD" w:rsidR="00B93FD1" w:rsidRPr="00290FEB" w:rsidRDefault="007E6E11" w:rsidP="004573F8">
      <w:pPr>
        <w:pStyle w:val="Ttulo2"/>
      </w:pPr>
      <w:bookmarkStart w:id="147" w:name="_Toc85194959"/>
      <w:r>
        <w:t>Steering, traction and brakes</w:t>
      </w:r>
      <w:bookmarkEnd w:id="147"/>
    </w:p>
    <w:p w14:paraId="1369F5AA" w14:textId="77777777" w:rsidR="007F1192" w:rsidRPr="00290FEB" w:rsidRDefault="007F1192" w:rsidP="007F1192">
      <w:pPr>
        <w:pStyle w:val="Ttulo3"/>
      </w:pPr>
      <w:bookmarkStart w:id="148" w:name="_Ref5706023"/>
      <w:bookmarkStart w:id="149" w:name="_Ref5706030"/>
      <w:bookmarkStart w:id="150" w:name="_Toc85194960"/>
      <w:r>
        <w:t>Steering</w:t>
      </w:r>
      <w:bookmarkEnd w:id="148"/>
      <w:bookmarkEnd w:id="149"/>
      <w:bookmarkEnd w:id="150"/>
    </w:p>
    <w:p w14:paraId="6302350D" w14:textId="5AEA9F28" w:rsidR="007F1192" w:rsidRPr="00290FEB" w:rsidRDefault="007F1192" w:rsidP="00D63CD5">
      <w:r>
        <w:t xml:space="preserve">Although there are no restrictions on the type of steering to be used (rack and pinion, chain, direct, etc.), this must be firmly attached and must not present appreciable bending of any kind (torsion in the column, bending of the steering linkage, when reaching the stops, etc.). The steering wheel must have a mechanical connection with the drive wheels. The use of cable connections is not allowed. The steering assembly must be designed to have a minimum turning radius of </w:t>
      </w:r>
      <w:r>
        <w:rPr>
          <w:b/>
        </w:rPr>
        <w:t>3.5 metres</w:t>
      </w:r>
      <w:r>
        <w:t xml:space="preserve"> to both sides, taking as a reference the centre of the inner wheel of the vehicle as specified in section </w:t>
      </w:r>
      <w:r w:rsidR="00C901FB" w:rsidRPr="00290FEB">
        <w:fldChar w:fldCharType="begin"/>
      </w:r>
      <w:r w:rsidR="00C901FB" w:rsidRPr="00290FEB">
        <w:instrText xml:space="preserve"> REF _Ref535326982 \r \h </w:instrText>
      </w:r>
      <w:r w:rsidR="003B4338" w:rsidRPr="00290FEB">
        <w:instrText xml:space="preserve"> \* MERGEFORMAT </w:instrText>
      </w:r>
      <w:r w:rsidR="00C901FB" w:rsidRPr="00290FEB">
        <w:fldChar w:fldCharType="separate"/>
      </w:r>
      <w:r w:rsidR="00AB589E">
        <w:t>4.7.3</w:t>
      </w:r>
      <w:r w:rsidR="00C901FB" w:rsidRPr="00290FEB">
        <w:fldChar w:fldCharType="end"/>
      </w:r>
      <w:r>
        <w:t xml:space="preserve"> of the rules. </w:t>
      </w:r>
    </w:p>
    <w:p w14:paraId="66BA19B3" w14:textId="66D5A7DC" w:rsidR="000B7145" w:rsidRPr="00290FEB" w:rsidRDefault="000B7145" w:rsidP="00D63CD5">
      <w:r>
        <w:t xml:space="preserve">The steering system must be designed to avoid any contact between the tyre and the body or chassis </w:t>
      </w:r>
      <w:r>
        <w:rPr>
          <w:b/>
        </w:rPr>
        <w:t>by means of a mechanical stop</w:t>
      </w:r>
      <w:r>
        <w:t>.</w:t>
      </w:r>
    </w:p>
    <w:p w14:paraId="0C78CA09" w14:textId="15CD2168" w:rsidR="004A20D6" w:rsidRPr="00290FEB" w:rsidRDefault="007F1192" w:rsidP="004A20D6">
      <w:r>
        <w:t>The steering wheel may be fixed or removable, but in either case its firmness must be guaranteed and it must be attached to the steering axle. The steering wheel must be operated with both hands at the same time with a turning movement.</w:t>
      </w:r>
    </w:p>
    <w:p w14:paraId="375F650A" w14:textId="016411C5" w:rsidR="004A20D6" w:rsidRPr="00290FEB" w:rsidRDefault="004A20D6" w:rsidP="00D63CD5">
      <w:r>
        <w:t>Handlebars, levers, steering bars, joysticks, indirect or electrical systems are not allowed.</w:t>
      </w:r>
    </w:p>
    <w:p w14:paraId="3662C043" w14:textId="139F5428" w:rsidR="007F1192" w:rsidRPr="00290FEB" w:rsidRDefault="007F1192" w:rsidP="007F1192">
      <w:pPr>
        <w:pStyle w:val="Ttulo3"/>
      </w:pPr>
      <w:bookmarkStart w:id="151" w:name="_Ref509415289"/>
      <w:bookmarkStart w:id="152" w:name="_Toc85194961"/>
      <w:r>
        <w:t>Wheels</w:t>
      </w:r>
      <w:bookmarkEnd w:id="151"/>
      <w:bookmarkEnd w:id="152"/>
    </w:p>
    <w:p w14:paraId="36021CED" w14:textId="62E89D77" w:rsidR="002C0F28" w:rsidRDefault="00A223ED" w:rsidP="00D63CD5">
      <w:r>
        <w:t xml:space="preserve">All vehicles must have </w:t>
      </w:r>
      <w:r>
        <w:rPr>
          <w:b/>
        </w:rPr>
        <w:t>four identical wheels</w:t>
      </w:r>
      <w:r>
        <w:t xml:space="preserve"> (combination of rim and tyre), with rims up to </w:t>
      </w:r>
      <w:r>
        <w:rPr>
          <w:b/>
        </w:rPr>
        <w:t>10”</w:t>
      </w:r>
      <w:r>
        <w:t xml:space="preserve"> and with a diameter of the entire wheel of </w:t>
      </w:r>
      <w:r>
        <w:rPr>
          <w:b/>
        </w:rPr>
        <w:t>between 390 and 450 mm</w:t>
      </w:r>
      <w:r>
        <w:t>. The tyres must be models commercially available for road use, smooth or with a pattern, but never with studs. Traditional tube or tubeless tyres are acceptable. Bicycle tyres are prohibited.</w:t>
      </w:r>
    </w:p>
    <w:p w14:paraId="682B730F" w14:textId="52881C34" w:rsidR="002C0F28" w:rsidRDefault="00206F1C" w:rsidP="00206F1C">
      <w:pPr>
        <w:keepNext/>
        <w:jc w:val="center"/>
      </w:pPr>
      <w:r>
        <w:rPr>
          <w:noProof/>
        </w:rPr>
        <w:drawing>
          <wp:inline distT="0" distB="0" distL="0" distR="0" wp14:anchorId="4A1C3C8B" wp14:editId="2BB2424B">
            <wp:extent cx="2590800" cy="2590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7593DF3C" w14:textId="10EDBA2C" w:rsidR="00867EAE" w:rsidRPr="00290FEB" w:rsidRDefault="003F34F5" w:rsidP="00D63CD5">
      <w:r>
        <w:t xml:space="preserve">It is mandatory to ensure the minimum pressure indicated by the manufacturer in each case. The maximum tyre pressure permitted will be the lower of </w:t>
      </w:r>
      <w:r>
        <w:rPr>
          <w:b/>
        </w:rPr>
        <w:t xml:space="preserve">4.9 bar </w:t>
      </w:r>
      <w:r>
        <w:t>or the maximum pressure allowed for the tyre. The organisation has the right to check the tyre pressure at any time during the championship.</w:t>
      </w:r>
    </w:p>
    <w:p w14:paraId="0DF4F455" w14:textId="77777777" w:rsidR="005B5AFB" w:rsidRPr="007F6996" w:rsidRDefault="005B5AFB" w:rsidP="00055446">
      <w:pPr>
        <w:pStyle w:val="Ttulo3"/>
      </w:pPr>
      <w:bookmarkStart w:id="153" w:name="_Hlk30670441"/>
      <w:bookmarkStart w:id="154" w:name="_Hlk30774574"/>
      <w:bookmarkStart w:id="155" w:name="_Toc85194962"/>
      <w:r>
        <w:t>Motor and transmission</w:t>
      </w:r>
      <w:bookmarkEnd w:id="155"/>
    </w:p>
    <w:p w14:paraId="094E27C4" w14:textId="59FF9157" w:rsidR="00044C69" w:rsidRPr="00FC33F1" w:rsidRDefault="005B5AFB" w:rsidP="000508E8">
      <w:bookmarkStart w:id="156" w:name="_Hlk30670433"/>
      <w:bookmarkEnd w:id="153"/>
      <w:r>
        <w:t>The only motor and motor controller permitted will be those supplied by the organisation and none of their components may be opened or modified.</w:t>
      </w:r>
    </w:p>
    <w:p w14:paraId="687E45EB" w14:textId="09EAFC39" w:rsidR="0071055F" w:rsidRPr="000508E8" w:rsidRDefault="0071055F" w:rsidP="000508E8">
      <w:r>
        <w:t xml:space="preserve">All the power wiring of the traction battery and the electric motor must have an </w:t>
      </w:r>
      <w:r>
        <w:rPr>
          <w:b/>
        </w:rPr>
        <w:t>orange exterior colour</w:t>
      </w:r>
      <w:r>
        <w:t>, and this wiring cannot be modified without express authorisation from the organisation, and it cannot be wrapped with tape or covers that are not intended for this purpose.</w:t>
      </w:r>
    </w:p>
    <w:p w14:paraId="514BD901" w14:textId="662A9C8A" w:rsidR="00044C69" w:rsidRPr="00290FEB" w:rsidRDefault="005B5AFB" w:rsidP="001D67A7">
      <w:r>
        <w:t xml:space="preserve">The location of the motor and controller should allow easy verification of the organisation’s inspection seal. </w:t>
      </w:r>
      <w:bookmarkEnd w:id="154"/>
      <w:bookmarkEnd w:id="156"/>
      <w:r>
        <w:t>The use of any system of transmission to the drive wheels is permitted.</w:t>
      </w:r>
    </w:p>
    <w:p w14:paraId="65D0DDE4" w14:textId="04240570" w:rsidR="00B93FD1" w:rsidRDefault="005B5AFB" w:rsidP="001D67A7">
      <w:r>
        <w:rPr>
          <w:b/>
        </w:rPr>
        <w:t>The drive train</w:t>
      </w:r>
      <w:r>
        <w:t xml:space="preserve"> (pinion, crown, chain) must be protected so that at no time is it possible for the </w:t>
      </w:r>
      <w:r>
        <w:rPr>
          <w:b/>
        </w:rPr>
        <w:t>fingers, hair or clothing</w:t>
      </w:r>
      <w:r>
        <w:t xml:space="preserve"> of the driver or anyone near the car to come into </w:t>
      </w:r>
      <w:r>
        <w:rPr>
          <w:b/>
        </w:rPr>
        <w:t>contact</w:t>
      </w:r>
      <w:r>
        <w:t xml:space="preserve"> with them and get caught in the system. This will be checked with a 15 mm diameter bar (approximately the size of a finger) and it should not be possible to make contact with any part of the drive train with the guard fitted. This guard can be removable for adjustment, maintenance and verification work.</w:t>
      </w:r>
    </w:p>
    <w:p w14:paraId="689108CA" w14:textId="1F0B141D" w:rsidR="00E7403F" w:rsidRDefault="00E7403F" w:rsidP="001D67A7"/>
    <w:p w14:paraId="070F5123" w14:textId="1A0F38D5" w:rsidR="00E7403F" w:rsidRPr="00290FEB" w:rsidRDefault="00314A51" w:rsidP="001D67A7">
      <w:r>
        <w:t xml:space="preserve">Additionally, the driver must be </w:t>
      </w:r>
      <w:r>
        <w:rPr>
          <w:b/>
        </w:rPr>
        <w:t>protected from chains or belts</w:t>
      </w:r>
      <w:r>
        <w:t xml:space="preserve"> by means of a </w:t>
      </w:r>
      <w:r>
        <w:rPr>
          <w:b/>
        </w:rPr>
        <w:t>steel plate of at least 1 mm or an aluminium plate of at least 2 mm.</w:t>
      </w:r>
      <w:r>
        <w:t xml:space="preserve"> It must not be possible for the chain or belt to reach the driver without being intercepted by this sheet metal guard.</w:t>
      </w:r>
    </w:p>
    <w:p w14:paraId="18DD6E90" w14:textId="77777777" w:rsidR="00B93FD1" w:rsidRPr="00290FEB" w:rsidRDefault="00B93FD1" w:rsidP="007D1C2D">
      <w:pPr>
        <w:pStyle w:val="Ttulo3"/>
      </w:pPr>
      <w:bookmarkStart w:id="157" w:name="_Ref509389380"/>
      <w:bookmarkStart w:id="158" w:name="_Toc85194963"/>
      <w:r>
        <w:t>Accelerator</w:t>
      </w:r>
      <w:bookmarkEnd w:id="157"/>
      <w:bookmarkEnd w:id="158"/>
    </w:p>
    <w:p w14:paraId="04CAB93F" w14:textId="010AC3D2" w:rsidR="00FE2AA4" w:rsidRPr="00FE2AA4" w:rsidRDefault="00FE2AA4" w:rsidP="00350149">
      <w:bookmarkStart w:id="159" w:name="_Ref509389382"/>
      <w:r>
        <w:t xml:space="preserve">The use of the </w:t>
      </w:r>
      <w:r>
        <w:rPr>
          <w:b/>
        </w:rPr>
        <w:t>EUS20 accelerator pedal</w:t>
      </w:r>
      <w:r>
        <w:t xml:space="preserve"> is mandatory, unless expressly authorised by the organisation, and it should be remembered that as part of the power kit it is completely forbidden to dismantle or modify it.</w:t>
      </w:r>
    </w:p>
    <w:p w14:paraId="22425D24" w14:textId="77777777" w:rsidR="00B93FD1" w:rsidRPr="00290FEB" w:rsidRDefault="00B93FD1" w:rsidP="0019033B">
      <w:pPr>
        <w:pStyle w:val="Ttulo3"/>
      </w:pPr>
      <w:bookmarkStart w:id="160" w:name="_Ref7080220"/>
      <w:bookmarkStart w:id="161" w:name="_Toc85194964"/>
      <w:r>
        <w:t>Brakes</w:t>
      </w:r>
      <w:bookmarkEnd w:id="159"/>
      <w:bookmarkEnd w:id="160"/>
      <w:bookmarkEnd w:id="161"/>
    </w:p>
    <w:p w14:paraId="66FBE0F4" w14:textId="06CFE5D7" w:rsidR="00044C69" w:rsidRPr="00290FEB" w:rsidRDefault="00805C20" w:rsidP="00D63CD5">
      <w:r>
        <w:t>The vehicles must have a mechanical or hydraulic brake system that will act on all four wheels simultaneously and with a single command. It is mandatory that the braking system be double and although it requires a single activation, the front system must be independent from the rear, so that in the event of a failure in one axle the other continues to function. Crossover systems will also be permitted (front left wheel with rear right and front right with left rear). No electrical intervention of any kind will be permitted in the brakes (ABS systems, braking assistance, etc.).</w:t>
      </w:r>
    </w:p>
    <w:p w14:paraId="474FA48A" w14:textId="794A662A" w:rsidR="00044C69" w:rsidRPr="00290FEB" w:rsidRDefault="0046527E" w:rsidP="00D63CD5">
      <w:r>
        <w:t>The driver must be able to operate the brakes without taking his/her hands off the wheel.</w:t>
      </w:r>
    </w:p>
    <w:p w14:paraId="55680E2F" w14:textId="2236D8D3" w:rsidR="00044C69" w:rsidRPr="00290FEB" w:rsidRDefault="0046527E" w:rsidP="00D63CD5">
      <w:pPr>
        <w:rPr>
          <w:b/>
        </w:rPr>
      </w:pPr>
      <w:r>
        <w:t xml:space="preserve">The braking system must have the ability to </w:t>
      </w:r>
      <w:r>
        <w:rPr>
          <w:b/>
        </w:rPr>
        <w:t>completely stop the vehicle travelling at a speed of 20 km/h, maintaining direction, in a distance no greater than 8 metres.</w:t>
      </w:r>
    </w:p>
    <w:p w14:paraId="5500E945" w14:textId="77777777" w:rsidR="00F8116B" w:rsidRDefault="002274A7" w:rsidP="00F8116B">
      <w:bookmarkStart w:id="162" w:name="_Toc534808977"/>
      <w:r>
        <w:t xml:space="preserve">It is mandatory to signal the braking action with a red light. This signalling must be well visible in daylight and must be carried out using at least one </w:t>
      </w:r>
      <w:r>
        <w:rPr>
          <w:b/>
        </w:rPr>
        <w:t>indicator light</w:t>
      </w:r>
      <w:r>
        <w:t>, in the rear, visible to the other drivers in the championship.</w:t>
      </w:r>
      <w:bookmarkStart w:id="163" w:name="_Toc534832592"/>
      <w:bookmarkStart w:id="164" w:name="_Hlk30670457"/>
      <w:bookmarkEnd w:id="162"/>
    </w:p>
    <w:p w14:paraId="172AF725" w14:textId="6E2322F4" w:rsidR="00CC735F" w:rsidRPr="007F6996" w:rsidRDefault="00CC735F" w:rsidP="00F8116B">
      <w:pPr>
        <w:pStyle w:val="Ttulo2"/>
      </w:pPr>
      <w:bookmarkStart w:id="165" w:name="_Toc85194965"/>
      <w:r>
        <w:t>Electrical system</w:t>
      </w:r>
      <w:bookmarkEnd w:id="163"/>
      <w:bookmarkEnd w:id="165"/>
    </w:p>
    <w:p w14:paraId="665805FB" w14:textId="36776CC4" w:rsidR="00CC735F" w:rsidRPr="00FC33F1" w:rsidRDefault="00CC735F" w:rsidP="00CC735F">
      <w:pPr>
        <w:pStyle w:val="Ttulo3"/>
      </w:pPr>
      <w:bookmarkStart w:id="166" w:name="_Ref509398896"/>
      <w:bookmarkStart w:id="167" w:name="_Toc534808978"/>
      <w:bookmarkStart w:id="168" w:name="_Toc534832593"/>
      <w:bookmarkStart w:id="169" w:name="_Toc85194966"/>
      <w:r>
        <w:t>Specification of the electrical components</w:t>
      </w:r>
      <w:bookmarkEnd w:id="166"/>
      <w:bookmarkEnd w:id="167"/>
      <w:bookmarkEnd w:id="168"/>
      <w:bookmarkEnd w:id="169"/>
    </w:p>
    <w:p w14:paraId="59EA4938" w14:textId="1FDE86FC" w:rsidR="00CC735F" w:rsidRPr="00834567" w:rsidRDefault="00CC735F" w:rsidP="008310F0">
      <w:pPr>
        <w:rPr>
          <w:rFonts w:cs="Segoe UI Light"/>
          <w:szCs w:val="24"/>
        </w:rPr>
      </w:pPr>
      <w:r>
        <w:t xml:space="preserve">The vehicle’s propulsion system must be easily accessible in its entirety for carrying out tasks of inspection and measures to verify the electrical components. </w:t>
      </w:r>
    </w:p>
    <w:p w14:paraId="2DA27DAE" w14:textId="1C442CF0" w:rsidR="008310F0" w:rsidRPr="008310F0" w:rsidRDefault="00CC735F" w:rsidP="008310F0">
      <w:pPr>
        <w:rPr>
          <w:rFonts w:cs="Segoe UI Light"/>
          <w:b/>
          <w:szCs w:val="24"/>
        </w:rPr>
      </w:pPr>
      <w:r>
        <w:t>The vehicle will have at least the following electrical installations:</w:t>
      </w:r>
    </w:p>
    <w:p w14:paraId="0867AB66" w14:textId="4CF1C4DB" w:rsidR="00686DB6" w:rsidRPr="008310F0" w:rsidRDefault="00CC735F" w:rsidP="008310F0">
      <w:pPr>
        <w:pStyle w:val="Prrafodelista"/>
        <w:numPr>
          <w:ilvl w:val="0"/>
          <w:numId w:val="37"/>
        </w:numPr>
        <w:rPr>
          <w:rFonts w:ascii="Segoe UI Light" w:hAnsi="Segoe UI Light" w:cs="Segoe UI Light"/>
          <w:sz w:val="24"/>
          <w:szCs w:val="24"/>
        </w:rPr>
      </w:pPr>
      <w:r>
        <w:rPr>
          <w:rFonts w:ascii="Segoe UI Light" w:hAnsi="Segoe UI Light"/>
          <w:b/>
          <w:sz w:val="24"/>
        </w:rPr>
        <w:t>The electric traction system</w:t>
      </w:r>
      <w:r>
        <w:rPr>
          <w:rFonts w:ascii="Segoe UI Light" w:hAnsi="Segoe UI Light"/>
          <w:sz w:val="24"/>
        </w:rPr>
        <w:t xml:space="preserve"> will essentially consist of:</w:t>
      </w:r>
    </w:p>
    <w:p w14:paraId="20D38DCD" w14:textId="2D28E840" w:rsidR="00FE2AA4" w:rsidRPr="008310F0"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EUS21 three-phase permanent magnet motor</w:t>
      </w:r>
    </w:p>
    <w:p w14:paraId="6EF3AB2A" w14:textId="1562B1AD" w:rsidR="00FE2AA4" w:rsidRPr="008310F0"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Guilera EUS21 motor controller</w:t>
      </w:r>
    </w:p>
    <w:p w14:paraId="14FA6538" w14:textId="0646E5D6" w:rsidR="00FE2AA4" w:rsidRPr="008310F0"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Alterity EUS20 lithium battery</w:t>
      </w:r>
    </w:p>
    <w:p w14:paraId="43D72D0C" w14:textId="68EBE7C1" w:rsidR="00FE2AA4" w:rsidRPr="00834567"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EUS20 drive contactor</w:t>
      </w:r>
    </w:p>
    <w:p w14:paraId="30E7FB9A" w14:textId="3D26CCFA" w:rsidR="00FE2AA4" w:rsidRPr="008310F0"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EUS20 complete accelerator pedal</w:t>
      </w:r>
    </w:p>
    <w:p w14:paraId="4EAC1F68" w14:textId="4EC4538F" w:rsidR="00FE2AA4" w:rsidRPr="008310F0" w:rsidRDefault="00702B3C"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Alterity EUS20 electrical connector harness manufacturing kit</w:t>
      </w:r>
    </w:p>
    <w:p w14:paraId="3C3DB82A" w14:textId="459795E8" w:rsidR="00FE2AA4" w:rsidRPr="008310F0" w:rsidRDefault="00FE2AA4" w:rsidP="008310F0">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EUS20 display indicator and display wiring</w:t>
      </w:r>
    </w:p>
    <w:p w14:paraId="26CF05DE" w14:textId="635EB5E7" w:rsidR="00FE2AA4" w:rsidRPr="008310F0" w:rsidRDefault="00FE2AA4" w:rsidP="008310F0">
      <w:pPr>
        <w:pStyle w:val="Prrafodelista"/>
        <w:numPr>
          <w:ilvl w:val="1"/>
          <w:numId w:val="19"/>
        </w:numPr>
        <w:rPr>
          <w:rFonts w:ascii="Segoe UI Light" w:hAnsi="Segoe UI Light" w:cs="Segoe UI Light"/>
          <w:b/>
          <w:bCs/>
          <w:i/>
          <w:iCs/>
          <w:sz w:val="24"/>
          <w:szCs w:val="24"/>
        </w:rPr>
      </w:pPr>
      <w:r>
        <w:rPr>
          <w:rFonts w:ascii="Segoe UI Light" w:hAnsi="Segoe UI Light"/>
          <w:b/>
          <w:i/>
          <w:sz w:val="24"/>
        </w:rPr>
        <w:t>EUS20 manual maintenance switch</w:t>
      </w:r>
    </w:p>
    <w:p w14:paraId="24D425D6" w14:textId="17FA6FEF" w:rsidR="00CC735F" w:rsidRPr="008310F0" w:rsidRDefault="00CC735F" w:rsidP="008310F0">
      <w:pPr>
        <w:rPr>
          <w:rFonts w:cs="Segoe UI Light"/>
          <w:b/>
          <w:bCs/>
          <w:i/>
          <w:iCs/>
          <w:szCs w:val="24"/>
        </w:rPr>
      </w:pPr>
      <w:r>
        <w:t xml:space="preserve"> These components are supplied by the organisation and no drive system, energy supply or supplementary accumulation is allowed in the traction system.</w:t>
      </w:r>
    </w:p>
    <w:p w14:paraId="79BC56F5" w14:textId="364DA215" w:rsidR="00CC735F" w:rsidRPr="008310F0" w:rsidRDefault="009C713D" w:rsidP="008310F0">
      <w:pPr>
        <w:spacing w:before="120"/>
        <w:rPr>
          <w:rFonts w:cs="Segoe UI Light"/>
          <w:szCs w:val="24"/>
        </w:rPr>
      </w:pPr>
      <w:r>
        <w:t>The use of all the components provided by the organisation is mandatory unless expressly authorised.</w:t>
      </w:r>
    </w:p>
    <w:p w14:paraId="28E9C778" w14:textId="77777777" w:rsidR="00F84DD1" w:rsidRPr="008310F0" w:rsidRDefault="00F84DD1" w:rsidP="00641717">
      <w:pPr>
        <w:pStyle w:val="Prrafodelista"/>
        <w:spacing w:before="120"/>
        <w:jc w:val="both"/>
        <w:rPr>
          <w:rFonts w:ascii="Segoe UI Light" w:hAnsi="Segoe UI Light" w:cs="Segoe UI Light"/>
          <w:sz w:val="24"/>
          <w:szCs w:val="24"/>
          <w:highlight w:val="cyan"/>
        </w:rPr>
      </w:pPr>
    </w:p>
    <w:p w14:paraId="2AC3568C" w14:textId="77777777" w:rsidR="004B2E87" w:rsidRPr="00FC33F1" w:rsidRDefault="0073587B" w:rsidP="0073587B">
      <w:pPr>
        <w:pStyle w:val="Prrafodelista"/>
        <w:numPr>
          <w:ilvl w:val="0"/>
          <w:numId w:val="9"/>
        </w:numPr>
        <w:jc w:val="both"/>
        <w:rPr>
          <w:rFonts w:ascii="Segoe UI Light" w:hAnsi="Segoe UI Light" w:cs="Segoe UI Light"/>
          <w:color w:val="000000" w:themeColor="text1"/>
          <w:sz w:val="24"/>
          <w:szCs w:val="24"/>
        </w:rPr>
      </w:pPr>
      <w:r>
        <w:rPr>
          <w:rFonts w:ascii="Segoe UI Light" w:hAnsi="Segoe UI Light"/>
          <w:b/>
          <w:sz w:val="24"/>
        </w:rPr>
        <w:t>Auxiliary electrical system:</w:t>
      </w:r>
      <w:r>
        <w:rPr>
          <w:rFonts w:ascii="Segoe UI Light" w:hAnsi="Segoe UI Light"/>
          <w:color w:val="000000" w:themeColor="text1"/>
          <w:sz w:val="24"/>
        </w:rPr>
        <w:t xml:space="preserve"> </w:t>
      </w:r>
    </w:p>
    <w:p w14:paraId="09D5FE71" w14:textId="437549D7" w:rsidR="004D4063" w:rsidRPr="00FC33F1" w:rsidRDefault="009A2445" w:rsidP="008310F0">
      <w:r>
        <w:t xml:space="preserve">This system can be powered through a nominal 12 V DC auxiliary accumulator as provided in point </w:t>
      </w:r>
      <w:hyperlink w:anchor="_Acumuladores_eléctricos." w:history="1">
        <w:r>
          <w:t>4.4.2</w:t>
        </w:r>
      </w:hyperlink>
      <w:r>
        <w:t xml:space="preserve"> or by using the 12 V 3A max. DC/DC converter, which incorporates the controller, as specified in the </w:t>
      </w:r>
      <w:r>
        <w:rPr>
          <w:b/>
        </w:rPr>
        <w:t>Euskelec 2021 electrical diagram.</w:t>
      </w:r>
    </w:p>
    <w:p w14:paraId="1AB1481B" w14:textId="77777777" w:rsidR="006728FB" w:rsidRPr="0006603D" w:rsidRDefault="006728FB" w:rsidP="0006603D">
      <w:pPr>
        <w:rPr>
          <w:rFonts w:cs="Segoe UI Light"/>
          <w:color w:val="000000" w:themeColor="text1"/>
          <w:szCs w:val="24"/>
        </w:rPr>
      </w:pPr>
    </w:p>
    <w:p w14:paraId="5D081EA3" w14:textId="345DCF8D" w:rsidR="008E2C6C" w:rsidRPr="0006603D" w:rsidRDefault="00773821" w:rsidP="0006603D">
      <w:pPr>
        <w:rPr>
          <w:rFonts w:cs="Segoe UI Light"/>
          <w:color w:val="000000" w:themeColor="text1"/>
          <w:szCs w:val="24"/>
        </w:rPr>
      </w:pPr>
      <w:r>
        <w:rPr>
          <w:color w:val="000000" w:themeColor="text1"/>
        </w:rPr>
        <w:t>It is mandatory to provide the following components:</w:t>
      </w:r>
    </w:p>
    <w:p w14:paraId="40B184C3" w14:textId="353C0033" w:rsidR="006C3483" w:rsidRDefault="00FE2CDF">
      <w:pPr>
        <w:pStyle w:val="Prrafodelista"/>
        <w:numPr>
          <w:ilvl w:val="1"/>
          <w:numId w:val="9"/>
        </w:numPr>
        <w:jc w:val="both"/>
        <w:rPr>
          <w:rFonts w:ascii="Segoe UI Light" w:hAnsi="Segoe UI Light" w:cs="Segoe UI Light"/>
          <w:color w:val="000000" w:themeColor="text1"/>
          <w:sz w:val="24"/>
          <w:szCs w:val="24"/>
        </w:rPr>
      </w:pPr>
      <w:r>
        <w:rPr>
          <w:rFonts w:ascii="Segoe UI Light" w:hAnsi="Segoe UI Light"/>
          <w:color w:val="000000" w:themeColor="text1"/>
          <w:sz w:val="24"/>
        </w:rPr>
        <w:t xml:space="preserve">At least one rear position light, according to point </w:t>
      </w:r>
      <w:hyperlink w:anchor="_Luz_de_posición" w:history="1">
        <w:r>
          <w:rPr>
            <w:rStyle w:val="Hipervnculo"/>
            <w:rFonts w:ascii="Segoe UI Light" w:hAnsi="Segoe UI Light"/>
            <w:sz w:val="24"/>
          </w:rPr>
          <w:t>4.6.9</w:t>
        </w:r>
      </w:hyperlink>
      <w:r>
        <w:rPr>
          <w:rFonts w:ascii="Segoe UI Light" w:hAnsi="Segoe UI Light"/>
          <w:color w:val="000000" w:themeColor="text1"/>
          <w:sz w:val="24"/>
        </w:rPr>
        <w:t xml:space="preserve">, which must be on whenever the vehicle is running. </w:t>
      </w:r>
    </w:p>
    <w:p w14:paraId="5B6C818C" w14:textId="59E0870F" w:rsidR="00F8321E" w:rsidRPr="00A048E4" w:rsidRDefault="000760EC">
      <w:pPr>
        <w:pStyle w:val="Prrafodelista"/>
        <w:numPr>
          <w:ilvl w:val="1"/>
          <w:numId w:val="9"/>
        </w:numPr>
        <w:jc w:val="both"/>
        <w:rPr>
          <w:rFonts w:ascii="Segoe UI Light" w:hAnsi="Segoe UI Light" w:cs="Segoe UI Light"/>
          <w:color w:val="000000" w:themeColor="text1"/>
          <w:sz w:val="24"/>
          <w:szCs w:val="24"/>
        </w:rPr>
      </w:pPr>
      <w:r>
        <w:rPr>
          <w:rFonts w:ascii="Segoe UI Light" w:hAnsi="Segoe UI Light"/>
          <w:color w:val="000000" w:themeColor="text1"/>
          <w:sz w:val="24"/>
        </w:rPr>
        <w:t xml:space="preserve">At least one rear brake light according to point </w:t>
      </w:r>
      <w:hyperlink w:anchor="_Luz_de_posición" w:history="1">
        <w:r>
          <w:rPr>
            <w:rStyle w:val="Hipervnculo"/>
            <w:rFonts w:ascii="Segoe UI Light" w:hAnsi="Segoe UI Light"/>
            <w:sz w:val="24"/>
          </w:rPr>
          <w:t>4.6.9.</w:t>
        </w:r>
      </w:hyperlink>
    </w:p>
    <w:p w14:paraId="1C81268E" w14:textId="15AA1ED2" w:rsidR="00BD18C2" w:rsidRPr="00FC33F1" w:rsidRDefault="005C5AE4" w:rsidP="00EA6B0F">
      <w:pPr>
        <w:pStyle w:val="Prrafodelista"/>
        <w:numPr>
          <w:ilvl w:val="1"/>
          <w:numId w:val="9"/>
        </w:numPr>
        <w:jc w:val="both"/>
        <w:rPr>
          <w:rFonts w:ascii="Segoe UI Light" w:hAnsi="Segoe UI Light" w:cs="Segoe UI Light"/>
          <w:color w:val="000000" w:themeColor="text1"/>
          <w:sz w:val="24"/>
          <w:szCs w:val="24"/>
        </w:rPr>
      </w:pPr>
      <w:r>
        <w:rPr>
          <w:rFonts w:ascii="Segoe UI Light" w:hAnsi="Segoe UI Light"/>
          <w:color w:val="000000" w:themeColor="text1"/>
          <w:sz w:val="24"/>
        </w:rPr>
        <w:t xml:space="preserve">Horn according to point </w:t>
      </w:r>
      <w:hyperlink w:anchor="_Claxon" w:history="1">
        <w:r>
          <w:rPr>
            <w:rStyle w:val="Hipervnculo"/>
            <w:rFonts w:ascii="Segoe UI Light" w:hAnsi="Segoe UI Light"/>
            <w:sz w:val="24"/>
          </w:rPr>
          <w:t>4.6.5.</w:t>
        </w:r>
      </w:hyperlink>
    </w:p>
    <w:p w14:paraId="489ED951" w14:textId="3573DC30" w:rsidR="000A2D89" w:rsidRPr="001912AE" w:rsidRDefault="000A2D89" w:rsidP="001912AE">
      <w:pPr>
        <w:rPr>
          <w:rFonts w:cs="Segoe UI Light"/>
          <w:color w:val="000000" w:themeColor="text1"/>
          <w:szCs w:val="24"/>
        </w:rPr>
      </w:pPr>
      <w:r>
        <w:rPr>
          <w:color w:val="000000" w:themeColor="text1"/>
        </w:rPr>
        <w:t>All push-buttons, switches and/or controls must be accessible by the driver with the seat belt fastened.</w:t>
      </w:r>
    </w:p>
    <w:p w14:paraId="3CC9FB6C" w14:textId="38D2DFE6" w:rsidR="0073587B" w:rsidRPr="001912AE" w:rsidRDefault="008D01FE" w:rsidP="001912AE">
      <w:r>
        <w:t>The rest of the electrical and/or electronic components installed in the vehicle in this system or others must be represented in the diagram.</w:t>
      </w:r>
    </w:p>
    <w:p w14:paraId="5F78FD2B" w14:textId="77777777" w:rsidR="00CC735F" w:rsidRPr="00FC33F1" w:rsidRDefault="00CC735F" w:rsidP="00641717">
      <w:pPr>
        <w:spacing w:before="120"/>
      </w:pPr>
      <w:r>
        <w:t>All components must be correctly attached to the bodywork and/or chassis of the vehicle, avoiding the use of plastic ties. They must be accessible and electrically verifiable without being dismantled.</w:t>
      </w:r>
    </w:p>
    <w:p w14:paraId="3F95386F" w14:textId="77777777" w:rsidR="00CC735F" w:rsidRPr="00FC33F1" w:rsidRDefault="00CC735F" w:rsidP="00CC735F">
      <w:pPr>
        <w:spacing w:before="120"/>
      </w:pPr>
      <w:r>
        <w:t>Vehicle wiring must be protected, secured and correctly guided. It must be fitted in the driver’s compartment and exposed connections (stripped cables, wired outside the vehicle, unprotected connections, etc.) must be avoided at all times.</w:t>
      </w:r>
    </w:p>
    <w:p w14:paraId="6F820462" w14:textId="33A8568F" w:rsidR="00B56885" w:rsidRPr="00FC33F1" w:rsidRDefault="00B56885" w:rsidP="00CC735F">
      <w:pPr>
        <w:spacing w:before="120"/>
      </w:pPr>
      <w:r>
        <w:t xml:space="preserve">All electrical installations must be accessible. They can be covered by removable covers. </w:t>
      </w:r>
      <w:r>
        <w:rPr>
          <w:b/>
        </w:rPr>
        <w:t>During verification it will be necessary to remove these</w:t>
      </w:r>
      <w:r>
        <w:t>.</w:t>
      </w:r>
    </w:p>
    <w:p w14:paraId="5AA2BDAF" w14:textId="77777777" w:rsidR="00CC735F" w:rsidRPr="00FC33F1" w:rsidRDefault="00CC735F" w:rsidP="00CC735F">
      <w:pPr>
        <w:spacing w:before="120"/>
      </w:pPr>
      <w:r>
        <w:t>The use of terminal protectors will be required in all the connectors or terminals of the motor and battery, fitted in the controller.</w:t>
      </w:r>
    </w:p>
    <w:p w14:paraId="3053C7BB" w14:textId="77777777" w:rsidR="00CC735F" w:rsidRPr="00FC33F1" w:rsidRDefault="00CC735F" w:rsidP="00CC735F">
      <w:r>
        <w:t>It is not permitted to use the chassis as a conductive component of any of the vehicle’s electrical circuits, either positive or negative.</w:t>
      </w:r>
    </w:p>
    <w:p w14:paraId="19220CA7" w14:textId="0B62A41F" w:rsidR="00CC735F" w:rsidRPr="00FC33F1" w:rsidRDefault="00CC735F" w:rsidP="00CC735F">
      <w:r>
        <w:t>The use of a digital type voltmeter, ammeter and speedometer with their own power is permitted. They must be firmly fixed to the structure or dashboard and their batteries must not exceed a power of 50 Wh and 14 V.</w:t>
      </w:r>
    </w:p>
    <w:p w14:paraId="4A4C3397" w14:textId="77777777" w:rsidR="008A345D" w:rsidRPr="00FC33F1" w:rsidRDefault="008A345D" w:rsidP="00CC735F">
      <w:r>
        <w:t>The vehicle’s electrical system is required to be suitable for wet weather conditions in order to avoid malfunctions.</w:t>
      </w:r>
    </w:p>
    <w:p w14:paraId="68640849" w14:textId="77777777" w:rsidR="00CC735F" w:rsidRPr="00FC33F1" w:rsidRDefault="00CC735F" w:rsidP="00CC735F">
      <w:pPr>
        <w:pStyle w:val="Ttulo3"/>
      </w:pPr>
      <w:bookmarkStart w:id="170" w:name="_Acumuladores_eléctricos."/>
      <w:bookmarkStart w:id="171" w:name="_Ref509398901"/>
      <w:bookmarkStart w:id="172" w:name="_Toc534808979"/>
      <w:bookmarkStart w:id="173" w:name="_Toc534832594"/>
      <w:bookmarkStart w:id="174" w:name="_Toc85194967"/>
      <w:bookmarkEnd w:id="170"/>
      <w:r>
        <w:t>Electric accumulators</w:t>
      </w:r>
      <w:bookmarkEnd w:id="171"/>
      <w:bookmarkEnd w:id="172"/>
      <w:bookmarkEnd w:id="173"/>
      <w:bookmarkEnd w:id="174"/>
    </w:p>
    <w:p w14:paraId="609ECFF4" w14:textId="77777777" w:rsidR="00CC735F" w:rsidRPr="00FC33F1" w:rsidRDefault="00CC735F" w:rsidP="00CC735F">
      <w:r>
        <w:t>Vehicles must have the following accumulation systems:</w:t>
      </w:r>
    </w:p>
    <w:p w14:paraId="479CB203" w14:textId="77777777" w:rsidR="00CC735F" w:rsidRPr="00FC33F1" w:rsidRDefault="00CC735F" w:rsidP="00CC735F">
      <w:r>
        <w:t>Compulsory:</w:t>
      </w:r>
    </w:p>
    <w:p w14:paraId="1D2F881D" w14:textId="77777777" w:rsidR="00CE253C" w:rsidRPr="00FC33F1" w:rsidRDefault="00CC735F" w:rsidP="00CC735F">
      <w:pPr>
        <w:pStyle w:val="Prrafodelista"/>
        <w:numPr>
          <w:ilvl w:val="0"/>
          <w:numId w:val="5"/>
        </w:numPr>
        <w:jc w:val="both"/>
        <w:rPr>
          <w:rFonts w:ascii="Segoe UI Light" w:hAnsi="Segoe UI Light" w:cs="Segoe UI Light"/>
          <w:sz w:val="24"/>
        </w:rPr>
      </w:pPr>
      <w:r>
        <w:rPr>
          <w:rFonts w:ascii="Segoe UI Light" w:hAnsi="Segoe UI Light"/>
          <w:sz w:val="24"/>
        </w:rPr>
        <w:t xml:space="preserve">Traction system accumulator: </w:t>
      </w:r>
    </w:p>
    <w:p w14:paraId="6165E5EB" w14:textId="358D511F" w:rsidR="00CC735F" w:rsidRPr="007F6996" w:rsidRDefault="00CE253C" w:rsidP="0095758B">
      <w:r>
        <w:t>It will be mandatory to use the battery provided by the organisation and no supplementary or alternative energy storage system may be connected to this.</w:t>
      </w:r>
    </w:p>
    <w:p w14:paraId="1D32577E" w14:textId="0C689873" w:rsidR="00CC735F" w:rsidRPr="00FC33F1" w:rsidRDefault="00CC735F" w:rsidP="0095758B">
      <w:r>
        <w:t>The manipulation of the accumulator of the traction system, as well as the extraction of energy from it, outside the traction and control circuit proposed in the Euskelec power kit is completely prohibited.</w:t>
      </w:r>
    </w:p>
    <w:p w14:paraId="2F533E90" w14:textId="759B4776" w:rsidR="00CC735F" w:rsidRPr="00FC33F1" w:rsidRDefault="00CC735F" w:rsidP="0095758B">
      <w:r>
        <w:t>It must be possible to extract the battery quickly, and the organisation can request its extraction at any time.</w:t>
      </w:r>
    </w:p>
    <w:p w14:paraId="41369374" w14:textId="77777777" w:rsidR="00EE0CED" w:rsidRPr="00FC33F1" w:rsidRDefault="00CC735F" w:rsidP="0095758B">
      <w:r>
        <w:t xml:space="preserve">The use of the battery charger supplied in the kit is mandatory. This accumulator can never be charged with a different charger or modified. The organisation can request the checking of this component at any time. </w:t>
      </w:r>
    </w:p>
    <w:p w14:paraId="6C7D433A" w14:textId="68618696" w:rsidR="000A10B5" w:rsidRPr="00702B3C" w:rsidRDefault="00197760" w:rsidP="0095758B">
      <w:r>
        <w:t xml:space="preserve">All the power wiring of the traction battery and the electric motor must have an </w:t>
      </w:r>
      <w:r>
        <w:rPr>
          <w:b/>
        </w:rPr>
        <w:t>orange exterior colour</w:t>
      </w:r>
      <w:r>
        <w:t>, and this wiring cannot be modified without express authorisation from the organisation, and it cannot be wrapped with tape or covers that are not intended for this purpose.</w:t>
      </w:r>
    </w:p>
    <w:p w14:paraId="6F0DB03D" w14:textId="77777777" w:rsidR="00CC735F" w:rsidRPr="007F6996" w:rsidRDefault="00CC735F" w:rsidP="00CC735F">
      <w:pPr>
        <w:rPr>
          <w:rFonts w:cs="Segoe UI Light"/>
        </w:rPr>
      </w:pPr>
      <w:r>
        <w:t>Optional:</w:t>
      </w:r>
    </w:p>
    <w:p w14:paraId="7B2F0393" w14:textId="3A6D25FF" w:rsidR="00DD66A7" w:rsidRPr="00FC33F1" w:rsidRDefault="00DD66A7" w:rsidP="00DD66A7">
      <w:pPr>
        <w:pStyle w:val="Prrafodelista"/>
        <w:numPr>
          <w:ilvl w:val="0"/>
          <w:numId w:val="5"/>
        </w:numPr>
        <w:jc w:val="both"/>
        <w:rPr>
          <w:rFonts w:ascii="Segoe UI Light" w:hAnsi="Segoe UI Light" w:cs="Segoe UI Light"/>
          <w:sz w:val="24"/>
        </w:rPr>
      </w:pPr>
      <w:r>
        <w:rPr>
          <w:rFonts w:ascii="Segoe UI Light" w:hAnsi="Segoe UI Light"/>
          <w:sz w:val="24"/>
        </w:rPr>
        <w:t xml:space="preserve">Auxiliary accumulator, in which any energy storage system can be used, in order to operate the vehicle’s auxiliary services (position light, brake light, horn etc., as appropriate), but never to recharge the traction system and/or the main accumulator. This accumulator will have a nominal voltage of 12 V DC and must not exceed 15 V DC at any time. If it is decided to use this system, it must be protected against overloads according to point </w:t>
      </w:r>
      <w:hyperlink w:anchor="_Protecciones_eléctricas" w:history="1">
        <w:r>
          <w:rPr>
            <w:rFonts w:ascii="Segoe UI Light" w:hAnsi="Segoe UI Light"/>
            <w:sz w:val="24"/>
          </w:rPr>
          <w:t>4.4.3.</w:t>
        </w:r>
      </w:hyperlink>
    </w:p>
    <w:p w14:paraId="55A92280" w14:textId="5E94C34E" w:rsidR="00DD66A7" w:rsidRPr="00FC33F1" w:rsidRDefault="00DD66A7" w:rsidP="00DD66A7">
      <w:pPr>
        <w:pStyle w:val="Prrafodelista"/>
        <w:numPr>
          <w:ilvl w:val="0"/>
          <w:numId w:val="5"/>
        </w:numPr>
        <w:jc w:val="both"/>
        <w:rPr>
          <w:rFonts w:ascii="Segoe UI Light" w:hAnsi="Segoe UI Light" w:cs="Segoe UI Light"/>
          <w:sz w:val="24"/>
          <w:szCs w:val="24"/>
        </w:rPr>
      </w:pPr>
      <w:r>
        <w:rPr>
          <w:rFonts w:ascii="Segoe UI Light" w:hAnsi="Segoe UI Light"/>
          <w:sz w:val="24"/>
        </w:rPr>
        <w:t>Some devices can be powered by batteries other than propulsion or auxiliary batteries, as long as they use internal batteries. This equipment may be: Radio communication systems, data acquisition and/or monitoring systems. The use of these systems is subject to specific approval by the organisation following the submission of the electrical diagram.</w:t>
      </w:r>
    </w:p>
    <w:p w14:paraId="549D6B54" w14:textId="3F00F6F8" w:rsidR="00CC735F" w:rsidRPr="00FC33F1" w:rsidRDefault="00CC735F" w:rsidP="00CC735F">
      <w:r>
        <w:t>Team members who handle batteries must wear gloves and specific protective glasses for this purpose.</w:t>
      </w:r>
    </w:p>
    <w:p w14:paraId="362B65C2" w14:textId="59FD518B" w:rsidR="00CC735F" w:rsidRPr="007F6996" w:rsidRDefault="00CC735F" w:rsidP="00CC735F">
      <w:pPr>
        <w:pStyle w:val="Ttulo3"/>
      </w:pPr>
      <w:bookmarkStart w:id="175" w:name="_Protecciones_eléctricas"/>
      <w:bookmarkStart w:id="176" w:name="_Ref509398903"/>
      <w:bookmarkStart w:id="177" w:name="_Toc534808980"/>
      <w:bookmarkStart w:id="178" w:name="_Toc534832595"/>
      <w:bookmarkStart w:id="179" w:name="_Toc85194968"/>
      <w:bookmarkEnd w:id="175"/>
      <w:r>
        <w:t>Electrical protective devices</w:t>
      </w:r>
      <w:bookmarkEnd w:id="176"/>
      <w:bookmarkEnd w:id="177"/>
      <w:bookmarkEnd w:id="178"/>
      <w:bookmarkEnd w:id="179"/>
    </w:p>
    <w:p w14:paraId="39EBA110" w14:textId="34D87239" w:rsidR="00CC735F" w:rsidRPr="007F6996" w:rsidRDefault="00CC735F" w:rsidP="0095758B">
      <w:r>
        <w:t>The Euskelec power kit already has the devices to protect against short circuits and overloads appropriate for its use for competition. These cannot be manipulated in any way or removed.</w:t>
      </w:r>
    </w:p>
    <w:p w14:paraId="1F8EB7A2" w14:textId="6EA2D609" w:rsidR="00CC735F" w:rsidRPr="007F6996" w:rsidRDefault="00CC735F" w:rsidP="0095758B">
      <w:r>
        <w:t>Every electrical system in the vehicle must be protected against short circuits. This protection can be by means of a fuse or a thermal magnetic switch. Devices with automatic reset are prohibited.</w:t>
      </w:r>
    </w:p>
    <w:p w14:paraId="41278D01" w14:textId="314F9078" w:rsidR="00CC735F" w:rsidRPr="007F6996" w:rsidRDefault="00CC735F" w:rsidP="0095758B">
      <w:r>
        <w:t>The short circuit protection has to be located on the positive conductor and as close as possible to the batteries. The operating range of the protective device must be chosen so that the fuse is capable of isolating the short-circuit current necessary to open the device at any time.</w:t>
      </w:r>
    </w:p>
    <w:p w14:paraId="25594053" w14:textId="617600CF" w:rsidR="00CC735F" w:rsidRPr="007F6996" w:rsidRDefault="00CC735F" w:rsidP="0095758B">
      <w:r>
        <w:t>Every electrical system in the vehicle has to be protected against overloads, either by using electrical controllers to keep current levels within established limits or by calibrated fuses.</w:t>
      </w:r>
    </w:p>
    <w:p w14:paraId="6C056546" w14:textId="0F97765C" w:rsidR="00CC735F" w:rsidRPr="007F6996" w:rsidRDefault="00CC735F" w:rsidP="0095758B">
      <w:r>
        <w:t>The traction battery must have both positive and negative conductors, electrically isolated from the vehicle chassis and the auxiliary accumulator circuit.</w:t>
      </w:r>
    </w:p>
    <w:p w14:paraId="260B2651" w14:textId="29412BF0" w:rsidR="00CC735F" w:rsidRPr="007F6996" w:rsidRDefault="00CC735F" w:rsidP="0095758B">
      <w:r>
        <w:t xml:space="preserve">All electrical boxes, or at least their covers, with simple dismantling </w:t>
      </w:r>
      <w:r>
        <w:rPr>
          <w:b/>
        </w:rPr>
        <w:t>must show</w:t>
      </w:r>
      <w:r>
        <w:t xml:space="preserve"> the circuits and the components of which they are composed so that the circuits can be followed. The range of action of the protective device must be chosen so that the battery is capable of supplying the short-circuit current necessary to open the device at any time (and the selection of the fuse must be adapted to the circuit in order to protect it, and the fuse must be disconnectable by the accumulator current).</w:t>
      </w:r>
    </w:p>
    <w:p w14:paraId="14C9BCE2" w14:textId="40A459B3" w:rsidR="00CC735F" w:rsidRPr="007F6996" w:rsidRDefault="00CC735F" w:rsidP="0095758B">
      <w:r>
        <w:t xml:space="preserve">The cross section of the wiring must be sufficient to conduct at least the current for which the corresponding circuit has been designed. In the case of the power circuit, both in the DC stage and for the three-phase alternating current stage, the minimum section will be </w:t>
      </w:r>
      <w:r>
        <w:rPr>
          <w:b/>
        </w:rPr>
        <w:t>10 AWG or 6</w:t>
      </w:r>
      <m:oMath>
        <m:sSup>
          <m:sSupPr>
            <m:ctrlPr>
              <w:rPr>
                <w:rFonts w:ascii="Cambria Math" w:hAnsi="Cambria Math"/>
                <w:b/>
                <w:bCs/>
              </w:rPr>
            </m:ctrlPr>
          </m:sSupPr>
          <m:e>
            <m:r>
              <m:rPr>
                <m:sty m:val="bi"/>
              </m:rPr>
              <w:rPr>
                <w:rFonts w:ascii="Cambria Math" w:hAnsi="Cambria Math"/>
              </w:rPr>
              <m:t>mm</m:t>
            </m:r>
          </m:e>
          <m:sup>
            <m:r>
              <m:rPr>
                <m:sty m:val="b"/>
              </m:rPr>
              <w:rPr>
                <w:rFonts w:ascii="Cambria Math" w:hAnsi="Cambria Math"/>
              </w:rPr>
              <m:t>2</m:t>
            </m:r>
          </m:sup>
        </m:sSup>
      </m:oMath>
      <w:r>
        <w:t xml:space="preserve"> gauge copper for each conductor. </w:t>
      </w:r>
    </w:p>
    <w:p w14:paraId="65FDB488" w14:textId="6A4DF68A" w:rsidR="00A8534C" w:rsidRPr="001F2E05" w:rsidRDefault="00A8534C" w:rsidP="001F2E05">
      <w:pPr>
        <w:pStyle w:val="Ttulo4"/>
        <w:rPr>
          <w:b/>
          <w:bCs/>
        </w:rPr>
      </w:pPr>
      <w:r>
        <w:rPr>
          <w:b/>
        </w:rPr>
        <w:t>Maintenance switch</w:t>
      </w:r>
    </w:p>
    <w:p w14:paraId="13D85E27" w14:textId="08577AF6" w:rsidR="00124F52" w:rsidRPr="0095758B" w:rsidRDefault="00EF4F24" w:rsidP="0095758B">
      <w:r>
        <w:t xml:space="preserve">This component is supplied with the power kit and must be used to guarantee there is no voltage present in the vehicle before carrying out any work on it. More details about its installation are given in point </w:t>
      </w:r>
      <w:hyperlink w:anchor="_Parada_de_mantenimiento" w:history="1">
        <w:r>
          <w:rPr>
            <w:rStyle w:val="Hipervnculo"/>
          </w:rPr>
          <w:t>4.6.8.</w:t>
        </w:r>
      </w:hyperlink>
      <w:bookmarkStart w:id="180" w:name="_Ref5704452"/>
      <w:bookmarkStart w:id="181" w:name="_Ref5704455"/>
      <w:bookmarkStart w:id="182" w:name="_Ref5704461"/>
      <w:bookmarkStart w:id="183" w:name="_Ref5704466"/>
      <w:bookmarkEnd w:id="164"/>
    </w:p>
    <w:p w14:paraId="1A5FDA35" w14:textId="011E69A4" w:rsidR="00CB51F5" w:rsidRPr="00290FEB" w:rsidRDefault="004573F8" w:rsidP="00CB51F5">
      <w:pPr>
        <w:pStyle w:val="Ttulo2"/>
      </w:pPr>
      <w:bookmarkStart w:id="184" w:name="_Toc85194969"/>
      <w:r>
        <w:t>Bodywork</w:t>
      </w:r>
      <w:bookmarkEnd w:id="180"/>
      <w:bookmarkEnd w:id="181"/>
      <w:bookmarkEnd w:id="182"/>
      <w:bookmarkEnd w:id="183"/>
      <w:bookmarkEnd w:id="184"/>
    </w:p>
    <w:p w14:paraId="6A42EE41" w14:textId="6038FC48" w:rsidR="00CB51F5" w:rsidRPr="00290FEB" w:rsidRDefault="00CB51F5" w:rsidP="00CB51F5">
      <w:pPr>
        <w:pStyle w:val="Ttulo3"/>
      </w:pPr>
      <w:bookmarkStart w:id="185" w:name="_Ref509389387"/>
      <w:bookmarkStart w:id="186" w:name="_Toc85194970"/>
      <w:r>
        <w:t>Design</w:t>
      </w:r>
      <w:bookmarkEnd w:id="185"/>
      <w:bookmarkEnd w:id="186"/>
    </w:p>
    <w:p w14:paraId="017E8948" w14:textId="7E2184D1" w:rsidR="00654C93" w:rsidRPr="00290FEB" w:rsidRDefault="001F6B3E" w:rsidP="00654C93">
      <w:r>
        <w:t xml:space="preserve">The use of bodywork is mandatory. This must have a minimum height of </w:t>
      </w:r>
      <w:r>
        <w:rPr>
          <w:b/>
        </w:rPr>
        <w:t>200 mm</w:t>
      </w:r>
      <w:r>
        <w:t xml:space="preserve"> along its entire length from the edge of the chassis base and must cover both the front and the sides of the vehicle. If the bodywork is closed, it must be possible to open the driver’s compartment both from the inside and from the outside. The bodywork must be such that the wiring and the entire power train system can always be accessed.</w:t>
      </w:r>
    </w:p>
    <w:p w14:paraId="0613852E" w14:textId="574929BD" w:rsidR="00CA51C9" w:rsidRPr="00290FEB" w:rsidRDefault="0097586A" w:rsidP="00CA51C9">
      <w:r>
        <w:t xml:space="preserve">The bodywork must be of solid construction and firmly secured to the chassis. It can be of one or more pieces. However, it must be easily removable in case checking or verification of the components provided by the organisation is required. </w:t>
      </w:r>
    </w:p>
    <w:p w14:paraId="14DB6D5E" w14:textId="0F7B0A35" w:rsidR="00DB7002" w:rsidRPr="00290FEB" w:rsidRDefault="001F6B3E" w:rsidP="005A0D71">
      <w:r>
        <w:t xml:space="preserve">In order to provide room for both the mandatory championship stickers and the identification of the centre, the vehicle numbers allocated and the technical verifications of the championship, </w:t>
      </w:r>
      <w:r>
        <w:rPr>
          <w:b/>
        </w:rPr>
        <w:t>a surface area of ​​15x21 cm (A5 horizontally) will be reserved at the front, 15x21 cm on each side of the vehicle and 15x21 cm at the rear</w:t>
      </w:r>
      <w:r>
        <w:t xml:space="preserve"> of the vehicle. Team numbers must be visible from both the sides and the front of the vehicle. They will be provided by the organisation on the day of the event.</w:t>
      </w:r>
    </w:p>
    <w:p w14:paraId="3CC22BF5" w14:textId="761CE42E" w:rsidR="00DB7002" w:rsidRPr="00290FEB" w:rsidRDefault="00F6164C">
      <w:r>
        <w:t>All the mechanical elements, motors, bolts, chains, wheels and batteries must be kept out of the driver’s reach from the cockpit. There should be no line of sight between any mechanical component of the transmission and the driver.</w:t>
      </w:r>
    </w:p>
    <w:p w14:paraId="2373043C" w14:textId="7707E3E8" w:rsidR="001F6B3E" w:rsidRPr="00290FEB" w:rsidRDefault="001F6B3E" w:rsidP="001F6B3E">
      <w:pPr>
        <w:rPr>
          <w:strike/>
        </w:rPr>
      </w:pPr>
      <w:r>
        <w:t xml:space="preserve">The bodywork must allow the driver to have a visibility with a minimum amplitude of </w:t>
      </w:r>
      <w:r>
        <w:rPr>
          <w:b/>
        </w:rPr>
        <w:t>180°</w:t>
      </w:r>
      <w:r>
        <w:t xml:space="preserve"> and the correct evacuation of the driver according to section </w:t>
      </w:r>
      <w:r w:rsidRPr="00290FEB">
        <w:fldChar w:fldCharType="begin"/>
      </w:r>
      <w:r w:rsidRPr="00290FEB">
        <w:instrText xml:space="preserve"> REF _Ref509389394 \r \h  \* MERGEFORMAT </w:instrText>
      </w:r>
      <w:r w:rsidRPr="00290FEB">
        <w:fldChar w:fldCharType="separate"/>
      </w:r>
      <w:r w:rsidR="00AB589E">
        <w:t>4.6.2</w:t>
      </w:r>
      <w:r w:rsidRPr="00290FEB">
        <w:fldChar w:fldCharType="end"/>
      </w:r>
      <w:r>
        <w:t xml:space="preserve">. </w:t>
      </w:r>
    </w:p>
    <w:p w14:paraId="0E7624D4" w14:textId="01FDE495" w:rsidR="001F6B3E" w:rsidRPr="00290FEB" w:rsidRDefault="001F6B3E" w:rsidP="001F6B3E">
      <w:r>
        <w:t xml:space="preserve">Bodywork designs with sharp or potentially cutting forms that could pose a danger to other participants are not permitted. For safety reasons, all edges and finishes of the body must be rounded with a minimum radius of </w:t>
      </w:r>
      <w:r>
        <w:rPr>
          <w:b/>
        </w:rPr>
        <w:t>10 mm</w:t>
      </w:r>
      <w:r>
        <w:t xml:space="preserve"> both on the outside and inside of the bodywork. </w:t>
      </w:r>
    </w:p>
    <w:p w14:paraId="656F80E0" w14:textId="7659E143" w:rsidR="00123F1C" w:rsidRPr="00290FEB" w:rsidRDefault="00123F1C" w:rsidP="001F6B3E">
      <w:r>
        <w:rPr>
          <w:b/>
        </w:rPr>
        <w:t>Vehicle bodies with any external attachment that could be dangerous to anyone will not be accepted</w:t>
      </w:r>
      <w:r>
        <w:t xml:space="preserve">. Sharp points in the exterior design of the vehicle must be avoided. Alternatively, if the above standard cannot be met, the sharp points must be covered with foam or a similar deformable material, to avoid causing damage in the event of a collision. </w:t>
      </w:r>
    </w:p>
    <w:p w14:paraId="01B0037F" w14:textId="48305292" w:rsidR="001F6B3E" w:rsidRDefault="001F6B3E" w:rsidP="001F6B3E">
      <w:r>
        <w:t>There are no restrictions on the shape of the bodywork or the materials used for its manufacture, although vehicles with aerodynamic bodywork, with smooth curves and appropriate proportions will be positively rated.</w:t>
      </w:r>
      <w:r>
        <w:tab/>
      </w:r>
    </w:p>
    <w:p w14:paraId="60441E55" w14:textId="77777777" w:rsidR="00FB469B" w:rsidRDefault="00FB469B" w:rsidP="001F6B3E"/>
    <w:p w14:paraId="5A785C5D" w14:textId="78595A3F" w:rsidR="00CA51C9" w:rsidRPr="00290FEB" w:rsidRDefault="00D32FDF" w:rsidP="0006603D">
      <w:pPr>
        <w:jc w:val="center"/>
      </w:pPr>
      <w:r>
        <w:rPr>
          <w:noProof/>
        </w:rPr>
        <w:drawing>
          <wp:inline distT="0" distB="0" distL="0" distR="0" wp14:anchorId="375B95D0" wp14:editId="333260D4">
            <wp:extent cx="5852160" cy="2713990"/>
            <wp:effectExtent l="0" t="0" r="0" b="0"/>
            <wp:docPr id="37" name="Imagen 37" descr="Imagen que contiene interior, tabla, computador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interior, tabla, computadora, frente&#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60" cy="2713990"/>
                    </a:xfrm>
                    <a:prstGeom prst="rect">
                      <a:avLst/>
                    </a:prstGeom>
                    <a:noFill/>
                    <a:ln>
                      <a:noFill/>
                    </a:ln>
                  </pic:spPr>
                </pic:pic>
              </a:graphicData>
            </a:graphic>
          </wp:inline>
        </w:drawing>
      </w:r>
    </w:p>
    <w:p w14:paraId="5882C4C0" w14:textId="77777777" w:rsidR="007B5DEC" w:rsidRPr="00290FEB" w:rsidRDefault="007B5DEC" w:rsidP="007B5DEC">
      <w:pPr>
        <w:pStyle w:val="Ttulo3"/>
      </w:pPr>
      <w:bookmarkStart w:id="187" w:name="_Toc24645259"/>
      <w:bookmarkStart w:id="188" w:name="_Toc24645343"/>
      <w:bookmarkStart w:id="189" w:name="_Toc85194971"/>
      <w:bookmarkEnd w:id="187"/>
      <w:bookmarkEnd w:id="188"/>
      <w:r>
        <w:t>Team numbers</w:t>
      </w:r>
      <w:bookmarkEnd w:id="189"/>
    </w:p>
    <w:p w14:paraId="2BC2DAA3" w14:textId="28057DF5" w:rsidR="00040E44" w:rsidRPr="00290FEB" w:rsidRDefault="00040E44" w:rsidP="002C162B">
      <w:r>
        <w:t xml:space="preserve">Each vehicle must include </w:t>
      </w:r>
      <w:r>
        <w:rPr>
          <w:b/>
        </w:rPr>
        <w:t>3 identifying numbers</w:t>
      </w:r>
      <w:r>
        <w:t xml:space="preserve"> on the bodywork, one being on one side of the vehicle, another on the front of the vehicle and another on the rear. They will be handed out by the competition</w:t>
      </w:r>
    </w:p>
    <w:p w14:paraId="59F98373" w14:textId="16437142" w:rsidR="00040E44" w:rsidRPr="00290FEB" w:rsidRDefault="00040E44" w:rsidP="002C162B">
      <w:r>
        <w:t xml:space="preserve">The vehicle or team number will be awarded in order of position in the previous edition of the championship and in order of registration in the event the team has not participated previously. </w:t>
      </w:r>
    </w:p>
    <w:p w14:paraId="5434C531" w14:textId="610565A6" w:rsidR="007B5DEC" w:rsidRPr="00290FEB" w:rsidRDefault="007B5DEC" w:rsidP="007B5DEC">
      <w:pPr>
        <w:pStyle w:val="Ttulo3"/>
      </w:pPr>
      <w:bookmarkStart w:id="190" w:name="_Toc85194972"/>
      <w:r>
        <w:t>Identification</w:t>
      </w:r>
      <w:bookmarkEnd w:id="190"/>
    </w:p>
    <w:p w14:paraId="077DD0A8" w14:textId="000134A6" w:rsidR="007B5DEC" w:rsidRPr="00290FEB" w:rsidRDefault="005642B2" w:rsidP="002C162B">
      <w:r>
        <w:t xml:space="preserve">In all prototypes the name and logo of the centre which it represents must be shown. The logo or the initials of the centre must occupy an area with a minimum height and width of </w:t>
      </w:r>
      <w:r>
        <w:rPr>
          <w:b/>
        </w:rPr>
        <w:t>120 mm</w:t>
      </w:r>
      <w:r>
        <w:t>.</w:t>
      </w:r>
    </w:p>
    <w:p w14:paraId="00BA6712" w14:textId="77777777" w:rsidR="005642B2" w:rsidRPr="00290FEB" w:rsidRDefault="005642B2" w:rsidP="002C162B">
      <w:r>
        <w:t>There should be a space on the chassis for the technical verification stickers. Any identifying element of the components supplied by the organisation may not be covered with paint or adhesive foil.</w:t>
      </w:r>
    </w:p>
    <w:p w14:paraId="0A10CD32" w14:textId="77777777" w:rsidR="007B5DEC" w:rsidRPr="00290FEB" w:rsidRDefault="007B5DEC" w:rsidP="007B5DEC">
      <w:pPr>
        <w:pStyle w:val="Ttulo3"/>
      </w:pPr>
      <w:bookmarkStart w:id="191" w:name="_Ref509411931"/>
      <w:bookmarkStart w:id="192" w:name="_Toc85194973"/>
      <w:r>
        <w:t>Advertising</w:t>
      </w:r>
      <w:bookmarkEnd w:id="191"/>
      <w:bookmarkEnd w:id="192"/>
    </w:p>
    <w:p w14:paraId="419CBEB9" w14:textId="77777777" w:rsidR="005642B2" w:rsidRPr="00290FEB" w:rsidRDefault="005642B2" w:rsidP="002C162B">
      <w:r>
        <w:t xml:space="preserve">It is strictly forbidden to include advertising of alcoholic beverages or tobacco on the vehicle or in any other type of corporate media used by the team. </w:t>
      </w:r>
    </w:p>
    <w:p w14:paraId="354D9018" w14:textId="39932061" w:rsidR="005642B2" w:rsidRPr="00290FEB" w:rsidRDefault="005642B2" w:rsidP="002C162B">
      <w:r>
        <w:t>It is strictly forbidden to include advertising or other types of message that are offensive to human dignity (violence, intolerance, xenophobia, racism, etc.) or that may offend the sensibility of certain people, both in the vehicle and in any other type of corporate media used by the team. The organisation also reserves the right to review and analyse the advertising content and prohibit this if it finds it appropriate.</w:t>
      </w:r>
    </w:p>
    <w:p w14:paraId="7B9DB272" w14:textId="77777777" w:rsidR="00CC735F" w:rsidRPr="00290FEB" w:rsidRDefault="00CC735F" w:rsidP="00CC735F">
      <w:pPr>
        <w:pStyle w:val="Ttulo3"/>
      </w:pPr>
      <w:bookmarkStart w:id="193" w:name="_Toc534832601"/>
      <w:bookmarkStart w:id="194" w:name="_Ref5706091"/>
      <w:bookmarkStart w:id="195" w:name="_Ref5706103"/>
      <w:bookmarkStart w:id="196" w:name="_Toc534808987"/>
      <w:bookmarkStart w:id="197" w:name="_Toc495431518"/>
      <w:bookmarkStart w:id="198" w:name="_Toc85194974"/>
      <w:r>
        <w:t>Ventilation of the cockpit</w:t>
      </w:r>
      <w:bookmarkEnd w:id="193"/>
      <w:bookmarkEnd w:id="194"/>
      <w:bookmarkEnd w:id="195"/>
      <w:bookmarkEnd w:id="198"/>
    </w:p>
    <w:p w14:paraId="1673573E" w14:textId="757DE05A" w:rsidR="005F6758" w:rsidRPr="00290FEB" w:rsidRDefault="00CC735F" w:rsidP="00702B3C">
      <w:pPr>
        <w:rPr>
          <w:b/>
          <w:caps/>
          <w:color w:val="222A35"/>
          <w:sz w:val="28"/>
        </w:rPr>
      </w:pPr>
      <w:r>
        <w:t>The vehicles must be designed taking into account the temperatures that can occur in the interior during the championship sessions. To avoid the driver’s discomfort, the cockpit (in the event that it is closed) must be properly ventilated. The use of forced ventilation is permitted for this purpose and must be connected to the auxiliary components circuit with an auxiliary accumulator.</w:t>
      </w:r>
    </w:p>
    <w:p w14:paraId="33E3F3BC" w14:textId="54C14B51" w:rsidR="00DC3F68" w:rsidRPr="00290FEB" w:rsidRDefault="00DC3F68" w:rsidP="00DC3F68">
      <w:pPr>
        <w:pStyle w:val="Ttulo2"/>
      </w:pPr>
      <w:bookmarkStart w:id="199" w:name="_Toc85194975"/>
      <w:r>
        <w:t>Safety equipment</w:t>
      </w:r>
      <w:bookmarkEnd w:id="196"/>
      <w:bookmarkEnd w:id="199"/>
    </w:p>
    <w:p w14:paraId="4B0A44BE" w14:textId="77777777" w:rsidR="00DC3F68" w:rsidRPr="00290FEB" w:rsidRDefault="00DC3F68" w:rsidP="00DC3F68">
      <w:pPr>
        <w:pStyle w:val="Ttulo3"/>
      </w:pPr>
      <w:bookmarkStart w:id="200" w:name="_Toc534808988"/>
      <w:bookmarkStart w:id="201" w:name="_Toc85194976"/>
      <w:r>
        <w:t>Seat belt</w:t>
      </w:r>
      <w:bookmarkEnd w:id="200"/>
      <w:bookmarkEnd w:id="201"/>
    </w:p>
    <w:p w14:paraId="63FC17DF" w14:textId="4850F7A0" w:rsidR="00DC3F68" w:rsidRPr="00290FEB" w:rsidRDefault="00DC3F68" w:rsidP="00DC3F68">
      <w:r>
        <w:t>The vehicle must have a seat belt with at least 4 anchor points to keep the driver in his/her seat in the event of an accident. The seat belt must be manufactured specifically for motor sport use (for example, certified or compliant with FIA standards) and under no circumstances is it permitted to tamper with it. This must prevent any upward or forward movement of the driver’s torso. Any slack in the belt harness must be adjusted using the device’s length adjuster. The regulator should be located as close as possible to the connection point.</w:t>
      </w:r>
    </w:p>
    <w:p w14:paraId="592CA099" w14:textId="2F1C6A94" w:rsidR="00DC3F68" w:rsidRPr="00290FEB" w:rsidRDefault="00DC3F68" w:rsidP="00DC3F68">
      <w:r>
        <w:t>When the belt is fastened, the belt mechanism must be in the soft part of the thorax (the navel), over the waist and never over the ribs and/or hips; that is, it must be in the navel area.</w:t>
      </w:r>
      <w:r>
        <w:br/>
      </w:r>
    </w:p>
    <w:p w14:paraId="2CF5C6C1" w14:textId="599C61FE" w:rsidR="00325651" w:rsidRPr="00290FEB" w:rsidRDefault="00B16C5A" w:rsidP="00DC3F68">
      <w:r>
        <w:t>The 4 independent straps must be firmly attached to the main structure of the vehicle as indicated in the following photograph and respecting the dimensions shown:</w:t>
      </w:r>
    </w:p>
    <w:p w14:paraId="01D59C6F" w14:textId="06B34B9A" w:rsidR="00325651" w:rsidRPr="00290FEB" w:rsidRDefault="00325651" w:rsidP="00DC3F68">
      <w:pPr>
        <w:rPr>
          <w:noProof/>
        </w:rPr>
      </w:pPr>
    </w:p>
    <w:p w14:paraId="2019FE93" w14:textId="0C987A83" w:rsidR="00DC3F68" w:rsidRPr="00290FEB" w:rsidRDefault="00687AB7" w:rsidP="005A0D71">
      <w:pPr>
        <w:jc w:val="center"/>
      </w:pPr>
      <w:r>
        <w:rPr>
          <w:noProof/>
        </w:rPr>
        <mc:AlternateContent>
          <mc:Choice Requires="wps">
            <w:drawing>
              <wp:anchor distT="0" distB="0" distL="114300" distR="114300" simplePos="0" relativeHeight="251689984" behindDoc="0" locked="0" layoutInCell="1" allowOverlap="1" wp14:anchorId="5A8A4DB4" wp14:editId="23BA87B9">
                <wp:simplePos x="0" y="0"/>
                <wp:positionH relativeFrom="column">
                  <wp:posOffset>3119120</wp:posOffset>
                </wp:positionH>
                <wp:positionV relativeFrom="paragraph">
                  <wp:posOffset>1030605</wp:posOffset>
                </wp:positionV>
                <wp:extent cx="704850" cy="21907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704850" cy="219075"/>
                        </a:xfrm>
                        <a:prstGeom prst="rect">
                          <a:avLst/>
                        </a:prstGeom>
                        <a:noFill/>
                        <a:ln w="6350">
                          <a:noFill/>
                        </a:ln>
                      </wps:spPr>
                      <wps:txbx>
                        <w:txbxContent>
                          <w:p w14:paraId="25FBF8E8" w14:textId="765794D3" w:rsidR="00687AB7" w:rsidRPr="00687AB7" w:rsidRDefault="00687AB7" w:rsidP="00687AB7">
                            <w:pPr>
                              <w:rPr>
                                <w:sz w:val="18"/>
                                <w:szCs w:val="14"/>
                              </w:rPr>
                            </w:pPr>
                            <w:r>
                              <w:rPr>
                                <w:sz w:val="18"/>
                              </w:rPr>
                              <w:t>70°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4DB4" id="Cuadro de texto 21" o:spid="_x0000_s1042" type="#_x0000_t202" style="position:absolute;left:0;text-align:left;margin-left:245.6pt;margin-top:81.15pt;width:55.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" filled="f" stroked="f" strokeweight=".5pt">
                <v:textbox inset="0,0,0,0">
                  <w:txbxContent>
                    <w:p w14:paraId="25FBF8E8" w14:textId="765794D3" w:rsidR="00687AB7" w:rsidRPr="00687AB7" w:rsidRDefault="00687AB7" w:rsidP="00687AB7">
                      <w:pPr>
                        <w:rPr>
                          <w:sz w:val="18"/>
                          <w:szCs w:val="14"/>
                        </w:rPr>
                      </w:pPr>
                      <w:r>
                        <w:rPr>
                          <w:sz w:val="18"/>
                        </w:rPr>
                        <w:t>70° max.</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C55A5AE" wp14:editId="421C2B81">
                <wp:simplePos x="0" y="0"/>
                <wp:positionH relativeFrom="column">
                  <wp:posOffset>3747770</wp:posOffset>
                </wp:positionH>
                <wp:positionV relativeFrom="paragraph">
                  <wp:posOffset>611505</wp:posOffset>
                </wp:positionV>
                <wp:extent cx="704850" cy="219075"/>
                <wp:effectExtent l="0" t="0" r="0" b="9525"/>
                <wp:wrapNone/>
                <wp:docPr id="13" name="Cuadro de texto 13"/>
                <wp:cNvGraphicFramePr/>
                <a:graphic xmlns:a="http://schemas.openxmlformats.org/drawingml/2006/main">
                  <a:graphicData uri="http://schemas.microsoft.com/office/word/2010/wordprocessingShape">
                    <wps:wsp>
                      <wps:cNvSpPr txBox="1"/>
                      <wps:spPr>
                        <a:xfrm>
                          <a:off x="0" y="0"/>
                          <a:ext cx="704850" cy="219075"/>
                        </a:xfrm>
                        <a:prstGeom prst="rect">
                          <a:avLst/>
                        </a:prstGeom>
                        <a:noFill/>
                        <a:ln w="6350">
                          <a:noFill/>
                        </a:ln>
                      </wps:spPr>
                      <wps:txbx>
                        <w:txbxContent>
                          <w:p w14:paraId="74E3BF64" w14:textId="6862D58F" w:rsidR="00687AB7" w:rsidRPr="00687AB7" w:rsidRDefault="00687AB7" w:rsidP="00687AB7">
                            <w:pPr>
                              <w:rPr>
                                <w:sz w:val="18"/>
                                <w:szCs w:val="14"/>
                              </w:rPr>
                            </w:pPr>
                            <w:r>
                              <w:rPr>
                                <w:sz w:val="18"/>
                              </w:rPr>
                              <w:t>20°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A5AE" id="Cuadro de texto 13" o:spid="_x0000_s1043" type="#_x0000_t202" style="position:absolute;left:0;text-align:left;margin-left:295.1pt;margin-top:48.15pt;width:55.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" filled="f" stroked="f" strokeweight=".5pt">
                <v:textbox inset="0,0,0,0">
                  <w:txbxContent>
                    <w:p w14:paraId="74E3BF64" w14:textId="6862D58F" w:rsidR="00687AB7" w:rsidRPr="00687AB7" w:rsidRDefault="00687AB7" w:rsidP="00687AB7">
                      <w:pPr>
                        <w:rPr>
                          <w:sz w:val="18"/>
                          <w:szCs w:val="14"/>
                        </w:rPr>
                      </w:pPr>
                      <w:r>
                        <w:rPr>
                          <w:sz w:val="18"/>
                        </w:rPr>
                        <w:t>20° max.</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4845CF" wp14:editId="17A4CB95">
                <wp:simplePos x="0" y="0"/>
                <wp:positionH relativeFrom="column">
                  <wp:posOffset>3752215</wp:posOffset>
                </wp:positionH>
                <wp:positionV relativeFrom="paragraph">
                  <wp:posOffset>421005</wp:posOffset>
                </wp:positionV>
                <wp:extent cx="704850" cy="21907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704850" cy="219075"/>
                        </a:xfrm>
                        <a:prstGeom prst="rect">
                          <a:avLst/>
                        </a:prstGeom>
                        <a:noFill/>
                        <a:ln w="6350">
                          <a:noFill/>
                        </a:ln>
                      </wps:spPr>
                      <wps:txbx>
                        <w:txbxContent>
                          <w:p w14:paraId="190817B3" w14:textId="69EFC798" w:rsidR="00687AB7" w:rsidRPr="00687AB7" w:rsidRDefault="00687AB7">
                            <w:pPr>
                              <w:rPr>
                                <w:sz w:val="18"/>
                                <w:szCs w:val="14"/>
                              </w:rPr>
                            </w:pPr>
                            <w:r>
                              <w:rPr>
                                <w:sz w:val="18"/>
                              </w:rPr>
                              <w:t>10°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45CF" id="Cuadro de texto 11" o:spid="_x0000_s1044" type="#_x0000_t202" style="position:absolute;left:0;text-align:left;margin-left:295.45pt;margin-top:33.15pt;width:55.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" filled="f" stroked="f" strokeweight=".5pt">
                <v:textbox inset="0,0,0,0">
                  <w:txbxContent>
                    <w:p w14:paraId="190817B3" w14:textId="69EFC798" w:rsidR="00687AB7" w:rsidRPr="00687AB7" w:rsidRDefault="00687AB7">
                      <w:pPr>
                        <w:rPr>
                          <w:sz w:val="18"/>
                          <w:szCs w:val="14"/>
                        </w:rPr>
                      </w:pPr>
                      <w:r>
                        <w:rPr>
                          <w:sz w:val="18"/>
                        </w:rPr>
                        <w:t>10° max.</w:t>
                      </w:r>
                    </w:p>
                  </w:txbxContent>
                </v:textbox>
              </v:shape>
            </w:pict>
          </mc:Fallback>
        </mc:AlternateContent>
      </w:r>
      <w:r>
        <w:rPr>
          <w:noProof/>
        </w:rPr>
        <w:drawing>
          <wp:inline distT="0" distB="0" distL="0" distR="0" wp14:anchorId="68092DB4" wp14:editId="14B3CD37">
            <wp:extent cx="2447925" cy="3048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925" cy="3048000"/>
                    </a:xfrm>
                    <a:prstGeom prst="rect">
                      <a:avLst/>
                    </a:prstGeom>
                    <a:noFill/>
                    <a:ln>
                      <a:noFill/>
                    </a:ln>
                  </pic:spPr>
                </pic:pic>
              </a:graphicData>
            </a:graphic>
          </wp:inline>
        </w:drawing>
      </w:r>
    </w:p>
    <w:p w14:paraId="204823F2" w14:textId="6D44C9D3" w:rsidR="0042692D" w:rsidRPr="00290FEB" w:rsidRDefault="0042692D" w:rsidP="0042692D">
      <w:r>
        <w:t xml:space="preserve">The safety harness must always be worn tight and fastened, to prevent the driver from being able to move freely when the vehicle is in motion. </w:t>
      </w:r>
    </w:p>
    <w:p w14:paraId="0A97CCE4" w14:textId="5D3E5A0B" w:rsidR="0042692D" w:rsidRPr="00290FEB" w:rsidRDefault="0042692D" w:rsidP="0042692D">
      <w:pPr>
        <w:rPr>
          <w:b/>
        </w:rPr>
      </w:pPr>
      <w:r>
        <w:t xml:space="preserve">The safety harness must be able to support a minimum load of </w:t>
      </w:r>
      <w:r>
        <w:rPr>
          <w:b/>
        </w:rPr>
        <w:t xml:space="preserve">70 kg </w:t>
      </w:r>
      <w:r>
        <w:t>in each of its anchor points.</w:t>
      </w:r>
      <w:r>
        <w:rPr>
          <w:b/>
        </w:rPr>
        <w:t xml:space="preserve"> </w:t>
      </w:r>
    </w:p>
    <w:p w14:paraId="7C9BEF5C" w14:textId="1A614FB1" w:rsidR="00DC3F68" w:rsidRPr="00290FEB" w:rsidRDefault="00DC3F68" w:rsidP="00DC3F68">
      <w:pPr>
        <w:pStyle w:val="Ttulo3"/>
      </w:pPr>
      <w:bookmarkStart w:id="202" w:name="_Ref509389394"/>
      <w:bookmarkStart w:id="203" w:name="_Toc534808989"/>
      <w:bookmarkStart w:id="204" w:name="_Toc85194977"/>
      <w:r>
        <w:t>Evacuation of the driver</w:t>
      </w:r>
      <w:bookmarkEnd w:id="202"/>
      <w:bookmarkEnd w:id="203"/>
      <w:bookmarkEnd w:id="204"/>
    </w:p>
    <w:p w14:paraId="053AA6E5" w14:textId="299AE6DB" w:rsidR="00DC3F68" w:rsidRPr="00290FEB" w:rsidRDefault="00DC3F68" w:rsidP="00DC3F68">
      <w:r>
        <w:t>The driver must be able to leave the vehicle at any time, and without help, in less than 12 seconds, without dismantling the bodywork. The driving position must also allow simple evacuation of the driver by the emergency services if necessary.</w:t>
      </w:r>
    </w:p>
    <w:p w14:paraId="05B00FE9" w14:textId="15FF7C93" w:rsidR="001625BF" w:rsidRPr="00290FEB" w:rsidRDefault="001625BF" w:rsidP="001625BF">
      <w:pPr>
        <w:pStyle w:val="Ttulo3"/>
      </w:pPr>
      <w:bookmarkStart w:id="205" w:name="_Toc85194978"/>
      <w:r>
        <w:t>Towing points</w:t>
      </w:r>
      <w:bookmarkEnd w:id="205"/>
    </w:p>
    <w:p w14:paraId="5AD439C7" w14:textId="6684CBC9" w:rsidR="00C17911" w:rsidRDefault="00A8189C" w:rsidP="005A0D71">
      <w:pPr>
        <w:rPr>
          <w:b/>
        </w:rPr>
      </w:pPr>
      <w:r>
        <w:t xml:space="preserve">It will be mandatory to have a front attachment point and a rear attachment point, both clearly visible. These elements must be capable of supporting the towing of the vehicle itself or they must be capable of supporting a load of </w:t>
      </w:r>
      <w:r>
        <w:rPr>
          <w:b/>
        </w:rPr>
        <w:t>2.5 kN. Examples of suitable attachments or eyes that can be used as towing points are shown below:</w:t>
      </w:r>
    </w:p>
    <w:p w14:paraId="2A8E8BA2" w14:textId="3C113B20" w:rsidR="00B517B5" w:rsidRPr="00290FEB" w:rsidRDefault="00B517B5" w:rsidP="005A0D71">
      <w:pPr>
        <w:rPr>
          <w:b/>
        </w:rPr>
      </w:pPr>
      <w:r>
        <w:rPr>
          <w:noProof/>
        </w:rPr>
        <w:drawing>
          <wp:anchor distT="0" distB="0" distL="114300" distR="114300" simplePos="0" relativeHeight="251639808" behindDoc="0" locked="0" layoutInCell="1" allowOverlap="1" wp14:anchorId="53C57DEE" wp14:editId="2064B28B">
            <wp:simplePos x="0" y="0"/>
            <wp:positionH relativeFrom="margin">
              <wp:posOffset>2804671</wp:posOffset>
            </wp:positionH>
            <wp:positionV relativeFrom="paragraph">
              <wp:posOffset>107419</wp:posOffset>
            </wp:positionV>
            <wp:extent cx="1543793" cy="1044672"/>
            <wp:effectExtent l="0" t="0" r="0" b="31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6295" cy="1046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0" locked="0" layoutInCell="1" allowOverlap="1" wp14:anchorId="63DFA087" wp14:editId="6D63D475">
            <wp:simplePos x="0" y="0"/>
            <wp:positionH relativeFrom="column">
              <wp:posOffset>1804670</wp:posOffset>
            </wp:positionH>
            <wp:positionV relativeFrom="paragraph">
              <wp:posOffset>129540</wp:posOffset>
            </wp:positionV>
            <wp:extent cx="895350" cy="103004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5350" cy="1030049"/>
                    </a:xfrm>
                    <a:prstGeom prst="rect">
                      <a:avLst/>
                    </a:prstGeom>
                  </pic:spPr>
                </pic:pic>
              </a:graphicData>
            </a:graphic>
            <wp14:sizeRelH relativeFrom="page">
              <wp14:pctWidth>0</wp14:pctWidth>
            </wp14:sizeRelH>
            <wp14:sizeRelV relativeFrom="page">
              <wp14:pctHeight>0</wp14:pctHeight>
            </wp14:sizeRelV>
          </wp:anchor>
        </w:drawing>
      </w:r>
    </w:p>
    <w:p w14:paraId="504D80EB" w14:textId="77777777" w:rsidR="000761C1" w:rsidRDefault="000761C1" w:rsidP="000761C1">
      <w:bookmarkStart w:id="206" w:name="_Toc24645268"/>
      <w:bookmarkStart w:id="207" w:name="_Toc24645352"/>
      <w:bookmarkStart w:id="208" w:name="_Ref509389397"/>
      <w:bookmarkStart w:id="209" w:name="_Toc534808990"/>
      <w:bookmarkStart w:id="210" w:name="_Hlk30774618"/>
      <w:bookmarkStart w:id="211" w:name="_Hlk30670544"/>
      <w:bookmarkEnd w:id="206"/>
      <w:bookmarkEnd w:id="207"/>
    </w:p>
    <w:p w14:paraId="60B889D1" w14:textId="77777777" w:rsidR="000761C1" w:rsidRDefault="000761C1" w:rsidP="000761C1"/>
    <w:p w14:paraId="7A1B329B" w14:textId="77777777" w:rsidR="00DE2228" w:rsidRDefault="00DE2228"/>
    <w:p w14:paraId="195AA511" w14:textId="77777777" w:rsidR="00DE2228" w:rsidRDefault="00DE2228"/>
    <w:p w14:paraId="76CE55B9" w14:textId="0D07A87F" w:rsidR="005F22C8" w:rsidRDefault="005F22C8" w:rsidP="0006603D">
      <w:r>
        <w:t>In the event that the eye protrudes from the front of the vehicle and may pose a danger, it must be dismantled to carry out the dynamic tests. The eye must remain in the box ready to be used if necessary.</w:t>
      </w:r>
    </w:p>
    <w:p w14:paraId="443B84F3" w14:textId="77777777" w:rsidR="00DC2DDB" w:rsidRPr="00964157" w:rsidRDefault="00DC2DDB" w:rsidP="0006603D"/>
    <w:p w14:paraId="36214615" w14:textId="7998D272" w:rsidR="00DC3F68" w:rsidRPr="007F6996" w:rsidRDefault="00DC3F68">
      <w:pPr>
        <w:pStyle w:val="Ttulo3"/>
      </w:pPr>
      <w:bookmarkStart w:id="212" w:name="_Toc85194979"/>
      <w:r>
        <w:t>Insulation of the traction system</w:t>
      </w:r>
      <w:bookmarkEnd w:id="208"/>
      <w:bookmarkEnd w:id="209"/>
      <w:bookmarkEnd w:id="212"/>
    </w:p>
    <w:p w14:paraId="358A5185" w14:textId="3F81033A" w:rsidR="00DC3F68" w:rsidRPr="00FC33F1" w:rsidRDefault="00DC3F68" w:rsidP="00DC3F68">
      <w:r>
        <w:t xml:space="preserve">There must be a fixed, rigid and resistant wall that separates the driver’s compartment from the traction system: motor, motor controller, battery and their corresponding connections and other devices that exceed a voltage of </w:t>
      </w:r>
      <w:r>
        <w:rPr>
          <w:b/>
        </w:rPr>
        <w:t>15 V</w:t>
      </w:r>
      <w:r>
        <w:t xml:space="preserve">. The fitting of batteries inside the driver’s compartment is not permitted. There will be no unprotected conductors with a voltage greater than </w:t>
      </w:r>
      <w:r>
        <w:rPr>
          <w:b/>
        </w:rPr>
        <w:t>15 V</w:t>
      </w:r>
      <w:r>
        <w:t xml:space="preserve"> within the driver’s compartment.</w:t>
      </w:r>
    </w:p>
    <w:p w14:paraId="16663682" w14:textId="77777777" w:rsidR="00DC3F68" w:rsidRPr="00FC33F1" w:rsidRDefault="00DC3F68" w:rsidP="00DC3F68">
      <w:pPr>
        <w:pStyle w:val="Ttulo3"/>
      </w:pPr>
      <w:bookmarkStart w:id="213" w:name="_Claxon"/>
      <w:bookmarkStart w:id="214" w:name="_Toc534808991"/>
      <w:bookmarkStart w:id="215" w:name="_Toc85194980"/>
      <w:bookmarkEnd w:id="213"/>
      <w:r>
        <w:t>Horn</w:t>
      </w:r>
      <w:bookmarkEnd w:id="214"/>
      <w:bookmarkEnd w:id="215"/>
    </w:p>
    <w:p w14:paraId="6A45CEDF" w14:textId="53659984" w:rsidR="00DC3F68" w:rsidRPr="00290FEB" w:rsidRDefault="00DC3F68" w:rsidP="00DC3F68">
      <w:r>
        <w:t xml:space="preserve">Each vehicle must be equipped with an electric horn, mounted on the front of the vehicle, which is audible by drivers, other vehicles and track marshals, with a minimum level of </w:t>
      </w:r>
      <w:r>
        <w:rPr>
          <w:b/>
        </w:rPr>
        <w:t>80 dBA</w:t>
      </w:r>
      <w:r>
        <w:t>, measured with a horizontal separation of 2 metres from the vehicle and 1 metre away in a direction perpendicular to the ground. It must be operable by the driver using a push-button</w:t>
      </w:r>
      <w:bookmarkEnd w:id="210"/>
      <w:r>
        <w:t>.</w:t>
      </w:r>
    </w:p>
    <w:p w14:paraId="131E4351" w14:textId="77777777" w:rsidR="00DC3F68" w:rsidRPr="00290FEB" w:rsidRDefault="00DC3F68" w:rsidP="00DC3F68">
      <w:pPr>
        <w:pStyle w:val="Ttulo3"/>
      </w:pPr>
      <w:bookmarkStart w:id="216" w:name="_Toc534808992"/>
      <w:bookmarkStart w:id="217" w:name="_Ref5706119"/>
      <w:bookmarkStart w:id="218" w:name="_Ref5706124"/>
      <w:bookmarkStart w:id="219" w:name="_Toc85194981"/>
      <w:bookmarkEnd w:id="211"/>
      <w:r>
        <w:t>Speedometer</w:t>
      </w:r>
      <w:bookmarkEnd w:id="216"/>
      <w:bookmarkEnd w:id="217"/>
      <w:bookmarkEnd w:id="218"/>
      <w:bookmarkEnd w:id="219"/>
    </w:p>
    <w:p w14:paraId="0B092909" w14:textId="471DC6BC" w:rsidR="00DC3F68" w:rsidRPr="00290FEB" w:rsidRDefault="006F645F" w:rsidP="00DC3F68">
      <w:r>
        <w:t>Although the use of a speedometer is not mandatory, it is highly recommended, so that the driver is aware of the speed.</w:t>
      </w:r>
    </w:p>
    <w:p w14:paraId="7977F0FE" w14:textId="77777777" w:rsidR="00B0313B" w:rsidRPr="00290FEB" w:rsidRDefault="00B0313B" w:rsidP="00DC3F68">
      <w:r>
        <w:t>The speedometer configuration must take into account the construction of the vehicle, including the outer diameter of the wheels used.</w:t>
      </w:r>
    </w:p>
    <w:p w14:paraId="09653F5B" w14:textId="77777777" w:rsidR="00DC3F68" w:rsidRPr="007F6996" w:rsidRDefault="00DC3F68" w:rsidP="00DC3F68">
      <w:pPr>
        <w:pStyle w:val="Ttulo3"/>
      </w:pPr>
      <w:bookmarkStart w:id="220" w:name="_Ref509402398"/>
      <w:bookmarkStart w:id="221" w:name="_Toc534808993"/>
      <w:bookmarkStart w:id="222" w:name="_Hlk30670577"/>
      <w:bookmarkStart w:id="223" w:name="_Toc85194982"/>
      <w:r>
        <w:t>Emergency stop</w:t>
      </w:r>
      <w:bookmarkEnd w:id="220"/>
      <w:bookmarkEnd w:id="221"/>
      <w:bookmarkEnd w:id="223"/>
    </w:p>
    <w:p w14:paraId="60BAFE25" w14:textId="2FF4EE8E" w:rsidR="007D1358" w:rsidRPr="007F6996" w:rsidRDefault="007D1358" w:rsidP="007D1358">
      <w:pPr>
        <w:pStyle w:val="Prrafodelista"/>
        <w:spacing w:before="120"/>
        <w:ind w:left="0"/>
        <w:jc w:val="both"/>
        <w:rPr>
          <w:rFonts w:ascii="Segoe UI Light" w:hAnsi="Segoe UI Light" w:cs="Segoe UI Light"/>
          <w:b/>
          <w:bCs/>
          <w:sz w:val="24"/>
          <w:szCs w:val="24"/>
        </w:rPr>
      </w:pPr>
      <w:r>
        <w:rPr>
          <w:rFonts w:ascii="Segoe UI Light" w:hAnsi="Segoe UI Light"/>
          <w:sz w:val="24"/>
        </w:rPr>
        <w:t>This circuit must have 3 interlocking rotary type switches to actuate the emergency stop. These will act on the motor controller and the battery. There must be at least one switch visible from any angle when a steward approaches the vehicle. If necessary, additional switches may be included.</w:t>
      </w:r>
    </w:p>
    <w:p w14:paraId="026B3A6B" w14:textId="3B9238DE" w:rsidR="00E31869" w:rsidRPr="00F83C7D" w:rsidRDefault="00E31869" w:rsidP="00E31869">
      <w:r>
        <w:t xml:space="preserve">The </w:t>
      </w:r>
      <w:r>
        <w:rPr>
          <w:b/>
        </w:rPr>
        <w:t>3 switches</w:t>
      </w:r>
      <w:r>
        <w:t xml:space="preserve"> must be firmly attached.  Two emergency stop switches will be located one on each side of the vehicle, accessible from the outside, with a </w:t>
      </w:r>
      <w:r>
        <w:rPr>
          <w:b/>
        </w:rPr>
        <w:t>minimum diameter of 40 mm</w:t>
      </w:r>
      <w:r>
        <w:t>. A third emergency stop will be located in the cockpit and accessible from the normal driving position, with the seat belt fastened.</w:t>
      </w:r>
      <w:r>
        <w:rPr>
          <w:shd w:val="clear" w:color="auto" w:fill="FFFFFF"/>
        </w:rPr>
        <w:t xml:space="preserve"> The </w:t>
      </w:r>
      <w:r>
        <w:rPr>
          <w:b/>
          <w:shd w:val="clear" w:color="auto" w:fill="FFFFFF"/>
        </w:rPr>
        <w:t>minimum diameter of the cockpit switch will be 24 mm</w:t>
      </w:r>
      <w:r>
        <w:rPr>
          <w:shd w:val="clear" w:color="auto" w:fill="FFFFFF"/>
        </w:rPr>
        <w:t>. The propulsion of the vehicle must be stopped by pressing one button, two or all three simultaneously, or any combination of these, and without requiring any other commands in this manoeuvre.</w:t>
      </w:r>
    </w:p>
    <w:p w14:paraId="249EAC7E" w14:textId="77777777" w:rsidR="00E31869" w:rsidRPr="007F6996" w:rsidRDefault="00E31869" w:rsidP="007D1358">
      <w:pPr>
        <w:pStyle w:val="Prrafodelista"/>
        <w:spacing w:before="120"/>
        <w:ind w:left="0"/>
        <w:jc w:val="both"/>
        <w:rPr>
          <w:rFonts w:ascii="Segoe UI Light" w:hAnsi="Segoe UI Light" w:cs="Segoe UI Light"/>
          <w:sz w:val="24"/>
          <w:szCs w:val="24"/>
        </w:rPr>
      </w:pPr>
    </w:p>
    <w:p w14:paraId="159A477D" w14:textId="0EE57485" w:rsidR="008A2994" w:rsidRDefault="007D1358" w:rsidP="00E31869">
      <w:pPr>
        <w:pStyle w:val="Prrafodelista"/>
        <w:spacing w:before="120"/>
        <w:ind w:left="0"/>
        <w:jc w:val="both"/>
        <w:rPr>
          <w:rFonts w:ascii="Segoe UI Light" w:hAnsi="Segoe UI Light" w:cs="Segoe UI Light"/>
          <w:sz w:val="24"/>
          <w:szCs w:val="24"/>
        </w:rPr>
      </w:pPr>
      <w:r>
        <w:rPr>
          <w:rFonts w:ascii="Segoe UI Light" w:hAnsi="Segoe UI Light"/>
          <w:sz w:val="24"/>
        </w:rPr>
        <w:t xml:space="preserve">The emergency switches must electrically disconnect the propulsion battery from the vehicle’s electrical system or feed the stop system. It is mandatory to follow the connection indicated in the </w:t>
      </w:r>
      <w:r>
        <w:rPr>
          <w:rFonts w:ascii="Segoe UI Light" w:hAnsi="Segoe UI Light"/>
          <w:b/>
          <w:sz w:val="24"/>
        </w:rPr>
        <w:t xml:space="preserve">Euskelec 2021 electrical diagram </w:t>
      </w:r>
      <w:r>
        <w:rPr>
          <w:rFonts w:ascii="Segoe UI Light" w:hAnsi="Segoe UI Light"/>
          <w:sz w:val="24"/>
        </w:rPr>
        <w:t>to guarantee the success of the manoeuvre while the vehicle is running. Examples of valid switches are given below:</w:t>
      </w:r>
    </w:p>
    <w:p w14:paraId="13B3D1A2" w14:textId="51F26B28" w:rsidR="00E7119E" w:rsidRPr="00F83C7D" w:rsidRDefault="00E7119E" w:rsidP="0006603D">
      <w:pPr>
        <w:pStyle w:val="Prrafodelista"/>
        <w:spacing w:before="120"/>
        <w:ind w:left="0"/>
        <w:jc w:val="center"/>
        <w:rPr>
          <w:rFonts w:ascii="Segoe UI Light" w:hAnsi="Segoe UI Light" w:cs="Segoe UI Light"/>
          <w:sz w:val="24"/>
          <w:szCs w:val="24"/>
        </w:rPr>
      </w:pPr>
      <w:r>
        <w:rPr>
          <w:noProof/>
        </w:rPr>
        <w:drawing>
          <wp:inline distT="0" distB="0" distL="0" distR="0" wp14:anchorId="2B4C880F" wp14:editId="66B41BB8">
            <wp:extent cx="1017890" cy="1303361"/>
            <wp:effectExtent l="0" t="0" r="0" b="0"/>
            <wp:docPr id="10" name="Imagen 10" descr="Una caja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ja de color negro&#10;&#10;Descripción generada automáticamente con confianza baja"/>
                    <pic:cNvPicPr/>
                  </pic:nvPicPr>
                  <pic:blipFill>
                    <a:blip r:embed="rId25"/>
                    <a:stretch>
                      <a:fillRect/>
                    </a:stretch>
                  </pic:blipFill>
                  <pic:spPr>
                    <a:xfrm>
                      <a:off x="0" y="0"/>
                      <a:ext cx="1028616" cy="1317095"/>
                    </a:xfrm>
                    <a:prstGeom prst="rect">
                      <a:avLst/>
                    </a:prstGeom>
                  </pic:spPr>
                </pic:pic>
              </a:graphicData>
            </a:graphic>
          </wp:inline>
        </w:drawing>
      </w:r>
      <w:r>
        <w:rPr>
          <w:noProof/>
        </w:rPr>
        <w:drawing>
          <wp:inline distT="0" distB="0" distL="0" distR="0" wp14:anchorId="30993C1F" wp14:editId="5C05BB6A">
            <wp:extent cx="1508078" cy="1215171"/>
            <wp:effectExtent l="0" t="0" r="0" b="4445"/>
            <wp:docPr id="16" name="Imagen 16" descr="Dibujo de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bujo de video juego&#10;&#10;Descripción generada automáticamente con confianza baja"/>
                    <pic:cNvPicPr/>
                  </pic:nvPicPr>
                  <pic:blipFill>
                    <a:blip r:embed="rId26"/>
                    <a:stretch>
                      <a:fillRect/>
                    </a:stretch>
                  </pic:blipFill>
                  <pic:spPr>
                    <a:xfrm>
                      <a:off x="0" y="0"/>
                      <a:ext cx="1526819" cy="1230272"/>
                    </a:xfrm>
                    <a:prstGeom prst="rect">
                      <a:avLst/>
                    </a:prstGeom>
                  </pic:spPr>
                </pic:pic>
              </a:graphicData>
            </a:graphic>
          </wp:inline>
        </w:drawing>
      </w:r>
    </w:p>
    <w:p w14:paraId="7ACD59DD" w14:textId="779A6974" w:rsidR="0014190A" w:rsidRPr="007F6996" w:rsidRDefault="0014190A" w:rsidP="0014190A">
      <w:pPr>
        <w:pStyle w:val="Ttulo3"/>
        <w:rPr>
          <w:shd w:val="clear" w:color="auto" w:fill="FFFFFF"/>
        </w:rPr>
      </w:pPr>
      <w:bookmarkStart w:id="224" w:name="_Parada_de_mantenimiento"/>
      <w:bookmarkStart w:id="225" w:name="_Toc85194983"/>
      <w:bookmarkEnd w:id="224"/>
      <w:r>
        <w:rPr>
          <w:shd w:val="clear" w:color="auto" w:fill="FFFFFF"/>
        </w:rPr>
        <w:t>Maintenance stop</w:t>
      </w:r>
      <w:bookmarkEnd w:id="225"/>
    </w:p>
    <w:p w14:paraId="69578319" w14:textId="399ED167" w:rsidR="00337B7B" w:rsidRPr="007F6996" w:rsidRDefault="007C09FD" w:rsidP="00DA42D5">
      <w:r>
        <w:t>A maintenance shutdown system must be installed on the vehicle. This must be placed between the traction battery and the motor controller, firmly fixed and allowing the switch to be actuated without removing any component from the vehicle.</w:t>
      </w:r>
    </w:p>
    <w:p w14:paraId="57F29957" w14:textId="01AE5958" w:rsidR="00926ED4" w:rsidRPr="007F6996" w:rsidRDefault="009F6B8A" w:rsidP="001F39F2">
      <w:r>
        <w:t xml:space="preserve">The maintenance switch must have a removable key to guarantee there is no voltage present at any time until the work on the vehicle has been completed. If the key is out of the switch, the circuit is open. After the work has been completed, the key will be activated again, closing the circuit. </w:t>
      </w:r>
    </w:p>
    <w:p w14:paraId="79CC7A9A" w14:textId="18A64183" w:rsidR="007C09FD" w:rsidRPr="007F6996" w:rsidRDefault="009F6B8A" w:rsidP="00884577">
      <w:r>
        <w:t>Each team must be aware of the disconnection protocol for their vehicle in accordance with challenge 5 Electrical diagram since a maintenance shutdown may be required at any time.</w:t>
      </w:r>
    </w:p>
    <w:p w14:paraId="1D8D1F0C" w14:textId="14A236DB" w:rsidR="00FF4F48" w:rsidRPr="00DA42D5" w:rsidRDefault="00FF4F48" w:rsidP="008322DC">
      <w:r>
        <w:t>The maintenance switch must guarantee the electrical isolation of the positive conductor independently of the position or situation of the controls, push-buttons or switches.</w:t>
      </w:r>
    </w:p>
    <w:p w14:paraId="4A9C1AF1" w14:textId="6997CE93" w:rsidR="00DC3F68" w:rsidRPr="007F6996" w:rsidRDefault="00DC3F68" w:rsidP="00DC3F68">
      <w:pPr>
        <w:pStyle w:val="Ttulo3"/>
        <w:rPr>
          <w:shd w:val="clear" w:color="auto" w:fill="FFFFFF"/>
        </w:rPr>
      </w:pPr>
      <w:bookmarkStart w:id="226" w:name="_Luz_de_posición"/>
      <w:bookmarkStart w:id="227" w:name="_Toc534808994"/>
      <w:bookmarkStart w:id="228" w:name="_Ref5706132"/>
      <w:bookmarkStart w:id="229" w:name="_Ref5706137"/>
      <w:bookmarkStart w:id="230" w:name="_Toc85194984"/>
      <w:bookmarkEnd w:id="226"/>
      <w:r>
        <w:rPr>
          <w:shd w:val="clear" w:color="auto" w:fill="FFFFFF"/>
        </w:rPr>
        <w:t>Position and brake</w:t>
      </w:r>
      <w:bookmarkEnd w:id="227"/>
      <w:bookmarkEnd w:id="228"/>
      <w:bookmarkEnd w:id="229"/>
      <w:r>
        <w:rPr>
          <w:shd w:val="clear" w:color="auto" w:fill="FFFFFF"/>
        </w:rPr>
        <w:t xml:space="preserve"> lights</w:t>
      </w:r>
      <w:bookmarkEnd w:id="230"/>
    </w:p>
    <w:p w14:paraId="16FFE6BC" w14:textId="4379E97B" w:rsidR="00AD0D2C" w:rsidRPr="007F6996" w:rsidRDefault="007E2823" w:rsidP="003E55BC">
      <w:bookmarkStart w:id="231" w:name="_Ref509390215"/>
      <w:r>
        <w:rPr>
          <w:shd w:val="clear" w:color="auto" w:fill="FFFFFF"/>
        </w:rPr>
        <w:t xml:space="preserve">It will be mandatory to have at least </w:t>
      </w:r>
      <w:r>
        <w:rPr>
          <w:b/>
          <w:shd w:val="clear" w:color="auto" w:fill="FFFFFF"/>
        </w:rPr>
        <w:t xml:space="preserve">1 light </w:t>
      </w:r>
      <w:r>
        <w:rPr>
          <w:shd w:val="clear" w:color="auto" w:fill="FFFFFF"/>
        </w:rPr>
        <w:t xml:space="preserve">at the rear of the vehicle, called the position light. The component must have a red light, and when the light is on it must be visible at a distance of </w:t>
      </w:r>
      <w:r>
        <w:rPr>
          <w:b/>
          <w:shd w:val="clear" w:color="auto" w:fill="FFFFFF"/>
        </w:rPr>
        <w:t>50 m</w:t>
      </w:r>
      <w:r>
        <w:rPr>
          <w:shd w:val="clear" w:color="auto" w:fill="FFFFFF"/>
        </w:rPr>
        <w:t xml:space="preserve"> in broad daylight. This component will be used to increase the mutual visibility of participants.</w:t>
      </w:r>
      <w:r>
        <w:t xml:space="preserve"> </w:t>
      </w:r>
    </w:p>
    <w:p w14:paraId="55645D9E" w14:textId="162E5502" w:rsidR="00DD52F1" w:rsidRPr="007F6996" w:rsidRDefault="00AD0D2C" w:rsidP="003E55BC">
      <w:r>
        <w:t xml:space="preserve">It is mandatory to have at least </w:t>
      </w:r>
      <w:r>
        <w:rPr>
          <w:b/>
        </w:rPr>
        <w:t xml:space="preserve">1 brake light </w:t>
      </w:r>
      <w:r>
        <w:t xml:space="preserve">which can be shared with the position light. This must be located at the rear of the vehicle. It must be activated with a push-button and a fixed light must turn on when the brake pedal is actuated, no matter how gentle the operation of the brake pedal. The intensity of the light must be greater than that of the position light and it must be possible to distinguish it from the position light at a distance of </w:t>
      </w:r>
      <w:r>
        <w:rPr>
          <w:b/>
        </w:rPr>
        <w:t>50 m</w:t>
      </w:r>
      <w:r>
        <w:t xml:space="preserve"> in broad daylight. </w:t>
      </w:r>
    </w:p>
    <w:p w14:paraId="64E9FFA3" w14:textId="641641B6" w:rsidR="00A65016" w:rsidRPr="007F6996" w:rsidRDefault="00DD52F1" w:rsidP="003E55BC">
      <w:pPr>
        <w:rPr>
          <w:shd w:val="clear" w:color="auto" w:fill="FFFFFF"/>
        </w:rPr>
      </w:pPr>
      <w:r>
        <w:t xml:space="preserve">The brake light actuation cannot interfere with the controller system and must be independent of the </w:t>
      </w:r>
      <w:r>
        <w:rPr>
          <w:b/>
        </w:rPr>
        <w:t>Guilera EUS21 controller</w:t>
      </w:r>
      <w:r>
        <w:t xml:space="preserve"> actuation sensor.</w:t>
      </w:r>
    </w:p>
    <w:bookmarkEnd w:id="222"/>
    <w:p w14:paraId="42854BD8" w14:textId="601D119B" w:rsidR="00B93FD1" w:rsidRPr="00290FEB" w:rsidRDefault="001F39F2" w:rsidP="0079045A">
      <w:pPr>
        <w:pStyle w:val="Ttulo2"/>
      </w:pPr>
      <w:r>
        <w:br w:type="page"/>
      </w:r>
      <w:bookmarkStart w:id="232" w:name="_Ref7080420"/>
      <w:bookmarkStart w:id="233" w:name="_Ref7080451"/>
      <w:bookmarkStart w:id="234" w:name="_Toc85194985"/>
      <w:bookmarkEnd w:id="197"/>
      <w:bookmarkEnd w:id="231"/>
      <w:bookmarkEnd w:id="232"/>
      <w:bookmarkEnd w:id="233"/>
      <w:r>
        <w:t>Vehicle verification</w:t>
      </w:r>
      <w:bookmarkEnd w:id="234"/>
    </w:p>
    <w:p w14:paraId="0EBB816D" w14:textId="0A7FF97C" w:rsidR="005E48CC" w:rsidRPr="00290FEB" w:rsidRDefault="00B93FD1" w:rsidP="003D6959">
      <w:pPr>
        <w:widowControl/>
        <w:spacing w:after="0"/>
        <w:ind w:right="0"/>
        <w:rPr>
          <w:rFonts w:ascii="Century Gothic" w:hAnsi="Century Gothic"/>
          <w:caps/>
          <w:color w:val="FF0066"/>
          <w:sz w:val="36"/>
        </w:rPr>
      </w:pPr>
      <w:r>
        <w:t>Prior to each event that takes place in the circuit, a technical verification will be carried out on all vehicles to ensure that they meet all the requirements described in the section of the technical and vehicle safety rules. It is essential that a technical panel always validates the vehicle before it has access to the track, either for practice or competition.</w:t>
      </w:r>
    </w:p>
    <w:p w14:paraId="4A60F1E9" w14:textId="4D8D6F0A" w:rsidR="00D65C8C" w:rsidRPr="00290FEB" w:rsidRDefault="00B93FD1" w:rsidP="007D0AD8">
      <w:r>
        <w:t>These checks will be carried out by a technical panel belonging to the organisation. They will involve a review of the vehicles based on the following checklist and will declare the vehicles either suitable or not suitable for participation in the championship.</w:t>
      </w:r>
    </w:p>
    <w:p w14:paraId="042D6425" w14:textId="77777777" w:rsidR="00B93FD1" w:rsidRPr="00290FEB" w:rsidRDefault="00B93FD1" w:rsidP="00090ED9">
      <w:pPr>
        <w:rPr>
          <w:szCs w:val="24"/>
        </w:rPr>
      </w:pPr>
      <w:r>
        <w:t>More specifically, the following aspects of the vehicle will be checked:</w:t>
      </w:r>
    </w:p>
    <w:p w14:paraId="5C679384"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 xml:space="preserve">The dimensions of the vehicle and the total weight of the vehicle with driver and equipment. </w:t>
      </w:r>
    </w:p>
    <w:p w14:paraId="0C931203" w14:textId="60C08FD8"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The incorporation of all the mandatory mechanical elements such as roll bars, mirrors, covers, numbers, etc. and the correct operation of these.</w:t>
      </w:r>
    </w:p>
    <w:p w14:paraId="0EABE115" w14:textId="35B0095E" w:rsidR="00D11485" w:rsidRDefault="00D11485" w:rsidP="005A0D71">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 xml:space="preserve">The braking system. </w:t>
      </w:r>
    </w:p>
    <w:p w14:paraId="3D64324A" w14:textId="5ECAF75C" w:rsidR="000E3346" w:rsidRPr="00290FEB" w:rsidRDefault="000E3346" w:rsidP="005A0D71">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The steering system.</w:t>
      </w:r>
    </w:p>
    <w:p w14:paraId="450E33D0" w14:textId="1C1938FC" w:rsidR="009D6B20" w:rsidRPr="00290FEB" w:rsidRDefault="009D6B20" w:rsidP="005A0D71">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The fastening of the seat belt.</w:t>
      </w:r>
    </w:p>
    <w:p w14:paraId="4CE68882"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The tyre pressure.</w:t>
      </w:r>
    </w:p>
    <w:p w14:paraId="430FAF47"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The isolation of the wheels and the propulsion system from the driver.</w:t>
      </w:r>
    </w:p>
    <w:p w14:paraId="4BC41EA5"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The visibility of the driver in the normal driving position.</w:t>
      </w:r>
    </w:p>
    <w:p w14:paraId="3DD87057" w14:textId="60C06E3C"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 xml:space="preserve">The correct operation of all the emergency stop and maintenance system actuators, both with the vehicle running and before starting it. </w:t>
      </w:r>
    </w:p>
    <w:p w14:paraId="335A8FA0" w14:textId="6A92AFA9"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The electrical system of the vehicle (components, connections, wiring, securing of components, etc.)</w:t>
      </w:r>
    </w:p>
    <w:p w14:paraId="3444B4AF"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Visual signalling of braking.</w:t>
      </w:r>
    </w:p>
    <w:p w14:paraId="50E5327C" w14:textId="5320D8FD" w:rsidR="009D6B20" w:rsidRPr="00290FEB" w:rsidRDefault="008C6FFD"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The deactivation of the accelerator signal when the brake pedal is activated will be verified. The controller automatically deactivates the motor when the brake pedal is pressed, so fitting a brake sensor and connecting it correctly to the controller will be sufficient.</w:t>
      </w:r>
    </w:p>
    <w:p w14:paraId="299AD951" w14:textId="2A67A9B5" w:rsidR="00991BBC" w:rsidRDefault="009D6B20" w:rsidP="008C6FFD">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Verification of safety marking, stickers and seals.</w:t>
      </w:r>
    </w:p>
    <w:p w14:paraId="0F8E3355" w14:textId="5062E940" w:rsidR="00DB7A07" w:rsidRDefault="00DB7A07" w:rsidP="008C6FFD">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Verification of compliance with the minimum turning radius.</w:t>
      </w:r>
    </w:p>
    <w:p w14:paraId="7AA6943A" w14:textId="466EEB49" w:rsidR="000E3346" w:rsidRDefault="000E3346" w:rsidP="008C6FFD">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Evacuation of the driver.</w:t>
      </w:r>
    </w:p>
    <w:p w14:paraId="5C89E76E" w14:textId="77777777" w:rsidR="001438AD" w:rsidRPr="00290FEB" w:rsidRDefault="00B93FD1">
      <w:r>
        <w:t xml:space="preserve">This verification will </w:t>
      </w:r>
      <w:r>
        <w:rPr>
          <w:b/>
        </w:rPr>
        <w:t>NOT</w:t>
      </w:r>
      <w:r>
        <w:t xml:space="preserve"> be scored and will serve to verify that the vehicles meet the technical minimum requirements of the competition.</w:t>
      </w:r>
    </w:p>
    <w:p w14:paraId="31804718" w14:textId="77777777" w:rsidR="009D6B20" w:rsidRPr="00290FEB" w:rsidRDefault="00475719" w:rsidP="005A0D71">
      <w:pPr>
        <w:pStyle w:val="Ttulo3"/>
      </w:pPr>
      <w:bookmarkStart w:id="235" w:name="_Ref511998751"/>
      <w:bookmarkStart w:id="236" w:name="_Toc85194986"/>
      <w:r>
        <w:t>Verification of driver evacuation</w:t>
      </w:r>
      <w:bookmarkEnd w:id="235"/>
      <w:bookmarkEnd w:id="236"/>
    </w:p>
    <w:p w14:paraId="21343F49" w14:textId="47493D5B" w:rsidR="009D6B20" w:rsidRPr="00290FEB" w:rsidRDefault="009D6B20" w:rsidP="009D6B20">
      <w:r>
        <w:t>The driver must be able to leave the vehicle at any time and without help in less than 12 seconds, without operating any doors or moving panels. The driving position must also allow simple evacuation of the driver by the emergency services if necessary.</w:t>
      </w:r>
    </w:p>
    <w:p w14:paraId="3A9272EE" w14:textId="5C0C76D3" w:rsidR="009D6B20" w:rsidRPr="00290FEB" w:rsidRDefault="009D6B20" w:rsidP="0006603D">
      <w:pPr>
        <w:rPr>
          <w:rFonts w:cs="Segoe UI Light"/>
          <w:szCs w:val="24"/>
        </w:rPr>
      </w:pPr>
      <w:r>
        <w:t>This verification will simulate an emergency evacuation and will be timed by a judge from the organisation. The driver will have three attempts in which the judge will check that the driver is capable of leaving the vehicle in a maximum time of 12 seconds. If a driver does not pass this test, he/she will not be able to participate in the competition.</w:t>
      </w:r>
    </w:p>
    <w:p w14:paraId="1F4FF93E" w14:textId="218A7351" w:rsidR="00B93FD1" w:rsidRPr="00290FEB" w:rsidRDefault="00475719" w:rsidP="005A0D71">
      <w:pPr>
        <w:pStyle w:val="Ttulo3"/>
      </w:pPr>
      <w:bookmarkStart w:id="237" w:name="_Toc495431521"/>
      <w:bookmarkStart w:id="238" w:name="_Ref511998757"/>
      <w:bookmarkStart w:id="239" w:name="_Toc85194987"/>
      <w:r>
        <w:t>Verification of braking</w:t>
      </w:r>
      <w:bookmarkEnd w:id="237"/>
      <w:bookmarkEnd w:id="238"/>
      <w:bookmarkEnd w:id="239"/>
    </w:p>
    <w:p w14:paraId="5A197EC3" w14:textId="216DB58C" w:rsidR="00E9668B" w:rsidRPr="00290FEB" w:rsidRDefault="00E9668B" w:rsidP="00E9668B">
      <w:r>
        <w:t>The braking trial will be carried out to ensure the proper functioning of the braking system and it is essential to pass it in order to participate in the dynamic tests.</w:t>
      </w:r>
    </w:p>
    <w:p w14:paraId="1F20E45F" w14:textId="77777777" w:rsidR="00E9668B" w:rsidRPr="00290FEB" w:rsidRDefault="00E9668B" w:rsidP="00E9668B">
      <w:r>
        <w:t>Vehicles will have to brake completely within the distances specified below:</w:t>
      </w:r>
    </w:p>
    <w:p w14:paraId="4BE5C8B5" w14:textId="77777777" w:rsidR="00E9668B" w:rsidRPr="00290FEB" w:rsidRDefault="00E9668B" w:rsidP="00E9668B">
      <w:pPr>
        <w:spacing w:after="0" w:line="160" w:lineRule="exact"/>
        <w:jc w:val="left"/>
        <w:rPr>
          <w:rFonts w:cs="Segoe UI Light"/>
          <w:szCs w:val="24"/>
        </w:rPr>
      </w:pPr>
    </w:p>
    <w:p w14:paraId="4951AA6F" w14:textId="7A1F71B7" w:rsidR="00E9668B" w:rsidRPr="00290FEB" w:rsidRDefault="00E9668B" w:rsidP="00B9532A">
      <w:pPr>
        <w:pStyle w:val="Prrafodelista"/>
        <w:numPr>
          <w:ilvl w:val="0"/>
          <w:numId w:val="8"/>
        </w:numPr>
        <w:jc w:val="both"/>
        <w:rPr>
          <w:rFonts w:ascii="Segoe UI Light" w:hAnsi="Segoe UI Light" w:cs="Segoe UI Light"/>
          <w:sz w:val="24"/>
          <w:szCs w:val="24"/>
        </w:rPr>
      </w:pPr>
      <w:r>
        <w:rPr>
          <w:rFonts w:ascii="Segoe UI Light" w:hAnsi="Segoe UI Light"/>
          <w:b/>
          <w:sz w:val="24"/>
        </w:rPr>
        <w:t xml:space="preserve">Dry track: </w:t>
      </w:r>
      <w:r>
        <w:rPr>
          <w:rFonts w:ascii="Segoe UI Light" w:hAnsi="Segoe UI Light"/>
          <w:sz w:val="24"/>
        </w:rPr>
        <w:t>The vehicle will have to brake completely within a maximum distance of 8 metres at a minimum speed of 20km/h on a 2.5 metre wide track.</w:t>
      </w:r>
    </w:p>
    <w:p w14:paraId="08167452" w14:textId="6A5F906F" w:rsidR="00E9668B" w:rsidRPr="00290FEB" w:rsidRDefault="00E9668B" w:rsidP="00774152">
      <w:pPr>
        <w:pStyle w:val="Prrafodelista"/>
        <w:numPr>
          <w:ilvl w:val="0"/>
          <w:numId w:val="8"/>
        </w:numPr>
        <w:jc w:val="both"/>
        <w:rPr>
          <w:rFonts w:ascii="Segoe UI Light" w:hAnsi="Segoe UI Light" w:cs="Segoe UI Light"/>
          <w:sz w:val="24"/>
          <w:szCs w:val="24"/>
        </w:rPr>
      </w:pPr>
      <w:r>
        <w:rPr>
          <w:rFonts w:ascii="Segoe UI Light" w:hAnsi="Segoe UI Light"/>
          <w:b/>
          <w:sz w:val="24"/>
        </w:rPr>
        <w:t>Wet track:</w:t>
      </w:r>
      <w:r>
        <w:rPr>
          <w:rFonts w:ascii="Segoe UI Light" w:hAnsi="Segoe UI Light"/>
          <w:sz w:val="24"/>
        </w:rPr>
        <w:t xml:space="preserve"> In the event of adverse weather conditions that may affect the asphalt and/or the driving of the vehicles, the organisation reserves the right to modify or cancel this verification by virtue of the safety of drivers and assistants.</w:t>
      </w:r>
    </w:p>
    <w:p w14:paraId="793F25E7" w14:textId="0D5FC832" w:rsidR="00C15A04" w:rsidRDefault="00E9668B" w:rsidP="00E9668B">
      <w:r>
        <w:t>In the event that the vehicle was not capable of reaching the indicated speed of 20km/h, the maximum allowed braking distance would be calculated as a function of speed, according to the following table:</w:t>
      </w:r>
    </w:p>
    <w:tbl>
      <w:tblPr>
        <w:tblStyle w:val="Tablanormal4"/>
        <w:tblW w:w="0" w:type="auto"/>
        <w:tblLook w:val="04A0" w:firstRow="1" w:lastRow="0" w:firstColumn="1" w:lastColumn="0" w:noHBand="0" w:noVBand="1"/>
      </w:tblPr>
      <w:tblGrid>
        <w:gridCol w:w="4672"/>
        <w:gridCol w:w="4673"/>
      </w:tblGrid>
      <w:tr w:rsidR="00A100D1" w14:paraId="6113A4C9" w14:textId="77777777" w:rsidTr="00A10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3781CD5" w14:textId="246F8A7E" w:rsidR="00A100D1" w:rsidRPr="0006603D" w:rsidRDefault="00A100D1" w:rsidP="00A100D1">
            <w:pPr>
              <w:jc w:val="center"/>
            </w:pPr>
            <w:r>
              <w:t>Speed (km/h)</w:t>
            </w:r>
          </w:p>
        </w:tc>
        <w:tc>
          <w:tcPr>
            <w:tcW w:w="4673" w:type="dxa"/>
          </w:tcPr>
          <w:p w14:paraId="31F6B893" w14:textId="6C16DB9C" w:rsidR="00A100D1" w:rsidRPr="0006603D" w:rsidRDefault="00A100D1" w:rsidP="00A100D1">
            <w:pPr>
              <w:jc w:val="center"/>
              <w:cnfStyle w:val="100000000000" w:firstRow="1" w:lastRow="0" w:firstColumn="0" w:lastColumn="0" w:oddVBand="0" w:evenVBand="0" w:oddHBand="0" w:evenHBand="0" w:firstRowFirstColumn="0" w:firstRowLastColumn="0" w:lastRowFirstColumn="0" w:lastRowLastColumn="0"/>
            </w:pPr>
            <w:r>
              <w:t>Allowable braking distance (m)</w:t>
            </w:r>
          </w:p>
        </w:tc>
      </w:tr>
      <w:tr w:rsidR="00A100D1" w14:paraId="3600C275"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9A59480" w14:textId="7C9A4BDF" w:rsidR="00A100D1" w:rsidRPr="00A100D1" w:rsidRDefault="00A100D1" w:rsidP="00A100D1">
            <w:pPr>
              <w:jc w:val="center"/>
              <w:rPr>
                <w:b w:val="0"/>
                <w:bCs w:val="0"/>
              </w:rPr>
            </w:pPr>
            <w:r>
              <w:rPr>
                <w:b w:val="0"/>
              </w:rPr>
              <w:t>19</w:t>
            </w:r>
          </w:p>
        </w:tc>
        <w:tc>
          <w:tcPr>
            <w:tcW w:w="4673" w:type="dxa"/>
          </w:tcPr>
          <w:p w14:paraId="703ED866" w14:textId="235A7A36"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7.6</w:t>
            </w:r>
          </w:p>
        </w:tc>
      </w:tr>
      <w:tr w:rsidR="00A100D1" w14:paraId="7F9DFF05" w14:textId="77777777" w:rsidTr="00A100D1">
        <w:tc>
          <w:tcPr>
            <w:cnfStyle w:val="001000000000" w:firstRow="0" w:lastRow="0" w:firstColumn="1" w:lastColumn="0" w:oddVBand="0" w:evenVBand="0" w:oddHBand="0" w:evenHBand="0" w:firstRowFirstColumn="0" w:firstRowLastColumn="0" w:lastRowFirstColumn="0" w:lastRowLastColumn="0"/>
            <w:tcW w:w="4672" w:type="dxa"/>
          </w:tcPr>
          <w:p w14:paraId="5630D0A7" w14:textId="14E8402B" w:rsidR="00A100D1" w:rsidRPr="00A100D1" w:rsidRDefault="00A100D1" w:rsidP="00A100D1">
            <w:pPr>
              <w:jc w:val="center"/>
              <w:rPr>
                <w:b w:val="0"/>
                <w:bCs w:val="0"/>
              </w:rPr>
            </w:pPr>
            <w:r>
              <w:rPr>
                <w:b w:val="0"/>
              </w:rPr>
              <w:t>18</w:t>
            </w:r>
          </w:p>
        </w:tc>
        <w:tc>
          <w:tcPr>
            <w:tcW w:w="4673" w:type="dxa"/>
          </w:tcPr>
          <w:p w14:paraId="29C181D1" w14:textId="58E7BACF" w:rsidR="00A100D1" w:rsidRPr="00A100D1" w:rsidRDefault="009F4F13" w:rsidP="00A100D1">
            <w:pPr>
              <w:jc w:val="center"/>
              <w:cnfStyle w:val="000000000000" w:firstRow="0" w:lastRow="0" w:firstColumn="0" w:lastColumn="0" w:oddVBand="0" w:evenVBand="0" w:oddHBand="0" w:evenHBand="0" w:firstRowFirstColumn="0" w:firstRowLastColumn="0" w:lastRowFirstColumn="0" w:lastRowLastColumn="0"/>
            </w:pPr>
            <w:r>
              <w:t>7.2</w:t>
            </w:r>
          </w:p>
        </w:tc>
      </w:tr>
      <w:tr w:rsidR="00A100D1" w14:paraId="07E7CD26"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B4D69AF" w14:textId="6B25B5DB" w:rsidR="00A100D1" w:rsidRPr="00A100D1" w:rsidRDefault="00A100D1" w:rsidP="00A100D1">
            <w:pPr>
              <w:jc w:val="center"/>
              <w:rPr>
                <w:b w:val="0"/>
                <w:bCs w:val="0"/>
              </w:rPr>
            </w:pPr>
            <w:r>
              <w:rPr>
                <w:b w:val="0"/>
              </w:rPr>
              <w:t>17</w:t>
            </w:r>
          </w:p>
        </w:tc>
        <w:tc>
          <w:tcPr>
            <w:tcW w:w="4673" w:type="dxa"/>
          </w:tcPr>
          <w:p w14:paraId="13DC5CFB" w14:textId="610F1F7D"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6.8</w:t>
            </w:r>
          </w:p>
        </w:tc>
      </w:tr>
      <w:tr w:rsidR="00A100D1" w14:paraId="49F7DF82" w14:textId="77777777" w:rsidTr="00A100D1">
        <w:tc>
          <w:tcPr>
            <w:cnfStyle w:val="001000000000" w:firstRow="0" w:lastRow="0" w:firstColumn="1" w:lastColumn="0" w:oddVBand="0" w:evenVBand="0" w:oddHBand="0" w:evenHBand="0" w:firstRowFirstColumn="0" w:firstRowLastColumn="0" w:lastRowFirstColumn="0" w:lastRowLastColumn="0"/>
            <w:tcW w:w="4672" w:type="dxa"/>
          </w:tcPr>
          <w:p w14:paraId="62B5D49D" w14:textId="44EC8FD1" w:rsidR="00A100D1" w:rsidRPr="00A100D1" w:rsidRDefault="00A100D1" w:rsidP="00A100D1">
            <w:pPr>
              <w:jc w:val="center"/>
              <w:rPr>
                <w:b w:val="0"/>
                <w:bCs w:val="0"/>
              </w:rPr>
            </w:pPr>
            <w:r>
              <w:rPr>
                <w:b w:val="0"/>
              </w:rPr>
              <w:t>16</w:t>
            </w:r>
          </w:p>
        </w:tc>
        <w:tc>
          <w:tcPr>
            <w:tcW w:w="4673" w:type="dxa"/>
          </w:tcPr>
          <w:p w14:paraId="74AA7282" w14:textId="1C37EF41" w:rsidR="00A100D1" w:rsidRPr="00A100D1" w:rsidRDefault="009F4F13" w:rsidP="00A100D1">
            <w:pPr>
              <w:jc w:val="center"/>
              <w:cnfStyle w:val="000000000000" w:firstRow="0" w:lastRow="0" w:firstColumn="0" w:lastColumn="0" w:oddVBand="0" w:evenVBand="0" w:oddHBand="0" w:evenHBand="0" w:firstRowFirstColumn="0" w:firstRowLastColumn="0" w:lastRowFirstColumn="0" w:lastRowLastColumn="0"/>
            </w:pPr>
            <w:r>
              <w:t>6.4</w:t>
            </w:r>
          </w:p>
        </w:tc>
      </w:tr>
      <w:tr w:rsidR="00A100D1" w14:paraId="305FE6BB"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54668D9" w14:textId="7F065E6E" w:rsidR="00A100D1" w:rsidRPr="00A100D1" w:rsidRDefault="00A100D1" w:rsidP="00A100D1">
            <w:pPr>
              <w:jc w:val="center"/>
              <w:rPr>
                <w:b w:val="0"/>
                <w:bCs w:val="0"/>
              </w:rPr>
            </w:pPr>
            <w:r>
              <w:rPr>
                <w:b w:val="0"/>
              </w:rPr>
              <w:t>15</w:t>
            </w:r>
          </w:p>
        </w:tc>
        <w:tc>
          <w:tcPr>
            <w:tcW w:w="4673" w:type="dxa"/>
          </w:tcPr>
          <w:p w14:paraId="393138E1" w14:textId="28E25938"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6</w:t>
            </w:r>
          </w:p>
        </w:tc>
      </w:tr>
    </w:tbl>
    <w:p w14:paraId="49B651E2" w14:textId="77777777" w:rsidR="001C1CAD" w:rsidRPr="00290FEB" w:rsidRDefault="001C1CAD" w:rsidP="00E9668B"/>
    <w:p w14:paraId="7D0D05AE" w14:textId="357AA31A" w:rsidR="00E9668B" w:rsidRPr="00290FEB" w:rsidRDefault="00E9668B" w:rsidP="00E9668B">
      <w:r>
        <w:t xml:space="preserve">A vehicle that exceeds the maximum braking distance, regardless of the speed at which it performs the test, crosses over the lines that delimit the track or that the judges determine has braked before reaching the braking line, will not have passed the test and will have to repeat it. No maximum number of opportunities is specified. If a team does not pass the test, it will be able to make the necessary adjustments and will reposition itself behind the last team that is waiting to take the test. The maximum duration of the test will be limited to the time that the organisation stipulates for the technical verification. </w:t>
      </w:r>
    </w:p>
    <w:p w14:paraId="4BBA0BE0" w14:textId="027813FD" w:rsidR="00B93FD1" w:rsidRPr="00290FEB" w:rsidRDefault="00475719" w:rsidP="005A0D71">
      <w:pPr>
        <w:pStyle w:val="Ttulo3"/>
      </w:pPr>
      <w:bookmarkStart w:id="240" w:name="_Toc77318982"/>
      <w:bookmarkStart w:id="241" w:name="_Toc83124719"/>
      <w:bookmarkStart w:id="242" w:name="_Toc83124812"/>
      <w:bookmarkStart w:id="243" w:name="_Toc495431522"/>
      <w:bookmarkStart w:id="244" w:name="_Ref511998775"/>
      <w:bookmarkStart w:id="245" w:name="_Ref535326982"/>
      <w:bookmarkStart w:id="246" w:name="_Ref7080432"/>
      <w:bookmarkStart w:id="247" w:name="_Ref7080457"/>
      <w:bookmarkStart w:id="248" w:name="_Toc85194988"/>
      <w:bookmarkEnd w:id="240"/>
      <w:bookmarkEnd w:id="241"/>
      <w:bookmarkEnd w:id="242"/>
      <w:r>
        <w:t>Verification of the turning radius</w:t>
      </w:r>
      <w:bookmarkEnd w:id="243"/>
      <w:bookmarkEnd w:id="244"/>
      <w:bookmarkEnd w:id="245"/>
      <w:bookmarkEnd w:id="246"/>
      <w:bookmarkEnd w:id="247"/>
      <w:bookmarkEnd w:id="248"/>
    </w:p>
    <w:p w14:paraId="3B66711C" w14:textId="31476A08" w:rsidR="00E9668B" w:rsidRPr="00290FEB" w:rsidRDefault="00E9668B">
      <w:r>
        <w:t>In this test, the vehicles must be able to describe a minimum turning radius of 3.5 m to both sides, taking as a reference the centre of the inner wheel of the vehicle.</w:t>
      </w:r>
    </w:p>
    <w:p w14:paraId="08FF9B01" w14:textId="6AF44DFC" w:rsidR="00D12840" w:rsidRPr="00290FEB" w:rsidRDefault="00E9668B" w:rsidP="00D12840">
      <w:bookmarkStart w:id="249" w:name="_Toc495431523"/>
      <w:r>
        <w:t>The vehicle being verified will be eligible if it manages to follow the layout of the track without going beyond its boundaries or knocking over any cones. Otherwise, the vehicle will fail the test. No maximum number of opportunities is specified. If a team does not pass the test, it will be able to make the necessary adjustments and will reposition itself behind the last team that is waiting to take the test. The maximum duration of the test will be limited to the time that the organisation stipulates for the technical verification.</w:t>
      </w:r>
      <w:bookmarkStart w:id="250" w:name="_Ref511998790"/>
    </w:p>
    <w:p w14:paraId="50EA1954" w14:textId="77777777" w:rsidR="00630B60" w:rsidRPr="00290FEB" w:rsidRDefault="00630B60" w:rsidP="00630B60">
      <w:pPr>
        <w:pStyle w:val="Ttulo3"/>
      </w:pPr>
      <w:bookmarkStart w:id="251" w:name="_Toc495431505"/>
      <w:bookmarkStart w:id="252" w:name="_Toc534644940"/>
      <w:bookmarkStart w:id="253" w:name="_Toc85194989"/>
      <w:r>
        <w:t>Right of inspection</w:t>
      </w:r>
      <w:bookmarkEnd w:id="251"/>
      <w:bookmarkEnd w:id="252"/>
      <w:bookmarkEnd w:id="253"/>
    </w:p>
    <w:p w14:paraId="3FDA8C8C" w14:textId="39609DE1" w:rsidR="009D6B20" w:rsidRPr="00290FEB" w:rsidRDefault="00630B60" w:rsidP="006743AC">
      <w:r>
        <w:t>The organisation reserves the right to inspect any team at any time during the championship if it considers that the vehicle presented does not comply with the technical rules or represents a risk for the participants, the public and/or the organisers.</w:t>
      </w:r>
      <w:bookmarkEnd w:id="250"/>
    </w:p>
    <w:p w14:paraId="3E4EB951" w14:textId="4A9598C7" w:rsidR="009D6B20" w:rsidRPr="00290FEB" w:rsidRDefault="009D6B20" w:rsidP="006743AC">
      <w:r>
        <w:t>Additional inspections will be carried out if, after passing the technical inspection with a favourable result, important parts of the vehicle, such as the motor, battery, controller, brakes or other elements that may affect the driver’s safety, have been replaced. In this case, the vehicle will have to be re-approved by the organisation.</w:t>
      </w:r>
    </w:p>
    <w:p w14:paraId="6D2825D3" w14:textId="77777777" w:rsidR="009A41CD" w:rsidRPr="00290FEB" w:rsidRDefault="009D6B20" w:rsidP="006743AC">
      <w:r>
        <w:t>The organisation can carry out unannounced inspections at any time.</w:t>
      </w:r>
      <w:bookmarkStart w:id="254" w:name="_Ref511998791"/>
    </w:p>
    <w:p w14:paraId="384001D8" w14:textId="6CDBE369" w:rsidR="00D56281" w:rsidRPr="00290FEB" w:rsidRDefault="00D56281" w:rsidP="0079045A">
      <w:pPr>
        <w:pStyle w:val="Ttulo3"/>
      </w:pPr>
      <w:bookmarkStart w:id="255" w:name="_Ref512001771"/>
      <w:bookmarkStart w:id="256" w:name="_Toc85194990"/>
      <w:r>
        <w:t>Rectification of problems</w:t>
      </w:r>
      <w:bookmarkEnd w:id="254"/>
      <w:bookmarkEnd w:id="255"/>
      <w:r>
        <w:t xml:space="preserve"> or adjustments</w:t>
      </w:r>
      <w:bookmarkEnd w:id="256"/>
    </w:p>
    <w:p w14:paraId="0A938E6B" w14:textId="7123BC73" w:rsidR="00E9668B" w:rsidRPr="00290FEB" w:rsidRDefault="00E9668B" w:rsidP="00E9668B">
      <w:r>
        <w:t>The teams will be able to carry out the activities to repair, adjust or modify the vehicles in the waiting time between verifications or between the tests. These times will be set by the organisation of the championship and the teams will be informed before the day of the event, but they may be modified during the course of the event due to unforeseen events or delays on the day itself. The teams can modify any aspect of the vehicle as long as they adhere to these rules and the championship times. The organisation reserves the right to carry out checks at any time to ensure the compliance of the different adjustments with the rules. The teams have the responsibility to arrive on time at the start of the tests, and may lose the opportunity to compete in the test in question and, therefore, also to score points if they do not arrive at the start on time. It will not be possible to modify the structural chassis of the vehicle or the height of the vehicle with respect to the ground without authorisation from the competition (in the event of repairs), but it will be permitted to make the following types of adjustment between tests: brake distribution, angle of aerodynamic elements, pressure of tyres, stiffness of shock absorbers or stabilisers, change of transmission crown wheel, etc.</w:t>
      </w:r>
    </w:p>
    <w:p w14:paraId="0F71EE78" w14:textId="3C9E5687" w:rsidR="00F8116B" w:rsidRPr="00181D90" w:rsidRDefault="00E9668B" w:rsidP="00350149">
      <w:r>
        <w:t xml:space="preserve">All repair, adjustment or modification operations must be carried out within the box area of ​​each team and in no case may anyone outside the championship manipulate the vehicle. </w:t>
      </w:r>
      <w:bookmarkStart w:id="257" w:name="_Ref511998799"/>
    </w:p>
    <w:p w14:paraId="68930CF5" w14:textId="77777777" w:rsidR="002F6C84" w:rsidRPr="00290FEB" w:rsidRDefault="002F6C84" w:rsidP="002F6C84">
      <w:pPr>
        <w:pStyle w:val="Ttulo1"/>
      </w:pPr>
      <w:bookmarkStart w:id="258" w:name="_Toc534645054"/>
      <w:bookmarkStart w:id="259" w:name="_Ref7080494"/>
      <w:bookmarkStart w:id="260" w:name="_Toc511994393"/>
      <w:bookmarkStart w:id="261" w:name="_Ref511998889"/>
      <w:bookmarkStart w:id="262" w:name="_Ref512001825"/>
      <w:bookmarkStart w:id="263" w:name="_Ref496106733"/>
      <w:bookmarkStart w:id="264" w:name="_Toc85194991"/>
      <w:bookmarkEnd w:id="249"/>
      <w:bookmarkEnd w:id="257"/>
      <w:r>
        <w:t>Rules of the event</w:t>
      </w:r>
      <w:bookmarkEnd w:id="258"/>
      <w:bookmarkEnd w:id="259"/>
      <w:bookmarkEnd w:id="264"/>
    </w:p>
    <w:p w14:paraId="6C650B7C" w14:textId="59725C62" w:rsidR="0079045A" w:rsidRPr="00290FEB" w:rsidRDefault="00A02752" w:rsidP="00BD1514">
      <w:pPr>
        <w:pStyle w:val="Ttulo2"/>
      </w:pPr>
      <w:bookmarkStart w:id="265" w:name="_Toc534645055"/>
      <w:bookmarkStart w:id="266" w:name="_Toc85194992"/>
      <w:r>
        <w:t>Event guide</w:t>
      </w:r>
      <w:bookmarkEnd w:id="266"/>
    </w:p>
    <w:p w14:paraId="5B974ADB" w14:textId="4CA7C732" w:rsidR="00947C83" w:rsidRPr="00290FEB" w:rsidRDefault="00A02752" w:rsidP="0006603D">
      <w:pPr>
        <w:rPr>
          <w:b/>
          <w:caps/>
          <w:color w:val="222A35"/>
          <w:sz w:val="28"/>
        </w:rPr>
      </w:pPr>
      <w:r>
        <w:t>All the information regarding the carrying out of phase 1 and 2 of the championship is provided in the</w:t>
      </w:r>
      <w:r>
        <w:rPr>
          <w:i/>
        </w:rPr>
        <w:t xml:space="preserve"> </w:t>
      </w:r>
      <w:r>
        <w:rPr>
          <w:b/>
          <w:i/>
        </w:rPr>
        <w:t>“Event guide”</w:t>
      </w:r>
      <w:r>
        <w:rPr>
          <w:i/>
        </w:rPr>
        <w:t xml:space="preserve"> </w:t>
      </w:r>
      <w:r>
        <w:t xml:space="preserve">where the location, distribution and timetables of the different phases of the championship are detailed. In case of conflict or discrepancy between the </w:t>
      </w:r>
      <w:r>
        <w:rPr>
          <w:i/>
        </w:rPr>
        <w:t>“Event guide”</w:t>
      </w:r>
      <w:r>
        <w:t xml:space="preserve"> document and these rules, these rules will prevail. </w:t>
      </w:r>
      <w:bookmarkStart w:id="267" w:name="_Ref535318736"/>
      <w:bookmarkStart w:id="268" w:name="_Ref7079898"/>
      <w:bookmarkEnd w:id="260"/>
      <w:bookmarkEnd w:id="261"/>
      <w:bookmarkEnd w:id="262"/>
      <w:bookmarkEnd w:id="265"/>
    </w:p>
    <w:p w14:paraId="08614969" w14:textId="7F051382" w:rsidR="006E794B" w:rsidRPr="00290FEB" w:rsidRDefault="001578C7" w:rsidP="006E794B">
      <w:pPr>
        <w:pStyle w:val="Ttulo2"/>
      </w:pPr>
      <w:bookmarkStart w:id="269" w:name="_Ref24646386"/>
      <w:bookmarkStart w:id="270" w:name="_Toc85194993"/>
      <w:r>
        <w:t xml:space="preserve">Complaint </w:t>
      </w:r>
      <w:r>
        <w:rPr>
          <w:color w:val="auto"/>
        </w:rPr>
        <w:t>form</w:t>
      </w:r>
      <w:bookmarkEnd w:id="263"/>
      <w:bookmarkEnd w:id="267"/>
      <w:bookmarkEnd w:id="268"/>
      <w:bookmarkEnd w:id="269"/>
      <w:bookmarkEnd w:id="270"/>
    </w:p>
    <w:p w14:paraId="047E117B" w14:textId="3F41925E" w:rsidR="001578C7" w:rsidRDefault="001578C7" w:rsidP="001578C7">
      <w:r>
        <w:t>To make a complain to the organisation or challenge another team, the following form must be completed:</w:t>
      </w:r>
    </w:p>
    <w:p w14:paraId="719B4088" w14:textId="0F83FF1F" w:rsidR="00D617C2" w:rsidRPr="0006603D" w:rsidRDefault="000A0F02" w:rsidP="001578C7">
      <w:pPr>
        <w:rPr>
          <w:rStyle w:val="Hipervnculo"/>
        </w:rPr>
      </w:pPr>
      <w:r>
        <w:rPr>
          <w:rStyle w:val="Hipervnculo"/>
          <w:b/>
        </w:rPr>
        <w:t>https://forms.gle/gmrDVY2zzdPZpMTF6</w:t>
      </w:r>
    </w:p>
    <w:p w14:paraId="29E2FE55" w14:textId="3959A979" w:rsidR="001578C7" w:rsidRDefault="001578C7" w:rsidP="001578C7">
      <w:r>
        <w:t xml:space="preserve">Additional information should be sent to </w:t>
      </w:r>
      <w:hyperlink r:id="rId27" w:history="1">
        <w:r>
          <w:rPr>
            <w:rStyle w:val="Hipervnculo"/>
            <w:b/>
          </w:rPr>
          <w:t>admin@euskelec.eus</w:t>
        </w:r>
      </w:hyperlink>
      <w:r>
        <w:t xml:space="preserve"> to provide photographs or more extensive explanations if necessary.</w:t>
      </w:r>
    </w:p>
    <w:p w14:paraId="7871CA74" w14:textId="7861CC45" w:rsidR="006267A3" w:rsidRDefault="001578C7" w:rsidP="001578C7">
      <w:r>
        <w:t>The organisation will automatically receive a notification each time the form is filled in and will try to respond as quickly as possible.</w:t>
      </w:r>
    </w:p>
    <w:p w14:paraId="3F5A6A9D" w14:textId="0AB8D551" w:rsidR="006267A3" w:rsidRDefault="006267A3" w:rsidP="001578C7"/>
    <w:p w14:paraId="6DD53089" w14:textId="00531BDB" w:rsidR="006267A3" w:rsidRPr="00290FEB" w:rsidRDefault="006267A3" w:rsidP="006267A3">
      <w:pPr>
        <w:pStyle w:val="Ttulo2"/>
      </w:pPr>
      <w:bookmarkStart w:id="271" w:name="_Toc85194994"/>
      <w:r>
        <w:t>Enquiry form</w:t>
      </w:r>
      <w:bookmarkEnd w:id="271"/>
    </w:p>
    <w:p w14:paraId="26B3F547" w14:textId="60819916" w:rsidR="006267A3" w:rsidRDefault="006267A3" w:rsidP="006267A3">
      <w:r>
        <w:t>To make an enquiry about the rules, the following form must be completed:</w:t>
      </w:r>
    </w:p>
    <w:p w14:paraId="6DBAA6AE" w14:textId="324BA905" w:rsidR="00CE57C2" w:rsidRPr="00B4236C" w:rsidRDefault="005A14E9" w:rsidP="006267A3">
      <w:pPr>
        <w:rPr>
          <w:b/>
          <w:bCs/>
          <w:color w:val="4F5340"/>
        </w:rPr>
      </w:pPr>
      <w:r>
        <w:rPr>
          <w:rStyle w:val="Hipervnculo"/>
          <w:b/>
        </w:rPr>
        <w:t>https://forms.gle/Mu1CzJwkNk1JAD4Q7</w:t>
      </w:r>
    </w:p>
    <w:p w14:paraId="0A54F6FB" w14:textId="069F2194" w:rsidR="006267A3" w:rsidRDefault="006267A3" w:rsidP="006267A3">
      <w:r>
        <w:t xml:space="preserve">Additional information should be sent to </w:t>
      </w:r>
      <w:hyperlink r:id="rId28" w:history="1">
        <w:r>
          <w:rPr>
            <w:rStyle w:val="Hipervnculo"/>
            <w:b/>
          </w:rPr>
          <w:t>admin@euskelec.eus</w:t>
        </w:r>
      </w:hyperlink>
      <w:r>
        <w:t xml:space="preserve"> to provide photographs or more extensive explanations if necessary.</w:t>
      </w:r>
    </w:p>
    <w:p w14:paraId="2B7AA325" w14:textId="1AD94751" w:rsidR="00F4632C" w:rsidRPr="00F4632C" w:rsidRDefault="006267A3" w:rsidP="0006603D">
      <w:r>
        <w:t xml:space="preserve">The organisation will automatically receive a notification each time the form is filled in and will try to respond as quickly as possible. In addition, in the website </w:t>
      </w:r>
      <w:hyperlink r:id="rId29" w:history="1">
        <w:r>
          <w:rPr>
            <w:rStyle w:val="Hipervnculo"/>
          </w:rPr>
          <w:t>www.euskelec.eus</w:t>
        </w:r>
      </w:hyperlink>
      <w:r>
        <w:t xml:space="preserve"> the teams will be able to find assistance in the form of technical documents, training and a contact form.</w:t>
      </w:r>
    </w:p>
    <w:sectPr w:rsidR="00F4632C" w:rsidRPr="00F4632C" w:rsidSect="00E24E0A">
      <w:headerReference w:type="default" r:id="rId30"/>
      <w:footerReference w:type="default" r:id="rId31"/>
      <w:type w:val="continuous"/>
      <w:pgSz w:w="11907" w:h="16840" w:code="9"/>
      <w:pgMar w:top="1418" w:right="1134" w:bottom="1701" w:left="1418" w:header="567" w:footer="561"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7CBD" w14:textId="77777777" w:rsidR="00CB0EEB" w:rsidRDefault="00CB0EEB">
      <w:r>
        <w:separator/>
      </w:r>
    </w:p>
  </w:endnote>
  <w:endnote w:type="continuationSeparator" w:id="0">
    <w:p w14:paraId="20FBA92D" w14:textId="77777777" w:rsidR="00CB0EEB" w:rsidRDefault="00CB0EEB">
      <w:r>
        <w:continuationSeparator/>
      </w:r>
    </w:p>
  </w:endnote>
  <w:endnote w:type="continuationNotice" w:id="1">
    <w:p w14:paraId="1CC3C9CD" w14:textId="77777777" w:rsidR="00CB0EEB" w:rsidRDefault="00CB0E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36E7" w14:textId="4E2C78CB" w:rsidR="00F96ED9" w:rsidRDefault="00F96ED9">
    <w:pPr>
      <w:pStyle w:val="Piedepgina"/>
      <w:pBdr>
        <w:top w:val="single" w:sz="4" w:space="1" w:color="D9D9D9" w:themeColor="background1" w:themeShade="D9"/>
      </w:pBdr>
      <w:jc w:val="right"/>
    </w:pPr>
    <w:r>
      <w:rPr>
        <w:noProof/>
      </w:rPr>
      <mc:AlternateContent>
        <mc:Choice Requires="wps">
          <w:drawing>
            <wp:anchor distT="45720" distB="45720" distL="114300" distR="114300" simplePos="0" relativeHeight="251657216" behindDoc="1" locked="0" layoutInCell="1" allowOverlap="1" wp14:anchorId="1F49A6F9" wp14:editId="4B18595A">
              <wp:simplePos x="0" y="0"/>
              <wp:positionH relativeFrom="column">
                <wp:posOffset>-62865</wp:posOffset>
              </wp:positionH>
              <wp:positionV relativeFrom="paragraph">
                <wp:posOffset>-30480</wp:posOffset>
              </wp:positionV>
              <wp:extent cx="741680" cy="3016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01625"/>
                      </a:xfrm>
                      <a:prstGeom prst="rect">
                        <a:avLst/>
                      </a:prstGeom>
                      <a:noFill/>
                      <a:ln w="9525">
                        <a:noFill/>
                        <a:miter lim="800000"/>
                        <a:headEnd/>
                        <a:tailEnd/>
                      </a:ln>
                    </wps:spPr>
                    <wps:txbx>
                      <w:txbxContent>
                        <w:p w14:paraId="0AEE2CD8" w14:textId="662D075F" w:rsidR="00F96ED9" w:rsidRDefault="00F96ED9">
                          <w:pPr>
                            <w:rPr>
                              <w:rFonts w:ascii="Corbel" w:hAnsi="Corbel"/>
                              <w:sz w:val="22"/>
                            </w:rPr>
                          </w:pPr>
                          <w:r>
                            <w:rPr>
                              <w:rFonts w:ascii="Corbel" w:hAnsi="Corbel"/>
                              <w:sz w:val="22"/>
                            </w:rPr>
                            <w:t>01-2021</w:t>
                          </w:r>
                        </w:p>
                        <w:p w14:paraId="6E3B1728" w14:textId="77777777" w:rsidR="00F96ED9" w:rsidRPr="00597CC5" w:rsidRDefault="00F96ED9">
                          <w:pPr>
                            <w:rPr>
                              <w:rFonts w:ascii="Corbel" w:hAnsi="Corbel"/>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9A6F9" id="_x0000_t202" coordsize="21600,21600" o:spt="202" path="m,l,21600r21600,l21600,xe">
              <v:stroke joinstyle="miter"/>
              <v:path gradientshapeok="t" o:connecttype="rect"/>
            </v:shapetype>
            <v:shape id="_x0000_s1046" type="#_x0000_t202" style="position:absolute;left:0;text-align:left;margin-left:-4.95pt;margin-top:-2.4pt;width:58.4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" filled="f" stroked="f">
              <v:textbox>
                <w:txbxContent>
                  <w:p w14:paraId="0AEE2CD8" w14:textId="662D075F" w:rsidR="00F96ED9" w:rsidRDefault="00F96ED9">
                    <w:pPr>
                      <w:rPr>
                        <w:rFonts w:ascii="Corbel" w:hAnsi="Corbel"/>
                        <w:sz w:val="22"/>
                      </w:rPr>
                    </w:pPr>
                    <w:r>
                      <w:rPr>
                        <w:rFonts w:ascii="Corbel" w:hAnsi="Corbel"/>
                        <w:sz w:val="22"/>
                      </w:rPr>
                      <w:t>01-2021</w:t>
                    </w:r>
                  </w:p>
                  <w:p w14:paraId="6E3B1728" w14:textId="77777777" w:rsidR="00F96ED9" w:rsidRPr="00597CC5" w:rsidRDefault="00F96ED9">
                    <w:pPr>
                      <w:rPr>
                        <w:rFonts w:ascii="Corbel" w:hAnsi="Corbel"/>
                        <w:sz w:val="22"/>
                      </w:rPr>
                    </w:pPr>
                  </w:p>
                </w:txbxContent>
              </v:textbox>
            </v:shape>
          </w:pict>
        </mc:Fallback>
      </mc:AlternateContent>
    </w:r>
    <w:sdt>
      <w:sdtPr>
        <w:id w:val="-614287564"/>
        <w:docPartObj>
          <w:docPartGallery w:val="Page Numbers (Bottom of Page)"/>
          <w:docPartUnique/>
        </w:docPartObj>
      </w:sdtPr>
      <w:sdtEndPr>
        <w:rPr>
          <w:color w:val="7F7F7F" w:themeColor="background1" w:themeShade="7F"/>
          <w:spacing w:val="60"/>
        </w:rPr>
      </w:sdtEndPr>
      <w:sdtContent>
        <w:r>
          <w:fldChar w:fldCharType="begin"/>
        </w:r>
        <w:r>
          <w:instrText>PAGE   \* MERGEFORMAT</w:instrText>
        </w:r>
        <w:r>
          <w:fldChar w:fldCharType="separate"/>
        </w:r>
        <w:r>
          <w:t>21</w:t>
        </w:r>
        <w:r>
          <w:fldChar w:fldCharType="end"/>
        </w:r>
        <w:r>
          <w:t xml:space="preserve"> | </w:t>
        </w:r>
        <w:r>
          <w:rPr>
            <w:color w:val="7F7F7F" w:themeColor="background1" w:themeShade="7F"/>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AFB99" w14:textId="77777777" w:rsidR="00CB0EEB" w:rsidRDefault="00CB0EEB">
      <w:r>
        <w:separator/>
      </w:r>
    </w:p>
  </w:footnote>
  <w:footnote w:type="continuationSeparator" w:id="0">
    <w:p w14:paraId="07697B04" w14:textId="77777777" w:rsidR="00CB0EEB" w:rsidRDefault="00CB0EEB">
      <w:r>
        <w:continuationSeparator/>
      </w:r>
    </w:p>
  </w:footnote>
  <w:footnote w:type="continuationNotice" w:id="1">
    <w:p w14:paraId="5C94E629" w14:textId="77777777" w:rsidR="00CB0EEB" w:rsidRDefault="00CB0E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9B13" w14:textId="48C85882" w:rsidR="00F96ED9" w:rsidRDefault="00BB6751" w:rsidP="00B052EB">
    <w:pPr>
      <w:pStyle w:val="Encabezado"/>
      <w:rPr>
        <w:noProof/>
      </w:rPr>
    </w:pPr>
    <w:r>
      <w:rPr>
        <w:noProof/>
      </w:rPr>
      <w:drawing>
        <wp:anchor distT="0" distB="0" distL="114300" distR="114300" simplePos="0" relativeHeight="251660291" behindDoc="1" locked="0" layoutInCell="1" allowOverlap="1" wp14:anchorId="7B652B40" wp14:editId="0EAA5902">
          <wp:simplePos x="0" y="0"/>
          <wp:positionH relativeFrom="column">
            <wp:posOffset>1109345</wp:posOffset>
          </wp:positionH>
          <wp:positionV relativeFrom="paragraph">
            <wp:posOffset>-159703</wp:posOffset>
          </wp:positionV>
          <wp:extent cx="656524" cy="519112"/>
          <wp:effectExtent l="0" t="0" r="0"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24" cy="5191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44C92D7" wp14:editId="0B946942">
          <wp:simplePos x="0" y="0"/>
          <wp:positionH relativeFrom="column">
            <wp:posOffset>-317</wp:posOffset>
          </wp:positionH>
          <wp:positionV relativeFrom="paragraph">
            <wp:posOffset>-72705</wp:posOffset>
          </wp:positionV>
          <wp:extent cx="1114553" cy="25516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rotWithShape="1">
                  <a:blip r:embed="rId2" cstate="print">
                    <a:extLst>
                      <a:ext uri="{28A0092B-C50C-407E-A947-70E740481C1C}">
                        <a14:useLocalDpi xmlns:a14="http://schemas.microsoft.com/office/drawing/2010/main" val="0"/>
                      </a:ext>
                    </a:extLst>
                  </a:blip>
                  <a:srcRect t="28399" b="48380"/>
                  <a:stretch/>
                </pic:blipFill>
                <pic:spPr bwMode="auto">
                  <a:xfrm>
                    <a:off x="0" y="0"/>
                    <a:ext cx="1114553" cy="25516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57217" behindDoc="1" locked="0" layoutInCell="1" allowOverlap="1" wp14:anchorId="29BADD88" wp14:editId="0E538FC1">
              <wp:simplePos x="0" y="0"/>
              <wp:positionH relativeFrom="margin">
                <wp:posOffset>4742815</wp:posOffset>
              </wp:positionH>
              <wp:positionV relativeFrom="paragraph">
                <wp:posOffset>113030</wp:posOffset>
              </wp:positionV>
              <wp:extent cx="899795" cy="30162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01625"/>
                      </a:xfrm>
                      <a:prstGeom prst="rect">
                        <a:avLst/>
                      </a:prstGeom>
                      <a:noFill/>
                      <a:ln w="9525">
                        <a:noFill/>
                        <a:miter lim="800000"/>
                        <a:headEnd/>
                        <a:tailEnd/>
                      </a:ln>
                    </wps:spPr>
                    <wps:txbx>
                      <w:txbxContent>
                        <w:p w14:paraId="74C5EE24" w14:textId="39E49441" w:rsidR="00F96ED9" w:rsidRPr="00597CC5" w:rsidRDefault="00F96ED9" w:rsidP="00783B4E">
                          <w:pPr>
                            <w:rPr>
                              <w:rFonts w:ascii="Corbel" w:hAnsi="Corbel"/>
                              <w:sz w:val="22"/>
                            </w:rPr>
                          </w:pPr>
                          <w:r>
                            <w:rPr>
                              <w:rFonts w:ascii="Corbel" w:hAnsi="Corbel"/>
                              <w:sz w:val="22"/>
                            </w:rPr>
                            <w:t>2021 - 2022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ADD88" id="_x0000_t202" coordsize="21600,21600" o:spt="202" path="m,l,21600r21600,l21600,xe">
              <v:stroke joinstyle="miter"/>
              <v:path gradientshapeok="t" o:connecttype="rect"/>
            </v:shapetype>
            <v:shape id="_x0000_s1045" type="#_x0000_t202" style="position:absolute;left:0;text-align:left;margin-left:373.45pt;margin-top:8.9pt;width:70.85pt;height:23.75pt;z-index:-251659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" filled="f" stroked="f">
              <v:textbox>
                <w:txbxContent>
                  <w:p w14:paraId="74C5EE24" w14:textId="39E49441" w:rsidR="00F96ED9" w:rsidRPr="00597CC5" w:rsidRDefault="00F96ED9" w:rsidP="00783B4E">
                    <w:pPr>
                      <w:rPr>
                        <w:rFonts w:ascii="Corbel" w:hAnsi="Corbel"/>
                        <w:sz w:val="22"/>
                      </w:rPr>
                    </w:pPr>
                    <w:r>
                      <w:rPr>
                        <w:rFonts w:ascii="Corbel" w:hAnsi="Corbel"/>
                        <w:sz w:val="22"/>
                      </w:rPr>
                      <w:t>2021 - 2022</w:t>
                    </w:r>
                  </w:p>
                </w:txbxContent>
              </v:textbox>
              <w10:wrap anchorx="margin"/>
            </v:shape>
          </w:pict>
        </mc:Fallback>
      </mc:AlternateContent>
    </w:r>
    <w:r>
      <w:rPr>
        <w:noProof/>
      </w:rPr>
      <w:drawing>
        <wp:anchor distT="0" distB="0" distL="114300" distR="114300" simplePos="0" relativeHeight="251657218" behindDoc="0" locked="0" layoutInCell="1" allowOverlap="1" wp14:anchorId="7F2A694F" wp14:editId="36BEA6F8">
          <wp:simplePos x="0" y="0"/>
          <wp:positionH relativeFrom="page">
            <wp:posOffset>5050155</wp:posOffset>
          </wp:positionH>
          <wp:positionV relativeFrom="paragraph">
            <wp:posOffset>-74930</wp:posOffset>
          </wp:positionV>
          <wp:extent cx="1795145" cy="2768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transparente.png"/>
                  <pic:cNvPicPr/>
                </pic:nvPicPr>
                <pic:blipFill>
                  <a:blip r:embed="rId3">
                    <a:extLst>
                      <a:ext uri="{28A0092B-C50C-407E-A947-70E740481C1C}">
                        <a14:useLocalDpi xmlns:a14="http://schemas.microsoft.com/office/drawing/2010/main" val="0"/>
                      </a:ext>
                    </a:extLst>
                  </a:blip>
                  <a:stretch>
                    <a:fillRect/>
                  </a:stretch>
                </pic:blipFill>
                <pic:spPr>
                  <a:xfrm>
                    <a:off x="0" y="0"/>
                    <a:ext cx="1795145" cy="276860"/>
                  </a:xfrm>
                  <a:prstGeom prst="rect">
                    <a:avLst/>
                  </a:prstGeom>
                </pic:spPr>
              </pic:pic>
            </a:graphicData>
          </a:graphic>
          <wp14:sizeRelH relativeFrom="margin">
            <wp14:pctWidth>0</wp14:pctWidth>
          </wp14:sizeRelH>
          <wp14:sizeRelV relativeFrom="margin">
            <wp14:pctHeight>0</wp14:pctHeight>
          </wp14:sizeRelV>
        </wp:anchor>
      </w:drawing>
    </w:r>
  </w:p>
  <w:p w14:paraId="1975F6E1" w14:textId="77777777" w:rsidR="00F96ED9" w:rsidRDefault="00F96E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5C89"/>
    <w:multiLevelType w:val="hybridMultilevel"/>
    <w:tmpl w:val="99A6E2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05504B"/>
    <w:multiLevelType w:val="hybridMultilevel"/>
    <w:tmpl w:val="215C0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380B2D"/>
    <w:multiLevelType w:val="hybridMultilevel"/>
    <w:tmpl w:val="3176042A"/>
    <w:lvl w:ilvl="0" w:tplc="0C0A0001">
      <w:start w:val="1"/>
      <w:numFmt w:val="bullet"/>
      <w:lvlText w:val=""/>
      <w:lvlJc w:val="left"/>
      <w:pPr>
        <w:ind w:left="720" w:hanging="360"/>
      </w:pPr>
      <w:rPr>
        <w:rFonts w:ascii="Symbol" w:hAnsi="Symbol" w:hint="default"/>
      </w:rPr>
    </w:lvl>
    <w:lvl w:ilvl="1" w:tplc="16262D22">
      <w:start w:val="1"/>
      <w:numFmt w:val="bullet"/>
      <w:lvlText w:val="o"/>
      <w:lvlJc w:val="left"/>
      <w:pPr>
        <w:ind w:left="1440" w:hanging="360"/>
      </w:pPr>
      <w:rPr>
        <w:rFonts w:ascii="Segoe UI Light" w:hAnsi="Segoe UI Light" w:cs="Segoe UI Light"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C370F2"/>
    <w:multiLevelType w:val="hybridMultilevel"/>
    <w:tmpl w:val="E0F47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711414"/>
    <w:multiLevelType w:val="hybridMultilevel"/>
    <w:tmpl w:val="47004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FA4DCC"/>
    <w:multiLevelType w:val="hybridMultilevel"/>
    <w:tmpl w:val="292839B2"/>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6E16B58"/>
    <w:multiLevelType w:val="hybridMultilevel"/>
    <w:tmpl w:val="94B2FA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6817CD"/>
    <w:multiLevelType w:val="hybridMultilevel"/>
    <w:tmpl w:val="B804FD38"/>
    <w:lvl w:ilvl="0" w:tplc="8B8CE5BA">
      <w:start w:val="1"/>
      <w:numFmt w:val="bullet"/>
      <w:pStyle w:val="Listaconpuntos"/>
      <w:lvlText w:val=""/>
      <w:lvlJc w:val="left"/>
      <w:pPr>
        <w:tabs>
          <w:tab w:val="num" w:pos="720"/>
        </w:tabs>
        <w:ind w:left="720" w:hanging="360"/>
      </w:pPr>
      <w:rPr>
        <w:rFonts w:ascii="Symbol"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Times New Roman" w:hint="default"/>
      </w:rPr>
    </w:lvl>
    <w:lvl w:ilvl="3" w:tplc="0C0A0001">
      <w:start w:val="1"/>
      <w:numFmt w:val="bullet"/>
      <w:lvlText w:val=""/>
      <w:lvlJc w:val="left"/>
      <w:pPr>
        <w:tabs>
          <w:tab w:val="num" w:pos="2880"/>
        </w:tabs>
        <w:ind w:left="2880" w:hanging="360"/>
      </w:pPr>
      <w:rPr>
        <w:rFonts w:ascii="Symbol" w:hAnsi="Symbol" w:cs="Times New Roman"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Times New Roman" w:hint="default"/>
      </w:rPr>
    </w:lvl>
    <w:lvl w:ilvl="6" w:tplc="0C0A0001">
      <w:start w:val="1"/>
      <w:numFmt w:val="bullet"/>
      <w:lvlText w:val=""/>
      <w:lvlJc w:val="left"/>
      <w:pPr>
        <w:tabs>
          <w:tab w:val="num" w:pos="5040"/>
        </w:tabs>
        <w:ind w:left="5040" w:hanging="360"/>
      </w:pPr>
      <w:rPr>
        <w:rFonts w:ascii="Symbol" w:hAnsi="Symbol" w:cs="Times New Roman"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1C6E64D1"/>
    <w:multiLevelType w:val="hybridMultilevel"/>
    <w:tmpl w:val="DD106C78"/>
    <w:lvl w:ilvl="0" w:tplc="136C65AC">
      <w:start w:val="2021"/>
      <w:numFmt w:val="bullet"/>
      <w:lvlText w:val="-"/>
      <w:lvlJc w:val="left"/>
      <w:pPr>
        <w:ind w:left="720" w:hanging="360"/>
      </w:pPr>
      <w:rPr>
        <w:rFonts w:ascii="Segoe UI Light" w:eastAsia="SimSun" w:hAnsi="Segoe UI Light" w:cs="Segoe U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E976FA"/>
    <w:multiLevelType w:val="multilevel"/>
    <w:tmpl w:val="273CA82A"/>
    <w:lvl w:ilvl="0">
      <w:start w:val="3"/>
      <w:numFmt w:val="decimal"/>
      <w:lvlText w:val="%1."/>
      <w:lvlJc w:val="left"/>
      <w:pPr>
        <w:ind w:left="672" w:hanging="672"/>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D52378"/>
    <w:multiLevelType w:val="hybridMultilevel"/>
    <w:tmpl w:val="F9E42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751394"/>
    <w:multiLevelType w:val="hybridMultilevel"/>
    <w:tmpl w:val="92CAB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68208E"/>
    <w:multiLevelType w:val="hybridMultilevel"/>
    <w:tmpl w:val="4BA6A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E80C1F"/>
    <w:multiLevelType w:val="multilevel"/>
    <w:tmpl w:val="8F30CEA4"/>
    <w:lvl w:ilvl="0">
      <w:start w:val="1"/>
      <w:numFmt w:val="decimal"/>
      <w:pStyle w:val="PEUTAULA"/>
      <w:lvlText w:val="Taula %1."/>
      <w:lvlJc w:val="left"/>
      <w:pPr>
        <w:tabs>
          <w:tab w:val="num" w:pos="1080"/>
        </w:tabs>
        <w:ind w:left="113" w:hanging="113"/>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15:restartNumberingAfterBreak="0">
    <w:nsid w:val="35C61B98"/>
    <w:multiLevelType w:val="hybridMultilevel"/>
    <w:tmpl w:val="A964DE1E"/>
    <w:lvl w:ilvl="0" w:tplc="654A4FA8">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E9C21C1"/>
    <w:multiLevelType w:val="hybridMultilevel"/>
    <w:tmpl w:val="4D8AFBB2"/>
    <w:lvl w:ilvl="0" w:tplc="0C0A000F">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AC1413"/>
    <w:multiLevelType w:val="hybridMultilevel"/>
    <w:tmpl w:val="C70A56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430E4544"/>
    <w:multiLevelType w:val="hybridMultilevel"/>
    <w:tmpl w:val="F47E0CE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82A4313"/>
    <w:multiLevelType w:val="hybridMultilevel"/>
    <w:tmpl w:val="C4DCB37A"/>
    <w:lvl w:ilvl="0" w:tplc="0E86B02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BB4B1E"/>
    <w:multiLevelType w:val="hybridMultilevel"/>
    <w:tmpl w:val="FDAEA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1204BE"/>
    <w:multiLevelType w:val="hybridMultilevel"/>
    <w:tmpl w:val="277AF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478502F"/>
    <w:multiLevelType w:val="hybridMultilevel"/>
    <w:tmpl w:val="94B2FA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895053D"/>
    <w:multiLevelType w:val="hybridMultilevel"/>
    <w:tmpl w:val="15108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256CDB"/>
    <w:multiLevelType w:val="hybridMultilevel"/>
    <w:tmpl w:val="C0701B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C865063"/>
    <w:multiLevelType w:val="hybridMultilevel"/>
    <w:tmpl w:val="697C29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7352137"/>
    <w:multiLevelType w:val="hybridMultilevel"/>
    <w:tmpl w:val="C98202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B3F1448"/>
    <w:multiLevelType w:val="hybridMultilevel"/>
    <w:tmpl w:val="6DBE77E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751979"/>
    <w:multiLevelType w:val="hybridMultilevel"/>
    <w:tmpl w:val="FB241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A410E4"/>
    <w:multiLevelType w:val="hybridMultilevel"/>
    <w:tmpl w:val="F59CF5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DF64D1D"/>
    <w:multiLevelType w:val="hybridMultilevel"/>
    <w:tmpl w:val="3D3CB9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E1865C0"/>
    <w:multiLevelType w:val="hybridMultilevel"/>
    <w:tmpl w:val="00FE6B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CB17D0"/>
    <w:multiLevelType w:val="hybridMultilevel"/>
    <w:tmpl w:val="9FB67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3C64380"/>
    <w:multiLevelType w:val="hybridMultilevel"/>
    <w:tmpl w:val="6EAA03F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57F52D1"/>
    <w:multiLevelType w:val="hybridMultilevel"/>
    <w:tmpl w:val="EB280A08"/>
    <w:lvl w:ilvl="0" w:tplc="0E86B02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A2525C6"/>
    <w:multiLevelType w:val="multilevel"/>
    <w:tmpl w:val="B7608FA2"/>
    <w:lvl w:ilvl="0">
      <w:start w:val="1"/>
      <w:numFmt w:val="decimal"/>
      <w:pStyle w:val="Ttulo1"/>
      <w:lvlText w:val="%1"/>
      <w:lvlJc w:val="left"/>
      <w:pPr>
        <w:tabs>
          <w:tab w:val="num" w:pos="432"/>
        </w:tabs>
        <w:ind w:left="432" w:hanging="432"/>
      </w:pPr>
      <w:rPr>
        <w:rFonts w:ascii="Century Gothic" w:hAnsi="Century Gothic" w:hint="default"/>
      </w:rPr>
    </w:lvl>
    <w:lvl w:ilvl="1">
      <w:start w:val="1"/>
      <w:numFmt w:val="decimal"/>
      <w:pStyle w:val="Ttulo2"/>
      <w:lvlText w:val="%1.%2"/>
      <w:lvlJc w:val="left"/>
      <w:pPr>
        <w:tabs>
          <w:tab w:val="num" w:pos="1427"/>
        </w:tabs>
        <w:ind w:left="1427" w:hanging="576"/>
      </w:pPr>
    </w:lvl>
    <w:lvl w:ilvl="2">
      <w:start w:val="1"/>
      <w:numFmt w:val="decimal"/>
      <w:pStyle w:val="Ttulo3"/>
      <w:lvlText w:val="%1.%2.%3"/>
      <w:lvlJc w:val="left"/>
      <w:pPr>
        <w:tabs>
          <w:tab w:val="num" w:pos="2137"/>
        </w:tabs>
        <w:ind w:left="2137" w:hanging="720"/>
      </w:pPr>
    </w:lvl>
    <w:lvl w:ilvl="3">
      <w:start w:val="1"/>
      <w:numFmt w:val="decimal"/>
      <w:pStyle w:val="Ttulo4"/>
      <w:lvlText w:val="%1.%2.%3.%4"/>
      <w:lvlJc w:val="left"/>
      <w:pPr>
        <w:tabs>
          <w:tab w:val="num" w:pos="8235"/>
        </w:tabs>
        <w:ind w:left="8235"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5" w15:restartNumberingAfterBreak="0">
    <w:nsid w:val="7A7412B6"/>
    <w:multiLevelType w:val="multilevel"/>
    <w:tmpl w:val="E9BEC51A"/>
    <w:lvl w:ilvl="0">
      <w:start w:val="4"/>
      <w:numFmt w:val="decimal"/>
      <w:lvlText w:val="%1."/>
      <w:lvlJc w:val="left"/>
      <w:pPr>
        <w:ind w:left="612" w:hanging="612"/>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D3F3ED0"/>
    <w:multiLevelType w:val="hybridMultilevel"/>
    <w:tmpl w:val="1DFA78A2"/>
    <w:lvl w:ilvl="0" w:tplc="93B65826">
      <w:start w:val="1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34"/>
  </w:num>
  <w:num w:numId="2">
    <w:abstractNumId w:val="7"/>
  </w:num>
  <w:num w:numId="3">
    <w:abstractNumId w:val="13"/>
  </w:num>
  <w:num w:numId="4">
    <w:abstractNumId w:val="28"/>
  </w:num>
  <w:num w:numId="5">
    <w:abstractNumId w:val="5"/>
  </w:num>
  <w:num w:numId="6">
    <w:abstractNumId w:val="27"/>
  </w:num>
  <w:num w:numId="7">
    <w:abstractNumId w:val="26"/>
  </w:num>
  <w:num w:numId="8">
    <w:abstractNumId w:val="30"/>
  </w:num>
  <w:num w:numId="9">
    <w:abstractNumId w:val="2"/>
  </w:num>
  <w:num w:numId="10">
    <w:abstractNumId w:val="3"/>
  </w:num>
  <w:num w:numId="11">
    <w:abstractNumId w:val="11"/>
  </w:num>
  <w:num w:numId="12">
    <w:abstractNumId w:val="6"/>
  </w:num>
  <w:num w:numId="13">
    <w:abstractNumId w:val="10"/>
  </w:num>
  <w:num w:numId="14">
    <w:abstractNumId w:val="24"/>
  </w:num>
  <w:num w:numId="15">
    <w:abstractNumId w:val="12"/>
  </w:num>
  <w:num w:numId="16">
    <w:abstractNumId w:val="20"/>
  </w:num>
  <w:num w:numId="17">
    <w:abstractNumId w:val="14"/>
  </w:num>
  <w:num w:numId="18">
    <w:abstractNumId w:val="29"/>
  </w:num>
  <w:num w:numId="19">
    <w:abstractNumId w:val="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6"/>
  </w:num>
  <w:num w:numId="23">
    <w:abstractNumId w:val="23"/>
  </w:num>
  <w:num w:numId="24">
    <w:abstractNumId w:val="33"/>
  </w:num>
  <w:num w:numId="25">
    <w:abstractNumId w:val="18"/>
  </w:num>
  <w:num w:numId="26">
    <w:abstractNumId w:val="9"/>
  </w:num>
  <w:num w:numId="27">
    <w:abstractNumId w:val="31"/>
  </w:num>
  <w:num w:numId="28">
    <w:abstractNumId w:val="35"/>
  </w:num>
  <w:num w:numId="29">
    <w:abstractNumId w:val="17"/>
  </w:num>
  <w:num w:numId="30">
    <w:abstractNumId w:val="4"/>
  </w:num>
  <w:num w:numId="31">
    <w:abstractNumId w:val="32"/>
  </w:num>
  <w:num w:numId="32">
    <w:abstractNumId w:val="21"/>
  </w:num>
  <w:num w:numId="33">
    <w:abstractNumId w:val="36"/>
  </w:num>
  <w:num w:numId="34">
    <w:abstractNumId w:val="15"/>
  </w:num>
  <w:num w:numId="35">
    <w:abstractNumId w:val="34"/>
    <w:lvlOverride w:ilvl="0">
      <w:startOverride w:val="5"/>
    </w:lvlOverride>
    <w:lvlOverride w:ilvl="1">
      <w:startOverride w:val="1"/>
    </w:lvlOverride>
  </w:num>
  <w:num w:numId="36">
    <w:abstractNumId w:val="34"/>
  </w:num>
  <w:num w:numId="37">
    <w:abstractNumId w:val="19"/>
  </w:num>
  <w:num w:numId="38">
    <w:abstractNumId w:val="1"/>
  </w:num>
  <w:num w:numId="39">
    <w:abstractNumId w:val="22"/>
  </w:num>
  <w:num w:numId="4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s-ES" w:vendorID="64" w:dllVersion="6" w:nlCheck="1" w:checkStyle="0"/>
  <w:activeWritingStyle w:appName="MSWord" w:lang="es-ES" w:vendorID="64" w:dllVersion="4096" w:nlCheck="1" w:checkStyle="0"/>
  <w:activeWritingStyle w:appName="MSWord" w:lang="en-GB" w:vendorID="64" w:dllVersion="6" w:nlCheck="1" w:checkStyle="0"/>
  <w:activeWritingStyle w:appName="MSWord" w:lang="es-E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o:colormru v:ext="edit" colors="#f3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CA"/>
    <w:rsid w:val="00001DDE"/>
    <w:rsid w:val="0000264F"/>
    <w:rsid w:val="00002749"/>
    <w:rsid w:val="0000420E"/>
    <w:rsid w:val="00004635"/>
    <w:rsid w:val="0000471C"/>
    <w:rsid w:val="00004915"/>
    <w:rsid w:val="000052AF"/>
    <w:rsid w:val="000068FA"/>
    <w:rsid w:val="00007473"/>
    <w:rsid w:val="00011EB5"/>
    <w:rsid w:val="00012293"/>
    <w:rsid w:val="000124D3"/>
    <w:rsid w:val="00012590"/>
    <w:rsid w:val="00013560"/>
    <w:rsid w:val="00015B4F"/>
    <w:rsid w:val="00016A22"/>
    <w:rsid w:val="00016CA2"/>
    <w:rsid w:val="000172DC"/>
    <w:rsid w:val="00017367"/>
    <w:rsid w:val="000177AA"/>
    <w:rsid w:val="00017AE8"/>
    <w:rsid w:val="0002049D"/>
    <w:rsid w:val="000205C6"/>
    <w:rsid w:val="00021215"/>
    <w:rsid w:val="00021974"/>
    <w:rsid w:val="0002294F"/>
    <w:rsid w:val="00022AB4"/>
    <w:rsid w:val="00022CFB"/>
    <w:rsid w:val="00023B0A"/>
    <w:rsid w:val="00023C0C"/>
    <w:rsid w:val="00024797"/>
    <w:rsid w:val="00025563"/>
    <w:rsid w:val="000261B4"/>
    <w:rsid w:val="00026C18"/>
    <w:rsid w:val="00027967"/>
    <w:rsid w:val="00027DCB"/>
    <w:rsid w:val="0003039C"/>
    <w:rsid w:val="00030518"/>
    <w:rsid w:val="00031ECB"/>
    <w:rsid w:val="000325C9"/>
    <w:rsid w:val="00032F9B"/>
    <w:rsid w:val="00033542"/>
    <w:rsid w:val="000342C3"/>
    <w:rsid w:val="00034444"/>
    <w:rsid w:val="00034AEE"/>
    <w:rsid w:val="00034B0D"/>
    <w:rsid w:val="00034BBA"/>
    <w:rsid w:val="00035B1A"/>
    <w:rsid w:val="00035E0D"/>
    <w:rsid w:val="00037B60"/>
    <w:rsid w:val="0004012D"/>
    <w:rsid w:val="00040933"/>
    <w:rsid w:val="00040ACB"/>
    <w:rsid w:val="00040DF6"/>
    <w:rsid w:val="00040E44"/>
    <w:rsid w:val="00040ED6"/>
    <w:rsid w:val="00041121"/>
    <w:rsid w:val="000415FE"/>
    <w:rsid w:val="0004304A"/>
    <w:rsid w:val="00043452"/>
    <w:rsid w:val="00043AA9"/>
    <w:rsid w:val="000446FF"/>
    <w:rsid w:val="00044BCC"/>
    <w:rsid w:val="00044C69"/>
    <w:rsid w:val="00045808"/>
    <w:rsid w:val="00045ACC"/>
    <w:rsid w:val="00045D9D"/>
    <w:rsid w:val="00045EAD"/>
    <w:rsid w:val="00045F3F"/>
    <w:rsid w:val="0004615B"/>
    <w:rsid w:val="0004632D"/>
    <w:rsid w:val="0004660C"/>
    <w:rsid w:val="00046F16"/>
    <w:rsid w:val="0004769F"/>
    <w:rsid w:val="00047BF0"/>
    <w:rsid w:val="0005002F"/>
    <w:rsid w:val="000508E8"/>
    <w:rsid w:val="00050B56"/>
    <w:rsid w:val="000514F6"/>
    <w:rsid w:val="0005167D"/>
    <w:rsid w:val="00052833"/>
    <w:rsid w:val="00052D51"/>
    <w:rsid w:val="00053741"/>
    <w:rsid w:val="00053A21"/>
    <w:rsid w:val="00053E2E"/>
    <w:rsid w:val="00054253"/>
    <w:rsid w:val="000544E4"/>
    <w:rsid w:val="00054EE1"/>
    <w:rsid w:val="00054EF2"/>
    <w:rsid w:val="00055446"/>
    <w:rsid w:val="0005559E"/>
    <w:rsid w:val="00055857"/>
    <w:rsid w:val="0005589C"/>
    <w:rsid w:val="00055D5C"/>
    <w:rsid w:val="000566A5"/>
    <w:rsid w:val="0005670A"/>
    <w:rsid w:val="000569C4"/>
    <w:rsid w:val="00057102"/>
    <w:rsid w:val="0005744A"/>
    <w:rsid w:val="00060E7D"/>
    <w:rsid w:val="000620FE"/>
    <w:rsid w:val="0006217C"/>
    <w:rsid w:val="00063139"/>
    <w:rsid w:val="00063584"/>
    <w:rsid w:val="00063683"/>
    <w:rsid w:val="00063BCB"/>
    <w:rsid w:val="00063F0A"/>
    <w:rsid w:val="000640DC"/>
    <w:rsid w:val="00064D2D"/>
    <w:rsid w:val="000650CB"/>
    <w:rsid w:val="00065261"/>
    <w:rsid w:val="0006603D"/>
    <w:rsid w:val="0006731F"/>
    <w:rsid w:val="000679BE"/>
    <w:rsid w:val="000679DD"/>
    <w:rsid w:val="00067F79"/>
    <w:rsid w:val="00070021"/>
    <w:rsid w:val="000700C3"/>
    <w:rsid w:val="00070C4F"/>
    <w:rsid w:val="000713AA"/>
    <w:rsid w:val="000717C8"/>
    <w:rsid w:val="00071E0C"/>
    <w:rsid w:val="0007325F"/>
    <w:rsid w:val="00073431"/>
    <w:rsid w:val="00073693"/>
    <w:rsid w:val="000745FB"/>
    <w:rsid w:val="000746FB"/>
    <w:rsid w:val="0007495D"/>
    <w:rsid w:val="00074B42"/>
    <w:rsid w:val="00075072"/>
    <w:rsid w:val="0007541F"/>
    <w:rsid w:val="00075EBF"/>
    <w:rsid w:val="00075EE7"/>
    <w:rsid w:val="00075F22"/>
    <w:rsid w:val="000760EC"/>
    <w:rsid w:val="000761C1"/>
    <w:rsid w:val="000763B1"/>
    <w:rsid w:val="0007735E"/>
    <w:rsid w:val="000774DF"/>
    <w:rsid w:val="000775CD"/>
    <w:rsid w:val="00080A83"/>
    <w:rsid w:val="00081DC7"/>
    <w:rsid w:val="00082926"/>
    <w:rsid w:val="00082A89"/>
    <w:rsid w:val="000831B4"/>
    <w:rsid w:val="000831DA"/>
    <w:rsid w:val="00083611"/>
    <w:rsid w:val="00083DE6"/>
    <w:rsid w:val="000845AE"/>
    <w:rsid w:val="000848E8"/>
    <w:rsid w:val="00084D87"/>
    <w:rsid w:val="00085BE7"/>
    <w:rsid w:val="00086744"/>
    <w:rsid w:val="00086F21"/>
    <w:rsid w:val="00087786"/>
    <w:rsid w:val="00087AFF"/>
    <w:rsid w:val="00087B81"/>
    <w:rsid w:val="000906D3"/>
    <w:rsid w:val="000906D9"/>
    <w:rsid w:val="00090ED9"/>
    <w:rsid w:val="00092364"/>
    <w:rsid w:val="000933AF"/>
    <w:rsid w:val="0009361B"/>
    <w:rsid w:val="000940B7"/>
    <w:rsid w:val="00094756"/>
    <w:rsid w:val="00095297"/>
    <w:rsid w:val="000952C0"/>
    <w:rsid w:val="00095EE7"/>
    <w:rsid w:val="00095EF0"/>
    <w:rsid w:val="0009711B"/>
    <w:rsid w:val="0009738C"/>
    <w:rsid w:val="000A01F5"/>
    <w:rsid w:val="000A0F02"/>
    <w:rsid w:val="000A10B5"/>
    <w:rsid w:val="000A1BC1"/>
    <w:rsid w:val="000A1BD5"/>
    <w:rsid w:val="000A2227"/>
    <w:rsid w:val="000A2560"/>
    <w:rsid w:val="000A2B94"/>
    <w:rsid w:val="000A2C99"/>
    <w:rsid w:val="000A2D89"/>
    <w:rsid w:val="000A3051"/>
    <w:rsid w:val="000A3997"/>
    <w:rsid w:val="000A489C"/>
    <w:rsid w:val="000A52B2"/>
    <w:rsid w:val="000A5FD4"/>
    <w:rsid w:val="000A621D"/>
    <w:rsid w:val="000A62F3"/>
    <w:rsid w:val="000A6B07"/>
    <w:rsid w:val="000A6E5A"/>
    <w:rsid w:val="000A7241"/>
    <w:rsid w:val="000A7DF4"/>
    <w:rsid w:val="000B014F"/>
    <w:rsid w:val="000B0DF5"/>
    <w:rsid w:val="000B1706"/>
    <w:rsid w:val="000B1790"/>
    <w:rsid w:val="000B1929"/>
    <w:rsid w:val="000B2162"/>
    <w:rsid w:val="000B272D"/>
    <w:rsid w:val="000B2B25"/>
    <w:rsid w:val="000B2BAD"/>
    <w:rsid w:val="000B3A1E"/>
    <w:rsid w:val="000B4675"/>
    <w:rsid w:val="000B477B"/>
    <w:rsid w:val="000B5262"/>
    <w:rsid w:val="000B544E"/>
    <w:rsid w:val="000B6448"/>
    <w:rsid w:val="000B6739"/>
    <w:rsid w:val="000B6967"/>
    <w:rsid w:val="000B7145"/>
    <w:rsid w:val="000B76A4"/>
    <w:rsid w:val="000B7ACD"/>
    <w:rsid w:val="000B7F60"/>
    <w:rsid w:val="000C0E1F"/>
    <w:rsid w:val="000C199A"/>
    <w:rsid w:val="000C1A3F"/>
    <w:rsid w:val="000C1BA6"/>
    <w:rsid w:val="000C1E09"/>
    <w:rsid w:val="000C2C4B"/>
    <w:rsid w:val="000C30AF"/>
    <w:rsid w:val="000C380C"/>
    <w:rsid w:val="000C3974"/>
    <w:rsid w:val="000C3C05"/>
    <w:rsid w:val="000C4364"/>
    <w:rsid w:val="000C4999"/>
    <w:rsid w:val="000C4D59"/>
    <w:rsid w:val="000C511A"/>
    <w:rsid w:val="000C548B"/>
    <w:rsid w:val="000C6488"/>
    <w:rsid w:val="000C72A0"/>
    <w:rsid w:val="000C7529"/>
    <w:rsid w:val="000C77B5"/>
    <w:rsid w:val="000C7815"/>
    <w:rsid w:val="000C7AD3"/>
    <w:rsid w:val="000C7C80"/>
    <w:rsid w:val="000D00B3"/>
    <w:rsid w:val="000D0305"/>
    <w:rsid w:val="000D0306"/>
    <w:rsid w:val="000D0344"/>
    <w:rsid w:val="000D1354"/>
    <w:rsid w:val="000D19B2"/>
    <w:rsid w:val="000D1DF8"/>
    <w:rsid w:val="000D265E"/>
    <w:rsid w:val="000D2734"/>
    <w:rsid w:val="000D28BB"/>
    <w:rsid w:val="000D3506"/>
    <w:rsid w:val="000D3B55"/>
    <w:rsid w:val="000D3F5D"/>
    <w:rsid w:val="000D4BBB"/>
    <w:rsid w:val="000D514B"/>
    <w:rsid w:val="000D529D"/>
    <w:rsid w:val="000D5396"/>
    <w:rsid w:val="000D53C4"/>
    <w:rsid w:val="000D59FC"/>
    <w:rsid w:val="000D5DD1"/>
    <w:rsid w:val="000D668A"/>
    <w:rsid w:val="000D6752"/>
    <w:rsid w:val="000D77CD"/>
    <w:rsid w:val="000D7E1A"/>
    <w:rsid w:val="000E12CC"/>
    <w:rsid w:val="000E163F"/>
    <w:rsid w:val="000E1AB7"/>
    <w:rsid w:val="000E2426"/>
    <w:rsid w:val="000E3346"/>
    <w:rsid w:val="000E3C11"/>
    <w:rsid w:val="000E3DF0"/>
    <w:rsid w:val="000E441A"/>
    <w:rsid w:val="000E46FF"/>
    <w:rsid w:val="000E4BF8"/>
    <w:rsid w:val="000E5004"/>
    <w:rsid w:val="000E5413"/>
    <w:rsid w:val="000E5747"/>
    <w:rsid w:val="000E5F0E"/>
    <w:rsid w:val="000E60F8"/>
    <w:rsid w:val="000E634E"/>
    <w:rsid w:val="000E6830"/>
    <w:rsid w:val="000E6B05"/>
    <w:rsid w:val="000E70C8"/>
    <w:rsid w:val="000E7C19"/>
    <w:rsid w:val="000E7F5D"/>
    <w:rsid w:val="000E7FBD"/>
    <w:rsid w:val="000F07CF"/>
    <w:rsid w:val="000F1135"/>
    <w:rsid w:val="000F1201"/>
    <w:rsid w:val="000F1252"/>
    <w:rsid w:val="000F3054"/>
    <w:rsid w:val="000F3151"/>
    <w:rsid w:val="000F3405"/>
    <w:rsid w:val="000F3795"/>
    <w:rsid w:val="000F3D9A"/>
    <w:rsid w:val="000F3F3D"/>
    <w:rsid w:val="000F3F88"/>
    <w:rsid w:val="000F3FDF"/>
    <w:rsid w:val="000F4194"/>
    <w:rsid w:val="000F4467"/>
    <w:rsid w:val="000F473D"/>
    <w:rsid w:val="000F4913"/>
    <w:rsid w:val="000F5931"/>
    <w:rsid w:val="000F61D2"/>
    <w:rsid w:val="000F7190"/>
    <w:rsid w:val="000F7369"/>
    <w:rsid w:val="001002C4"/>
    <w:rsid w:val="00100375"/>
    <w:rsid w:val="00100904"/>
    <w:rsid w:val="0010093C"/>
    <w:rsid w:val="00101685"/>
    <w:rsid w:val="00101A28"/>
    <w:rsid w:val="00101BA7"/>
    <w:rsid w:val="00101BB7"/>
    <w:rsid w:val="00101C26"/>
    <w:rsid w:val="00101DD4"/>
    <w:rsid w:val="001022C5"/>
    <w:rsid w:val="001023ED"/>
    <w:rsid w:val="00102684"/>
    <w:rsid w:val="00103A3A"/>
    <w:rsid w:val="00103CFE"/>
    <w:rsid w:val="00103DFB"/>
    <w:rsid w:val="001045CF"/>
    <w:rsid w:val="00104800"/>
    <w:rsid w:val="001057E4"/>
    <w:rsid w:val="0010592A"/>
    <w:rsid w:val="00105E1C"/>
    <w:rsid w:val="001067AF"/>
    <w:rsid w:val="00106D30"/>
    <w:rsid w:val="00106DFC"/>
    <w:rsid w:val="00107B94"/>
    <w:rsid w:val="00107C58"/>
    <w:rsid w:val="001105B9"/>
    <w:rsid w:val="001107A3"/>
    <w:rsid w:val="00110A64"/>
    <w:rsid w:val="001121CC"/>
    <w:rsid w:val="00112729"/>
    <w:rsid w:val="00112A05"/>
    <w:rsid w:val="001130EF"/>
    <w:rsid w:val="0011368E"/>
    <w:rsid w:val="00113C0A"/>
    <w:rsid w:val="001142EB"/>
    <w:rsid w:val="0011462F"/>
    <w:rsid w:val="00115380"/>
    <w:rsid w:val="00115796"/>
    <w:rsid w:val="001157DB"/>
    <w:rsid w:val="00117130"/>
    <w:rsid w:val="0011722F"/>
    <w:rsid w:val="00117490"/>
    <w:rsid w:val="00117594"/>
    <w:rsid w:val="0011797F"/>
    <w:rsid w:val="00120B7D"/>
    <w:rsid w:val="001221BD"/>
    <w:rsid w:val="001225E9"/>
    <w:rsid w:val="0012287B"/>
    <w:rsid w:val="001228EE"/>
    <w:rsid w:val="00122987"/>
    <w:rsid w:val="00123F1C"/>
    <w:rsid w:val="001240C7"/>
    <w:rsid w:val="0012464B"/>
    <w:rsid w:val="0012475E"/>
    <w:rsid w:val="00124F52"/>
    <w:rsid w:val="001251DD"/>
    <w:rsid w:val="00125A85"/>
    <w:rsid w:val="00126502"/>
    <w:rsid w:val="001267D3"/>
    <w:rsid w:val="0012699F"/>
    <w:rsid w:val="0012789A"/>
    <w:rsid w:val="00127D92"/>
    <w:rsid w:val="0013028D"/>
    <w:rsid w:val="00130345"/>
    <w:rsid w:val="00130A31"/>
    <w:rsid w:val="00131170"/>
    <w:rsid w:val="00131490"/>
    <w:rsid w:val="0013190C"/>
    <w:rsid w:val="00131A79"/>
    <w:rsid w:val="00131E5B"/>
    <w:rsid w:val="00131E7C"/>
    <w:rsid w:val="00131EB7"/>
    <w:rsid w:val="00131F82"/>
    <w:rsid w:val="0013227F"/>
    <w:rsid w:val="00132E7E"/>
    <w:rsid w:val="001332BB"/>
    <w:rsid w:val="0013378E"/>
    <w:rsid w:val="00133BFB"/>
    <w:rsid w:val="00133FB2"/>
    <w:rsid w:val="001340FB"/>
    <w:rsid w:val="001347A9"/>
    <w:rsid w:val="00134D84"/>
    <w:rsid w:val="001351BD"/>
    <w:rsid w:val="001355A3"/>
    <w:rsid w:val="001355FB"/>
    <w:rsid w:val="00135D32"/>
    <w:rsid w:val="00136162"/>
    <w:rsid w:val="0013694B"/>
    <w:rsid w:val="00137316"/>
    <w:rsid w:val="00137437"/>
    <w:rsid w:val="00137D7F"/>
    <w:rsid w:val="00140FDC"/>
    <w:rsid w:val="001413BB"/>
    <w:rsid w:val="0014148D"/>
    <w:rsid w:val="0014190A"/>
    <w:rsid w:val="00142473"/>
    <w:rsid w:val="001427B1"/>
    <w:rsid w:val="001427C9"/>
    <w:rsid w:val="00142B8F"/>
    <w:rsid w:val="00142B98"/>
    <w:rsid w:val="00143043"/>
    <w:rsid w:val="001438AD"/>
    <w:rsid w:val="001440D5"/>
    <w:rsid w:val="0014440D"/>
    <w:rsid w:val="00144CFB"/>
    <w:rsid w:val="00144D0A"/>
    <w:rsid w:val="00144D3A"/>
    <w:rsid w:val="001467AD"/>
    <w:rsid w:val="001470AB"/>
    <w:rsid w:val="0015047D"/>
    <w:rsid w:val="00150648"/>
    <w:rsid w:val="00150BB8"/>
    <w:rsid w:val="00150F69"/>
    <w:rsid w:val="001516F8"/>
    <w:rsid w:val="00151C3C"/>
    <w:rsid w:val="0015226F"/>
    <w:rsid w:val="0015266F"/>
    <w:rsid w:val="00152BEC"/>
    <w:rsid w:val="00152CDC"/>
    <w:rsid w:val="00153F50"/>
    <w:rsid w:val="0015458D"/>
    <w:rsid w:val="001549CD"/>
    <w:rsid w:val="00154F1C"/>
    <w:rsid w:val="00155011"/>
    <w:rsid w:val="0015574A"/>
    <w:rsid w:val="001568F6"/>
    <w:rsid w:val="00156948"/>
    <w:rsid w:val="001571D9"/>
    <w:rsid w:val="001578C7"/>
    <w:rsid w:val="00157AC9"/>
    <w:rsid w:val="00157B78"/>
    <w:rsid w:val="00160029"/>
    <w:rsid w:val="0016015D"/>
    <w:rsid w:val="001604F6"/>
    <w:rsid w:val="00160647"/>
    <w:rsid w:val="00160ED8"/>
    <w:rsid w:val="001614F6"/>
    <w:rsid w:val="0016185C"/>
    <w:rsid w:val="00161BCB"/>
    <w:rsid w:val="001625BF"/>
    <w:rsid w:val="00162F12"/>
    <w:rsid w:val="00163169"/>
    <w:rsid w:val="0016385C"/>
    <w:rsid w:val="00164401"/>
    <w:rsid w:val="00164407"/>
    <w:rsid w:val="00164A1E"/>
    <w:rsid w:val="001659EB"/>
    <w:rsid w:val="00165E44"/>
    <w:rsid w:val="00165F43"/>
    <w:rsid w:val="001664FD"/>
    <w:rsid w:val="00166605"/>
    <w:rsid w:val="0016684C"/>
    <w:rsid w:val="00166A85"/>
    <w:rsid w:val="00166F21"/>
    <w:rsid w:val="00170130"/>
    <w:rsid w:val="00170992"/>
    <w:rsid w:val="0017240C"/>
    <w:rsid w:val="001737AA"/>
    <w:rsid w:val="00173C90"/>
    <w:rsid w:val="001744AC"/>
    <w:rsid w:val="001744D6"/>
    <w:rsid w:val="001746C8"/>
    <w:rsid w:val="00175580"/>
    <w:rsid w:val="00176A93"/>
    <w:rsid w:val="00177454"/>
    <w:rsid w:val="00177E63"/>
    <w:rsid w:val="0018095F"/>
    <w:rsid w:val="00180984"/>
    <w:rsid w:val="00180FF3"/>
    <w:rsid w:val="00181271"/>
    <w:rsid w:val="001819DF"/>
    <w:rsid w:val="00181D90"/>
    <w:rsid w:val="00182166"/>
    <w:rsid w:val="00183ACC"/>
    <w:rsid w:val="00184F02"/>
    <w:rsid w:val="00185A6F"/>
    <w:rsid w:val="00185D50"/>
    <w:rsid w:val="00185D59"/>
    <w:rsid w:val="001861F0"/>
    <w:rsid w:val="001878A4"/>
    <w:rsid w:val="00187CC5"/>
    <w:rsid w:val="00190198"/>
    <w:rsid w:val="0019033B"/>
    <w:rsid w:val="001904AE"/>
    <w:rsid w:val="00190C80"/>
    <w:rsid w:val="001912A4"/>
    <w:rsid w:val="001912AE"/>
    <w:rsid w:val="00191A66"/>
    <w:rsid w:val="00192D5B"/>
    <w:rsid w:val="0019309B"/>
    <w:rsid w:val="001939B0"/>
    <w:rsid w:val="00194837"/>
    <w:rsid w:val="001951FE"/>
    <w:rsid w:val="00195789"/>
    <w:rsid w:val="00195F5F"/>
    <w:rsid w:val="0019610E"/>
    <w:rsid w:val="00196194"/>
    <w:rsid w:val="001962EF"/>
    <w:rsid w:val="00196E72"/>
    <w:rsid w:val="00197760"/>
    <w:rsid w:val="001A12D0"/>
    <w:rsid w:val="001A3956"/>
    <w:rsid w:val="001A3DDF"/>
    <w:rsid w:val="001A4194"/>
    <w:rsid w:val="001A4925"/>
    <w:rsid w:val="001A4B31"/>
    <w:rsid w:val="001A4C21"/>
    <w:rsid w:val="001A4EDE"/>
    <w:rsid w:val="001A6D2F"/>
    <w:rsid w:val="001A72DA"/>
    <w:rsid w:val="001A770C"/>
    <w:rsid w:val="001A7B53"/>
    <w:rsid w:val="001B0672"/>
    <w:rsid w:val="001B0A41"/>
    <w:rsid w:val="001B115F"/>
    <w:rsid w:val="001B200F"/>
    <w:rsid w:val="001B28BC"/>
    <w:rsid w:val="001B2AE9"/>
    <w:rsid w:val="001B3077"/>
    <w:rsid w:val="001B3455"/>
    <w:rsid w:val="001B413D"/>
    <w:rsid w:val="001B54F3"/>
    <w:rsid w:val="001B5CDC"/>
    <w:rsid w:val="001B5E05"/>
    <w:rsid w:val="001B6165"/>
    <w:rsid w:val="001B662B"/>
    <w:rsid w:val="001B6D37"/>
    <w:rsid w:val="001B70DE"/>
    <w:rsid w:val="001B77FC"/>
    <w:rsid w:val="001B7AD0"/>
    <w:rsid w:val="001B7AEC"/>
    <w:rsid w:val="001C0252"/>
    <w:rsid w:val="001C099C"/>
    <w:rsid w:val="001C0A66"/>
    <w:rsid w:val="001C10F0"/>
    <w:rsid w:val="001C1406"/>
    <w:rsid w:val="001C17A9"/>
    <w:rsid w:val="001C1898"/>
    <w:rsid w:val="001C1CAD"/>
    <w:rsid w:val="001C2214"/>
    <w:rsid w:val="001C2526"/>
    <w:rsid w:val="001C330A"/>
    <w:rsid w:val="001C3668"/>
    <w:rsid w:val="001C3F41"/>
    <w:rsid w:val="001C3F64"/>
    <w:rsid w:val="001C4EBC"/>
    <w:rsid w:val="001C5F85"/>
    <w:rsid w:val="001C6269"/>
    <w:rsid w:val="001C6317"/>
    <w:rsid w:val="001C6605"/>
    <w:rsid w:val="001C7211"/>
    <w:rsid w:val="001D0257"/>
    <w:rsid w:val="001D19D5"/>
    <w:rsid w:val="001D212B"/>
    <w:rsid w:val="001D235D"/>
    <w:rsid w:val="001D4917"/>
    <w:rsid w:val="001D4ABF"/>
    <w:rsid w:val="001D5013"/>
    <w:rsid w:val="001D50A9"/>
    <w:rsid w:val="001D50E2"/>
    <w:rsid w:val="001D5E61"/>
    <w:rsid w:val="001D6553"/>
    <w:rsid w:val="001D67A7"/>
    <w:rsid w:val="001D725A"/>
    <w:rsid w:val="001D7E32"/>
    <w:rsid w:val="001E059B"/>
    <w:rsid w:val="001E15D0"/>
    <w:rsid w:val="001E1940"/>
    <w:rsid w:val="001E2628"/>
    <w:rsid w:val="001E2A25"/>
    <w:rsid w:val="001E2B7B"/>
    <w:rsid w:val="001E39B7"/>
    <w:rsid w:val="001E3CCC"/>
    <w:rsid w:val="001E3E1A"/>
    <w:rsid w:val="001E4DAF"/>
    <w:rsid w:val="001E5B7A"/>
    <w:rsid w:val="001E5BD5"/>
    <w:rsid w:val="001E5D95"/>
    <w:rsid w:val="001E5E3E"/>
    <w:rsid w:val="001E6397"/>
    <w:rsid w:val="001E65E1"/>
    <w:rsid w:val="001E66B7"/>
    <w:rsid w:val="001E7684"/>
    <w:rsid w:val="001E7A1A"/>
    <w:rsid w:val="001F1648"/>
    <w:rsid w:val="001F274C"/>
    <w:rsid w:val="001F27B6"/>
    <w:rsid w:val="001F2DF6"/>
    <w:rsid w:val="001F2E05"/>
    <w:rsid w:val="001F3179"/>
    <w:rsid w:val="001F318F"/>
    <w:rsid w:val="001F3932"/>
    <w:rsid w:val="001F39F2"/>
    <w:rsid w:val="001F48DD"/>
    <w:rsid w:val="001F5736"/>
    <w:rsid w:val="001F61FE"/>
    <w:rsid w:val="001F6B3E"/>
    <w:rsid w:val="001F6C9E"/>
    <w:rsid w:val="001F725C"/>
    <w:rsid w:val="001F7771"/>
    <w:rsid w:val="001F7C16"/>
    <w:rsid w:val="00200318"/>
    <w:rsid w:val="002003DF"/>
    <w:rsid w:val="0020194C"/>
    <w:rsid w:val="002023FB"/>
    <w:rsid w:val="00202FA8"/>
    <w:rsid w:val="0020304E"/>
    <w:rsid w:val="0020372A"/>
    <w:rsid w:val="0020389C"/>
    <w:rsid w:val="00203DDE"/>
    <w:rsid w:val="00204069"/>
    <w:rsid w:val="00204310"/>
    <w:rsid w:val="00204331"/>
    <w:rsid w:val="0020452B"/>
    <w:rsid w:val="00205326"/>
    <w:rsid w:val="00205365"/>
    <w:rsid w:val="002061E5"/>
    <w:rsid w:val="00206225"/>
    <w:rsid w:val="00206F1C"/>
    <w:rsid w:val="002075C7"/>
    <w:rsid w:val="0021068F"/>
    <w:rsid w:val="00210918"/>
    <w:rsid w:val="00210934"/>
    <w:rsid w:val="00211192"/>
    <w:rsid w:val="0021146F"/>
    <w:rsid w:val="00211C6B"/>
    <w:rsid w:val="002123F8"/>
    <w:rsid w:val="00213105"/>
    <w:rsid w:val="002148AB"/>
    <w:rsid w:val="00215010"/>
    <w:rsid w:val="00215ACE"/>
    <w:rsid w:val="00216F83"/>
    <w:rsid w:val="00220C63"/>
    <w:rsid w:val="00220E5D"/>
    <w:rsid w:val="0022108C"/>
    <w:rsid w:val="002210A4"/>
    <w:rsid w:val="002214AC"/>
    <w:rsid w:val="00221B03"/>
    <w:rsid w:val="0022243E"/>
    <w:rsid w:val="002230EF"/>
    <w:rsid w:val="002236E9"/>
    <w:rsid w:val="00223D17"/>
    <w:rsid w:val="0022451A"/>
    <w:rsid w:val="00224544"/>
    <w:rsid w:val="00224719"/>
    <w:rsid w:val="002247A3"/>
    <w:rsid w:val="00224A6E"/>
    <w:rsid w:val="00224C39"/>
    <w:rsid w:val="0022528A"/>
    <w:rsid w:val="002257EB"/>
    <w:rsid w:val="00225972"/>
    <w:rsid w:val="00225ABD"/>
    <w:rsid w:val="00225C7D"/>
    <w:rsid w:val="00225F78"/>
    <w:rsid w:val="00226B45"/>
    <w:rsid w:val="002273FA"/>
    <w:rsid w:val="002274A7"/>
    <w:rsid w:val="002274FD"/>
    <w:rsid w:val="002275DC"/>
    <w:rsid w:val="00230E1B"/>
    <w:rsid w:val="002320FB"/>
    <w:rsid w:val="00232161"/>
    <w:rsid w:val="00232246"/>
    <w:rsid w:val="00233400"/>
    <w:rsid w:val="002338CD"/>
    <w:rsid w:val="00233928"/>
    <w:rsid w:val="00233CD1"/>
    <w:rsid w:val="00233DF1"/>
    <w:rsid w:val="00233FC0"/>
    <w:rsid w:val="00234298"/>
    <w:rsid w:val="0023429C"/>
    <w:rsid w:val="00234D8A"/>
    <w:rsid w:val="0023504A"/>
    <w:rsid w:val="00235CD2"/>
    <w:rsid w:val="002370E2"/>
    <w:rsid w:val="00240203"/>
    <w:rsid w:val="00240FC0"/>
    <w:rsid w:val="002410FB"/>
    <w:rsid w:val="00241196"/>
    <w:rsid w:val="002414E7"/>
    <w:rsid w:val="0024187F"/>
    <w:rsid w:val="00241A56"/>
    <w:rsid w:val="00241A6A"/>
    <w:rsid w:val="0024320F"/>
    <w:rsid w:val="00243976"/>
    <w:rsid w:val="00243AA3"/>
    <w:rsid w:val="002446FA"/>
    <w:rsid w:val="00244D5E"/>
    <w:rsid w:val="0024566F"/>
    <w:rsid w:val="002457E9"/>
    <w:rsid w:val="00245F96"/>
    <w:rsid w:val="002464A0"/>
    <w:rsid w:val="00246BF7"/>
    <w:rsid w:val="002473F0"/>
    <w:rsid w:val="00247869"/>
    <w:rsid w:val="00247C1A"/>
    <w:rsid w:val="00247D64"/>
    <w:rsid w:val="00247DA6"/>
    <w:rsid w:val="002505BC"/>
    <w:rsid w:val="00250A98"/>
    <w:rsid w:val="00250AE5"/>
    <w:rsid w:val="0025142E"/>
    <w:rsid w:val="00251B3B"/>
    <w:rsid w:val="00251E2F"/>
    <w:rsid w:val="00251F7A"/>
    <w:rsid w:val="0025296F"/>
    <w:rsid w:val="00252BA8"/>
    <w:rsid w:val="00252BFD"/>
    <w:rsid w:val="00253331"/>
    <w:rsid w:val="00253C7E"/>
    <w:rsid w:val="00253D79"/>
    <w:rsid w:val="00254675"/>
    <w:rsid w:val="00255140"/>
    <w:rsid w:val="0025584C"/>
    <w:rsid w:val="00255A87"/>
    <w:rsid w:val="0025636D"/>
    <w:rsid w:val="0025655C"/>
    <w:rsid w:val="002571F2"/>
    <w:rsid w:val="00257830"/>
    <w:rsid w:val="0025797C"/>
    <w:rsid w:val="002603F5"/>
    <w:rsid w:val="002608AA"/>
    <w:rsid w:val="00260B16"/>
    <w:rsid w:val="00260E25"/>
    <w:rsid w:val="0026154D"/>
    <w:rsid w:val="002615EB"/>
    <w:rsid w:val="00261B35"/>
    <w:rsid w:val="00261CC2"/>
    <w:rsid w:val="00262019"/>
    <w:rsid w:val="00262758"/>
    <w:rsid w:val="00262E51"/>
    <w:rsid w:val="00262E84"/>
    <w:rsid w:val="00262EF0"/>
    <w:rsid w:val="00263C84"/>
    <w:rsid w:val="00264206"/>
    <w:rsid w:val="00264434"/>
    <w:rsid w:val="00264FF4"/>
    <w:rsid w:val="00265174"/>
    <w:rsid w:val="00265240"/>
    <w:rsid w:val="00265470"/>
    <w:rsid w:val="0026558C"/>
    <w:rsid w:val="00265E57"/>
    <w:rsid w:val="002661D4"/>
    <w:rsid w:val="002674DF"/>
    <w:rsid w:val="00267609"/>
    <w:rsid w:val="00270357"/>
    <w:rsid w:val="00270456"/>
    <w:rsid w:val="0027064A"/>
    <w:rsid w:val="00270EC2"/>
    <w:rsid w:val="00273824"/>
    <w:rsid w:val="00273927"/>
    <w:rsid w:val="00273AB9"/>
    <w:rsid w:val="00273EB4"/>
    <w:rsid w:val="00274108"/>
    <w:rsid w:val="002746EC"/>
    <w:rsid w:val="00275875"/>
    <w:rsid w:val="002760EC"/>
    <w:rsid w:val="0027641B"/>
    <w:rsid w:val="00277016"/>
    <w:rsid w:val="00277137"/>
    <w:rsid w:val="002771E7"/>
    <w:rsid w:val="00280585"/>
    <w:rsid w:val="00281614"/>
    <w:rsid w:val="00281C99"/>
    <w:rsid w:val="00281FCE"/>
    <w:rsid w:val="00282DF7"/>
    <w:rsid w:val="00283964"/>
    <w:rsid w:val="00283B57"/>
    <w:rsid w:val="00284417"/>
    <w:rsid w:val="002848F2"/>
    <w:rsid w:val="002852E0"/>
    <w:rsid w:val="00285FD0"/>
    <w:rsid w:val="00287BBA"/>
    <w:rsid w:val="00290900"/>
    <w:rsid w:val="00290B9F"/>
    <w:rsid w:val="00290FEB"/>
    <w:rsid w:val="0029124A"/>
    <w:rsid w:val="00291D83"/>
    <w:rsid w:val="0029201A"/>
    <w:rsid w:val="00292688"/>
    <w:rsid w:val="00293F46"/>
    <w:rsid w:val="002941F1"/>
    <w:rsid w:val="00294C05"/>
    <w:rsid w:val="002950EB"/>
    <w:rsid w:val="00295A39"/>
    <w:rsid w:val="00296047"/>
    <w:rsid w:val="00296220"/>
    <w:rsid w:val="00296864"/>
    <w:rsid w:val="00296C69"/>
    <w:rsid w:val="00296D69"/>
    <w:rsid w:val="002973CE"/>
    <w:rsid w:val="00297730"/>
    <w:rsid w:val="00297A14"/>
    <w:rsid w:val="00297D14"/>
    <w:rsid w:val="002A0C78"/>
    <w:rsid w:val="002A2F2D"/>
    <w:rsid w:val="002A3B18"/>
    <w:rsid w:val="002A4A19"/>
    <w:rsid w:val="002A576E"/>
    <w:rsid w:val="002A5810"/>
    <w:rsid w:val="002A59CA"/>
    <w:rsid w:val="002A6A9D"/>
    <w:rsid w:val="002A7010"/>
    <w:rsid w:val="002A74C7"/>
    <w:rsid w:val="002A7810"/>
    <w:rsid w:val="002B014F"/>
    <w:rsid w:val="002B0BE2"/>
    <w:rsid w:val="002B0C9B"/>
    <w:rsid w:val="002B18A5"/>
    <w:rsid w:val="002B1AF4"/>
    <w:rsid w:val="002B1CB6"/>
    <w:rsid w:val="002B1CDE"/>
    <w:rsid w:val="002B1E1C"/>
    <w:rsid w:val="002B3134"/>
    <w:rsid w:val="002B3D2B"/>
    <w:rsid w:val="002B3FED"/>
    <w:rsid w:val="002B417D"/>
    <w:rsid w:val="002B4356"/>
    <w:rsid w:val="002B4AEF"/>
    <w:rsid w:val="002B52C0"/>
    <w:rsid w:val="002B56A1"/>
    <w:rsid w:val="002B6415"/>
    <w:rsid w:val="002B661B"/>
    <w:rsid w:val="002B68A5"/>
    <w:rsid w:val="002B6E05"/>
    <w:rsid w:val="002B7465"/>
    <w:rsid w:val="002B7C26"/>
    <w:rsid w:val="002C0F28"/>
    <w:rsid w:val="002C12E0"/>
    <w:rsid w:val="002C153F"/>
    <w:rsid w:val="002C162B"/>
    <w:rsid w:val="002C1D88"/>
    <w:rsid w:val="002C1E5C"/>
    <w:rsid w:val="002C3655"/>
    <w:rsid w:val="002C527E"/>
    <w:rsid w:val="002C5B21"/>
    <w:rsid w:val="002C76CE"/>
    <w:rsid w:val="002C7EBC"/>
    <w:rsid w:val="002D05DE"/>
    <w:rsid w:val="002D0D5E"/>
    <w:rsid w:val="002D0DAC"/>
    <w:rsid w:val="002D1781"/>
    <w:rsid w:val="002D2178"/>
    <w:rsid w:val="002D25D8"/>
    <w:rsid w:val="002D2AF4"/>
    <w:rsid w:val="002D2F4A"/>
    <w:rsid w:val="002D3977"/>
    <w:rsid w:val="002D3DEC"/>
    <w:rsid w:val="002D3E00"/>
    <w:rsid w:val="002D4484"/>
    <w:rsid w:val="002D48EE"/>
    <w:rsid w:val="002D4D24"/>
    <w:rsid w:val="002D541E"/>
    <w:rsid w:val="002D5617"/>
    <w:rsid w:val="002D685C"/>
    <w:rsid w:val="002D6CA9"/>
    <w:rsid w:val="002D6D28"/>
    <w:rsid w:val="002D6E4E"/>
    <w:rsid w:val="002D75F5"/>
    <w:rsid w:val="002D7A8D"/>
    <w:rsid w:val="002E1194"/>
    <w:rsid w:val="002E211C"/>
    <w:rsid w:val="002E25BA"/>
    <w:rsid w:val="002E292B"/>
    <w:rsid w:val="002E3188"/>
    <w:rsid w:val="002E3312"/>
    <w:rsid w:val="002E397D"/>
    <w:rsid w:val="002E4064"/>
    <w:rsid w:val="002E4EDF"/>
    <w:rsid w:val="002E5DC6"/>
    <w:rsid w:val="002E61B0"/>
    <w:rsid w:val="002E6C8B"/>
    <w:rsid w:val="002E7364"/>
    <w:rsid w:val="002E7747"/>
    <w:rsid w:val="002F0B58"/>
    <w:rsid w:val="002F0E5B"/>
    <w:rsid w:val="002F1901"/>
    <w:rsid w:val="002F1E08"/>
    <w:rsid w:val="002F213E"/>
    <w:rsid w:val="002F2365"/>
    <w:rsid w:val="002F23CA"/>
    <w:rsid w:val="002F2804"/>
    <w:rsid w:val="002F285C"/>
    <w:rsid w:val="002F3437"/>
    <w:rsid w:val="002F3A2E"/>
    <w:rsid w:val="002F3E8E"/>
    <w:rsid w:val="002F41AA"/>
    <w:rsid w:val="002F4EFC"/>
    <w:rsid w:val="002F4F03"/>
    <w:rsid w:val="002F4F5B"/>
    <w:rsid w:val="002F4FC7"/>
    <w:rsid w:val="002F54E9"/>
    <w:rsid w:val="002F5A16"/>
    <w:rsid w:val="002F63BD"/>
    <w:rsid w:val="002F6AF4"/>
    <w:rsid w:val="002F6C84"/>
    <w:rsid w:val="002F7214"/>
    <w:rsid w:val="002F7995"/>
    <w:rsid w:val="002F79ED"/>
    <w:rsid w:val="00300372"/>
    <w:rsid w:val="00301826"/>
    <w:rsid w:val="00301C48"/>
    <w:rsid w:val="0030224D"/>
    <w:rsid w:val="00302257"/>
    <w:rsid w:val="003032D3"/>
    <w:rsid w:val="00303A84"/>
    <w:rsid w:val="00303C91"/>
    <w:rsid w:val="00304887"/>
    <w:rsid w:val="003053E6"/>
    <w:rsid w:val="00305B37"/>
    <w:rsid w:val="00305CAD"/>
    <w:rsid w:val="00306493"/>
    <w:rsid w:val="00306517"/>
    <w:rsid w:val="00307487"/>
    <w:rsid w:val="003074E4"/>
    <w:rsid w:val="003103C1"/>
    <w:rsid w:val="0031156D"/>
    <w:rsid w:val="003117CB"/>
    <w:rsid w:val="00312032"/>
    <w:rsid w:val="00312CEB"/>
    <w:rsid w:val="00313DA5"/>
    <w:rsid w:val="00314A51"/>
    <w:rsid w:val="00314BD8"/>
    <w:rsid w:val="0031547B"/>
    <w:rsid w:val="00315D24"/>
    <w:rsid w:val="00316167"/>
    <w:rsid w:val="00316A20"/>
    <w:rsid w:val="00317335"/>
    <w:rsid w:val="00317533"/>
    <w:rsid w:val="00320E72"/>
    <w:rsid w:val="00321404"/>
    <w:rsid w:val="00322B67"/>
    <w:rsid w:val="00322E44"/>
    <w:rsid w:val="00323230"/>
    <w:rsid w:val="0032366D"/>
    <w:rsid w:val="00324CBF"/>
    <w:rsid w:val="00325183"/>
    <w:rsid w:val="00325651"/>
    <w:rsid w:val="00325A41"/>
    <w:rsid w:val="00325DE7"/>
    <w:rsid w:val="003261B3"/>
    <w:rsid w:val="0032630A"/>
    <w:rsid w:val="0032694B"/>
    <w:rsid w:val="00326D4C"/>
    <w:rsid w:val="003270F0"/>
    <w:rsid w:val="0032730F"/>
    <w:rsid w:val="0032775F"/>
    <w:rsid w:val="00330829"/>
    <w:rsid w:val="003311AB"/>
    <w:rsid w:val="003316AE"/>
    <w:rsid w:val="00331D63"/>
    <w:rsid w:val="00331EB5"/>
    <w:rsid w:val="0033370D"/>
    <w:rsid w:val="0033460F"/>
    <w:rsid w:val="003349E4"/>
    <w:rsid w:val="0033564C"/>
    <w:rsid w:val="003372BF"/>
    <w:rsid w:val="00337697"/>
    <w:rsid w:val="0033792D"/>
    <w:rsid w:val="00337B7B"/>
    <w:rsid w:val="00340A3F"/>
    <w:rsid w:val="00340A9A"/>
    <w:rsid w:val="00341087"/>
    <w:rsid w:val="003418EF"/>
    <w:rsid w:val="0034258A"/>
    <w:rsid w:val="00342E45"/>
    <w:rsid w:val="00343015"/>
    <w:rsid w:val="00343160"/>
    <w:rsid w:val="00343271"/>
    <w:rsid w:val="00343FC5"/>
    <w:rsid w:val="003442A2"/>
    <w:rsid w:val="003442F4"/>
    <w:rsid w:val="00344C1A"/>
    <w:rsid w:val="00346832"/>
    <w:rsid w:val="00346F01"/>
    <w:rsid w:val="00346F11"/>
    <w:rsid w:val="003474C0"/>
    <w:rsid w:val="00347D74"/>
    <w:rsid w:val="00350149"/>
    <w:rsid w:val="00350560"/>
    <w:rsid w:val="003511BF"/>
    <w:rsid w:val="003513A1"/>
    <w:rsid w:val="003519AD"/>
    <w:rsid w:val="003529A4"/>
    <w:rsid w:val="003538FA"/>
    <w:rsid w:val="00354278"/>
    <w:rsid w:val="003546B6"/>
    <w:rsid w:val="00354BBF"/>
    <w:rsid w:val="00354C7F"/>
    <w:rsid w:val="00354F77"/>
    <w:rsid w:val="0035509C"/>
    <w:rsid w:val="003556BD"/>
    <w:rsid w:val="0035667F"/>
    <w:rsid w:val="00357C03"/>
    <w:rsid w:val="00361224"/>
    <w:rsid w:val="0036134B"/>
    <w:rsid w:val="00362119"/>
    <w:rsid w:val="00362672"/>
    <w:rsid w:val="00362A37"/>
    <w:rsid w:val="00362ED6"/>
    <w:rsid w:val="003633E9"/>
    <w:rsid w:val="00363753"/>
    <w:rsid w:val="00364517"/>
    <w:rsid w:val="003649AE"/>
    <w:rsid w:val="00365007"/>
    <w:rsid w:val="00366D27"/>
    <w:rsid w:val="00367C97"/>
    <w:rsid w:val="003700B6"/>
    <w:rsid w:val="003701C0"/>
    <w:rsid w:val="00371581"/>
    <w:rsid w:val="00371AE6"/>
    <w:rsid w:val="00371DA7"/>
    <w:rsid w:val="00372520"/>
    <w:rsid w:val="00372E5B"/>
    <w:rsid w:val="00373F8B"/>
    <w:rsid w:val="00374C80"/>
    <w:rsid w:val="003750B7"/>
    <w:rsid w:val="00375895"/>
    <w:rsid w:val="003758B6"/>
    <w:rsid w:val="00375C49"/>
    <w:rsid w:val="00375DFA"/>
    <w:rsid w:val="003760CA"/>
    <w:rsid w:val="003762BF"/>
    <w:rsid w:val="003771FF"/>
    <w:rsid w:val="00380024"/>
    <w:rsid w:val="0038241A"/>
    <w:rsid w:val="00382618"/>
    <w:rsid w:val="00382632"/>
    <w:rsid w:val="00382843"/>
    <w:rsid w:val="0038335E"/>
    <w:rsid w:val="00383FFF"/>
    <w:rsid w:val="00385198"/>
    <w:rsid w:val="00385509"/>
    <w:rsid w:val="00385DAB"/>
    <w:rsid w:val="00386345"/>
    <w:rsid w:val="003865A3"/>
    <w:rsid w:val="00386649"/>
    <w:rsid w:val="00386BBF"/>
    <w:rsid w:val="003872B0"/>
    <w:rsid w:val="0038748B"/>
    <w:rsid w:val="003874A2"/>
    <w:rsid w:val="00387A97"/>
    <w:rsid w:val="00387C3B"/>
    <w:rsid w:val="00387C65"/>
    <w:rsid w:val="00387D52"/>
    <w:rsid w:val="0039004B"/>
    <w:rsid w:val="0039029C"/>
    <w:rsid w:val="00390E20"/>
    <w:rsid w:val="00390E72"/>
    <w:rsid w:val="003914AC"/>
    <w:rsid w:val="00391694"/>
    <w:rsid w:val="00391E57"/>
    <w:rsid w:val="003923C2"/>
    <w:rsid w:val="003927FD"/>
    <w:rsid w:val="00392E62"/>
    <w:rsid w:val="00393332"/>
    <w:rsid w:val="00393477"/>
    <w:rsid w:val="00393FEC"/>
    <w:rsid w:val="00395703"/>
    <w:rsid w:val="00396535"/>
    <w:rsid w:val="003967D4"/>
    <w:rsid w:val="00396BD6"/>
    <w:rsid w:val="003972DC"/>
    <w:rsid w:val="00397C0C"/>
    <w:rsid w:val="00397F17"/>
    <w:rsid w:val="003A1BCA"/>
    <w:rsid w:val="003A28D9"/>
    <w:rsid w:val="003A3BAF"/>
    <w:rsid w:val="003A3E15"/>
    <w:rsid w:val="003A44B3"/>
    <w:rsid w:val="003A465F"/>
    <w:rsid w:val="003A4934"/>
    <w:rsid w:val="003A5530"/>
    <w:rsid w:val="003A5965"/>
    <w:rsid w:val="003A59ED"/>
    <w:rsid w:val="003A5F1C"/>
    <w:rsid w:val="003A6E49"/>
    <w:rsid w:val="003A709B"/>
    <w:rsid w:val="003A710C"/>
    <w:rsid w:val="003A7133"/>
    <w:rsid w:val="003A7286"/>
    <w:rsid w:val="003A78B3"/>
    <w:rsid w:val="003A7E5B"/>
    <w:rsid w:val="003B079A"/>
    <w:rsid w:val="003B0825"/>
    <w:rsid w:val="003B156D"/>
    <w:rsid w:val="003B1A6B"/>
    <w:rsid w:val="003B1ABD"/>
    <w:rsid w:val="003B1D26"/>
    <w:rsid w:val="003B2433"/>
    <w:rsid w:val="003B2698"/>
    <w:rsid w:val="003B2808"/>
    <w:rsid w:val="003B29E3"/>
    <w:rsid w:val="003B2CC9"/>
    <w:rsid w:val="003B3827"/>
    <w:rsid w:val="003B42AA"/>
    <w:rsid w:val="003B42B0"/>
    <w:rsid w:val="003B4338"/>
    <w:rsid w:val="003B4A65"/>
    <w:rsid w:val="003B4E59"/>
    <w:rsid w:val="003B60F2"/>
    <w:rsid w:val="003B6405"/>
    <w:rsid w:val="003B79A9"/>
    <w:rsid w:val="003B7B6F"/>
    <w:rsid w:val="003C0460"/>
    <w:rsid w:val="003C1465"/>
    <w:rsid w:val="003C1E17"/>
    <w:rsid w:val="003C1FC5"/>
    <w:rsid w:val="003C23A9"/>
    <w:rsid w:val="003C24E3"/>
    <w:rsid w:val="003C276E"/>
    <w:rsid w:val="003C2C34"/>
    <w:rsid w:val="003C32DB"/>
    <w:rsid w:val="003C3679"/>
    <w:rsid w:val="003C39D1"/>
    <w:rsid w:val="003C3EA7"/>
    <w:rsid w:val="003C4357"/>
    <w:rsid w:val="003C4713"/>
    <w:rsid w:val="003C4C07"/>
    <w:rsid w:val="003C5768"/>
    <w:rsid w:val="003C65E1"/>
    <w:rsid w:val="003C72E3"/>
    <w:rsid w:val="003C7694"/>
    <w:rsid w:val="003D00E7"/>
    <w:rsid w:val="003D04BE"/>
    <w:rsid w:val="003D0CCD"/>
    <w:rsid w:val="003D0CF1"/>
    <w:rsid w:val="003D1D05"/>
    <w:rsid w:val="003D1D9C"/>
    <w:rsid w:val="003D2570"/>
    <w:rsid w:val="003D2726"/>
    <w:rsid w:val="003D3257"/>
    <w:rsid w:val="003D38F8"/>
    <w:rsid w:val="003D3BEC"/>
    <w:rsid w:val="003D5FB2"/>
    <w:rsid w:val="003D6959"/>
    <w:rsid w:val="003D6B00"/>
    <w:rsid w:val="003D6B70"/>
    <w:rsid w:val="003D7CF3"/>
    <w:rsid w:val="003D7E3F"/>
    <w:rsid w:val="003E05C9"/>
    <w:rsid w:val="003E089B"/>
    <w:rsid w:val="003E0E59"/>
    <w:rsid w:val="003E1B2B"/>
    <w:rsid w:val="003E25F6"/>
    <w:rsid w:val="003E2EBC"/>
    <w:rsid w:val="003E3846"/>
    <w:rsid w:val="003E3C0A"/>
    <w:rsid w:val="003E55BC"/>
    <w:rsid w:val="003E563F"/>
    <w:rsid w:val="003E5762"/>
    <w:rsid w:val="003E62C1"/>
    <w:rsid w:val="003E6520"/>
    <w:rsid w:val="003E67BC"/>
    <w:rsid w:val="003E6D3A"/>
    <w:rsid w:val="003E6EAB"/>
    <w:rsid w:val="003E6F98"/>
    <w:rsid w:val="003E78C4"/>
    <w:rsid w:val="003F18BE"/>
    <w:rsid w:val="003F1B2B"/>
    <w:rsid w:val="003F2367"/>
    <w:rsid w:val="003F2CFE"/>
    <w:rsid w:val="003F2E85"/>
    <w:rsid w:val="003F34F5"/>
    <w:rsid w:val="003F355E"/>
    <w:rsid w:val="003F3EF7"/>
    <w:rsid w:val="003F418C"/>
    <w:rsid w:val="003F43BA"/>
    <w:rsid w:val="003F4535"/>
    <w:rsid w:val="003F4B0E"/>
    <w:rsid w:val="003F5428"/>
    <w:rsid w:val="003F6AE2"/>
    <w:rsid w:val="003F6D7B"/>
    <w:rsid w:val="003F75D1"/>
    <w:rsid w:val="003F7D8B"/>
    <w:rsid w:val="0040021D"/>
    <w:rsid w:val="00400B14"/>
    <w:rsid w:val="004015E3"/>
    <w:rsid w:val="004018AC"/>
    <w:rsid w:val="00401CE6"/>
    <w:rsid w:val="004026F0"/>
    <w:rsid w:val="00402836"/>
    <w:rsid w:val="00402E33"/>
    <w:rsid w:val="004031D1"/>
    <w:rsid w:val="00403F64"/>
    <w:rsid w:val="00404BE6"/>
    <w:rsid w:val="00404FB7"/>
    <w:rsid w:val="00404FF9"/>
    <w:rsid w:val="004052EA"/>
    <w:rsid w:val="0040534B"/>
    <w:rsid w:val="004055BA"/>
    <w:rsid w:val="00407D26"/>
    <w:rsid w:val="00410E9F"/>
    <w:rsid w:val="00411FAC"/>
    <w:rsid w:val="00412B4C"/>
    <w:rsid w:val="00412D92"/>
    <w:rsid w:val="00412FAA"/>
    <w:rsid w:val="00412FE6"/>
    <w:rsid w:val="0041338D"/>
    <w:rsid w:val="004136B9"/>
    <w:rsid w:val="00413A76"/>
    <w:rsid w:val="00413CFD"/>
    <w:rsid w:val="00413F26"/>
    <w:rsid w:val="0041534D"/>
    <w:rsid w:val="00415EFE"/>
    <w:rsid w:val="00416307"/>
    <w:rsid w:val="00416A12"/>
    <w:rsid w:val="00416EA4"/>
    <w:rsid w:val="00416F6E"/>
    <w:rsid w:val="00417B6A"/>
    <w:rsid w:val="00417E48"/>
    <w:rsid w:val="00417FBB"/>
    <w:rsid w:val="0042004B"/>
    <w:rsid w:val="004205F3"/>
    <w:rsid w:val="00421121"/>
    <w:rsid w:val="00421B01"/>
    <w:rsid w:val="0042253A"/>
    <w:rsid w:val="00422EAE"/>
    <w:rsid w:val="00423FDD"/>
    <w:rsid w:val="0042545F"/>
    <w:rsid w:val="0042559F"/>
    <w:rsid w:val="00425D23"/>
    <w:rsid w:val="00426467"/>
    <w:rsid w:val="004266DB"/>
    <w:rsid w:val="0042692D"/>
    <w:rsid w:val="00427047"/>
    <w:rsid w:val="004278F5"/>
    <w:rsid w:val="004308A6"/>
    <w:rsid w:val="00430B6E"/>
    <w:rsid w:val="00431087"/>
    <w:rsid w:val="0043125A"/>
    <w:rsid w:val="00433F66"/>
    <w:rsid w:val="0043424D"/>
    <w:rsid w:val="00434ADE"/>
    <w:rsid w:val="00434D3F"/>
    <w:rsid w:val="0043524D"/>
    <w:rsid w:val="00436053"/>
    <w:rsid w:val="004365B2"/>
    <w:rsid w:val="00436A8C"/>
    <w:rsid w:val="00436AF5"/>
    <w:rsid w:val="0043754F"/>
    <w:rsid w:val="0043771F"/>
    <w:rsid w:val="004377FB"/>
    <w:rsid w:val="00437DBB"/>
    <w:rsid w:val="00437EC7"/>
    <w:rsid w:val="004407DF"/>
    <w:rsid w:val="00440CE3"/>
    <w:rsid w:val="0044132E"/>
    <w:rsid w:val="004417BC"/>
    <w:rsid w:val="00441827"/>
    <w:rsid w:val="004420C0"/>
    <w:rsid w:val="0044266E"/>
    <w:rsid w:val="004426DF"/>
    <w:rsid w:val="004428E9"/>
    <w:rsid w:val="00442C82"/>
    <w:rsid w:val="00442E22"/>
    <w:rsid w:val="00443BFD"/>
    <w:rsid w:val="0044434B"/>
    <w:rsid w:val="0044471F"/>
    <w:rsid w:val="00444B08"/>
    <w:rsid w:val="00444DBF"/>
    <w:rsid w:val="00444F71"/>
    <w:rsid w:val="00445410"/>
    <w:rsid w:val="00445F29"/>
    <w:rsid w:val="00445F5C"/>
    <w:rsid w:val="00446F6D"/>
    <w:rsid w:val="00447331"/>
    <w:rsid w:val="00447656"/>
    <w:rsid w:val="004477E1"/>
    <w:rsid w:val="004500C4"/>
    <w:rsid w:val="0045045F"/>
    <w:rsid w:val="0045051E"/>
    <w:rsid w:val="00450AD6"/>
    <w:rsid w:val="00451074"/>
    <w:rsid w:val="004514B0"/>
    <w:rsid w:val="00451666"/>
    <w:rsid w:val="00451BFB"/>
    <w:rsid w:val="00451EA8"/>
    <w:rsid w:val="00452C55"/>
    <w:rsid w:val="00452DCB"/>
    <w:rsid w:val="0045389D"/>
    <w:rsid w:val="00455225"/>
    <w:rsid w:val="004552C2"/>
    <w:rsid w:val="00455611"/>
    <w:rsid w:val="0045615E"/>
    <w:rsid w:val="00456287"/>
    <w:rsid w:val="00456CC0"/>
    <w:rsid w:val="004573F8"/>
    <w:rsid w:val="00457911"/>
    <w:rsid w:val="004605D6"/>
    <w:rsid w:val="00461358"/>
    <w:rsid w:val="00461388"/>
    <w:rsid w:val="00461468"/>
    <w:rsid w:val="0046157D"/>
    <w:rsid w:val="0046199D"/>
    <w:rsid w:val="00461C8C"/>
    <w:rsid w:val="00461DC3"/>
    <w:rsid w:val="00462D54"/>
    <w:rsid w:val="0046361F"/>
    <w:rsid w:val="00464A78"/>
    <w:rsid w:val="004651AD"/>
    <w:rsid w:val="00465265"/>
    <w:rsid w:val="0046527E"/>
    <w:rsid w:val="00465504"/>
    <w:rsid w:val="00465B16"/>
    <w:rsid w:val="00465C54"/>
    <w:rsid w:val="00466AE3"/>
    <w:rsid w:val="004674A7"/>
    <w:rsid w:val="00467561"/>
    <w:rsid w:val="00467ABD"/>
    <w:rsid w:val="00467CD8"/>
    <w:rsid w:val="00467E63"/>
    <w:rsid w:val="00470647"/>
    <w:rsid w:val="00470882"/>
    <w:rsid w:val="00470A81"/>
    <w:rsid w:val="00471219"/>
    <w:rsid w:val="0047133F"/>
    <w:rsid w:val="00471FF5"/>
    <w:rsid w:val="00472208"/>
    <w:rsid w:val="0047273B"/>
    <w:rsid w:val="00472B13"/>
    <w:rsid w:val="00473706"/>
    <w:rsid w:val="00473812"/>
    <w:rsid w:val="0047456A"/>
    <w:rsid w:val="0047528E"/>
    <w:rsid w:val="0047539E"/>
    <w:rsid w:val="00475719"/>
    <w:rsid w:val="0047789B"/>
    <w:rsid w:val="00477AF4"/>
    <w:rsid w:val="0048119C"/>
    <w:rsid w:val="00481B00"/>
    <w:rsid w:val="004824B9"/>
    <w:rsid w:val="00482F7C"/>
    <w:rsid w:val="00483041"/>
    <w:rsid w:val="00483592"/>
    <w:rsid w:val="00483E41"/>
    <w:rsid w:val="00483EC2"/>
    <w:rsid w:val="00484744"/>
    <w:rsid w:val="00485101"/>
    <w:rsid w:val="004853D3"/>
    <w:rsid w:val="0048559D"/>
    <w:rsid w:val="00486340"/>
    <w:rsid w:val="0048736D"/>
    <w:rsid w:val="00487B78"/>
    <w:rsid w:val="004904E6"/>
    <w:rsid w:val="00490928"/>
    <w:rsid w:val="00490CAA"/>
    <w:rsid w:val="00490DC5"/>
    <w:rsid w:val="004911D1"/>
    <w:rsid w:val="004915F8"/>
    <w:rsid w:val="0049213A"/>
    <w:rsid w:val="00492894"/>
    <w:rsid w:val="00492E53"/>
    <w:rsid w:val="00493410"/>
    <w:rsid w:val="00493630"/>
    <w:rsid w:val="004949CE"/>
    <w:rsid w:val="00494F15"/>
    <w:rsid w:val="00495989"/>
    <w:rsid w:val="00496762"/>
    <w:rsid w:val="00496AA0"/>
    <w:rsid w:val="0049724C"/>
    <w:rsid w:val="004972B4"/>
    <w:rsid w:val="0049760D"/>
    <w:rsid w:val="00497917"/>
    <w:rsid w:val="004A0BC6"/>
    <w:rsid w:val="004A20D6"/>
    <w:rsid w:val="004A2523"/>
    <w:rsid w:val="004A25DA"/>
    <w:rsid w:val="004A2B8E"/>
    <w:rsid w:val="004A2EFD"/>
    <w:rsid w:val="004A315F"/>
    <w:rsid w:val="004A3D83"/>
    <w:rsid w:val="004A529C"/>
    <w:rsid w:val="004A54D0"/>
    <w:rsid w:val="004A5BFC"/>
    <w:rsid w:val="004A62E1"/>
    <w:rsid w:val="004A64E4"/>
    <w:rsid w:val="004A6E4D"/>
    <w:rsid w:val="004A71EF"/>
    <w:rsid w:val="004A756E"/>
    <w:rsid w:val="004A7820"/>
    <w:rsid w:val="004B081D"/>
    <w:rsid w:val="004B1659"/>
    <w:rsid w:val="004B1BEB"/>
    <w:rsid w:val="004B1D54"/>
    <w:rsid w:val="004B1E54"/>
    <w:rsid w:val="004B2308"/>
    <w:rsid w:val="004B2910"/>
    <w:rsid w:val="004B2E87"/>
    <w:rsid w:val="004B3528"/>
    <w:rsid w:val="004B3B15"/>
    <w:rsid w:val="004B4649"/>
    <w:rsid w:val="004B4C27"/>
    <w:rsid w:val="004B63A8"/>
    <w:rsid w:val="004B688B"/>
    <w:rsid w:val="004B6A16"/>
    <w:rsid w:val="004B786C"/>
    <w:rsid w:val="004B7FB4"/>
    <w:rsid w:val="004C0041"/>
    <w:rsid w:val="004C05BC"/>
    <w:rsid w:val="004C05D5"/>
    <w:rsid w:val="004C07BC"/>
    <w:rsid w:val="004C07CC"/>
    <w:rsid w:val="004C0C1B"/>
    <w:rsid w:val="004C0DE0"/>
    <w:rsid w:val="004C1DDA"/>
    <w:rsid w:val="004C20E0"/>
    <w:rsid w:val="004C20F6"/>
    <w:rsid w:val="004C3467"/>
    <w:rsid w:val="004C373D"/>
    <w:rsid w:val="004C3B6E"/>
    <w:rsid w:val="004C3DF2"/>
    <w:rsid w:val="004C3E07"/>
    <w:rsid w:val="004C3F57"/>
    <w:rsid w:val="004C48EB"/>
    <w:rsid w:val="004C4B49"/>
    <w:rsid w:val="004C4C33"/>
    <w:rsid w:val="004C5285"/>
    <w:rsid w:val="004C581C"/>
    <w:rsid w:val="004C5938"/>
    <w:rsid w:val="004C5AB9"/>
    <w:rsid w:val="004C6BD8"/>
    <w:rsid w:val="004C6FB8"/>
    <w:rsid w:val="004C70DD"/>
    <w:rsid w:val="004C75A0"/>
    <w:rsid w:val="004D0F7E"/>
    <w:rsid w:val="004D1547"/>
    <w:rsid w:val="004D1D15"/>
    <w:rsid w:val="004D1E46"/>
    <w:rsid w:val="004D247F"/>
    <w:rsid w:val="004D2C9E"/>
    <w:rsid w:val="004D3EF1"/>
    <w:rsid w:val="004D4063"/>
    <w:rsid w:val="004D48D7"/>
    <w:rsid w:val="004D4DA5"/>
    <w:rsid w:val="004D5ADE"/>
    <w:rsid w:val="004D63AE"/>
    <w:rsid w:val="004D7913"/>
    <w:rsid w:val="004D7BC7"/>
    <w:rsid w:val="004D7C32"/>
    <w:rsid w:val="004E0C29"/>
    <w:rsid w:val="004E1AF2"/>
    <w:rsid w:val="004E1D3C"/>
    <w:rsid w:val="004E218A"/>
    <w:rsid w:val="004E26EF"/>
    <w:rsid w:val="004E375D"/>
    <w:rsid w:val="004E3C24"/>
    <w:rsid w:val="004E462D"/>
    <w:rsid w:val="004E4E73"/>
    <w:rsid w:val="004E4E7D"/>
    <w:rsid w:val="004E546F"/>
    <w:rsid w:val="004E5C99"/>
    <w:rsid w:val="004E63A6"/>
    <w:rsid w:val="004E7617"/>
    <w:rsid w:val="004F01B7"/>
    <w:rsid w:val="004F0483"/>
    <w:rsid w:val="004F088D"/>
    <w:rsid w:val="004F1150"/>
    <w:rsid w:val="004F1965"/>
    <w:rsid w:val="004F225D"/>
    <w:rsid w:val="004F2D59"/>
    <w:rsid w:val="004F30E2"/>
    <w:rsid w:val="004F32B5"/>
    <w:rsid w:val="004F363F"/>
    <w:rsid w:val="004F41F4"/>
    <w:rsid w:val="004F4B43"/>
    <w:rsid w:val="004F64B6"/>
    <w:rsid w:val="004F6F36"/>
    <w:rsid w:val="004F6F8E"/>
    <w:rsid w:val="004F7A84"/>
    <w:rsid w:val="00500E14"/>
    <w:rsid w:val="00500ECA"/>
    <w:rsid w:val="00501084"/>
    <w:rsid w:val="00501143"/>
    <w:rsid w:val="00501C11"/>
    <w:rsid w:val="005029D0"/>
    <w:rsid w:val="005035BA"/>
    <w:rsid w:val="005036B2"/>
    <w:rsid w:val="00503B9B"/>
    <w:rsid w:val="00503BA5"/>
    <w:rsid w:val="00503CA3"/>
    <w:rsid w:val="005046C7"/>
    <w:rsid w:val="00504DF2"/>
    <w:rsid w:val="00505940"/>
    <w:rsid w:val="00505E20"/>
    <w:rsid w:val="00506291"/>
    <w:rsid w:val="005062A5"/>
    <w:rsid w:val="005066EC"/>
    <w:rsid w:val="00506814"/>
    <w:rsid w:val="00506CCE"/>
    <w:rsid w:val="00507356"/>
    <w:rsid w:val="00507D72"/>
    <w:rsid w:val="005100A8"/>
    <w:rsid w:val="00510B72"/>
    <w:rsid w:val="0051240D"/>
    <w:rsid w:val="0051240F"/>
    <w:rsid w:val="0051293A"/>
    <w:rsid w:val="00512B7C"/>
    <w:rsid w:val="005131A2"/>
    <w:rsid w:val="0051330E"/>
    <w:rsid w:val="005139D9"/>
    <w:rsid w:val="00513D1A"/>
    <w:rsid w:val="00514395"/>
    <w:rsid w:val="00515F18"/>
    <w:rsid w:val="0051617D"/>
    <w:rsid w:val="005165CF"/>
    <w:rsid w:val="005165F0"/>
    <w:rsid w:val="00516A90"/>
    <w:rsid w:val="00516C3F"/>
    <w:rsid w:val="00516CD2"/>
    <w:rsid w:val="00516FB1"/>
    <w:rsid w:val="005171CD"/>
    <w:rsid w:val="00520989"/>
    <w:rsid w:val="005211AD"/>
    <w:rsid w:val="005216C4"/>
    <w:rsid w:val="00522533"/>
    <w:rsid w:val="005229DA"/>
    <w:rsid w:val="00522CB7"/>
    <w:rsid w:val="00522F8F"/>
    <w:rsid w:val="005235F5"/>
    <w:rsid w:val="005238BB"/>
    <w:rsid w:val="00523D54"/>
    <w:rsid w:val="00524412"/>
    <w:rsid w:val="0052505F"/>
    <w:rsid w:val="0052545B"/>
    <w:rsid w:val="00525ED6"/>
    <w:rsid w:val="0052670D"/>
    <w:rsid w:val="00526997"/>
    <w:rsid w:val="00526BDC"/>
    <w:rsid w:val="0052741D"/>
    <w:rsid w:val="00527704"/>
    <w:rsid w:val="00527709"/>
    <w:rsid w:val="005279A2"/>
    <w:rsid w:val="00527D25"/>
    <w:rsid w:val="00530AEA"/>
    <w:rsid w:val="0053118F"/>
    <w:rsid w:val="0053143C"/>
    <w:rsid w:val="005318A0"/>
    <w:rsid w:val="00531AC1"/>
    <w:rsid w:val="00531C47"/>
    <w:rsid w:val="00531C4C"/>
    <w:rsid w:val="0053239C"/>
    <w:rsid w:val="00532A4F"/>
    <w:rsid w:val="00532D0A"/>
    <w:rsid w:val="00533301"/>
    <w:rsid w:val="0053337C"/>
    <w:rsid w:val="0053337E"/>
    <w:rsid w:val="0053340F"/>
    <w:rsid w:val="00534199"/>
    <w:rsid w:val="005345C7"/>
    <w:rsid w:val="00534F7F"/>
    <w:rsid w:val="005353F5"/>
    <w:rsid w:val="00537A52"/>
    <w:rsid w:val="00537D71"/>
    <w:rsid w:val="00537EB9"/>
    <w:rsid w:val="00537EC0"/>
    <w:rsid w:val="00537FA2"/>
    <w:rsid w:val="00540F55"/>
    <w:rsid w:val="00541262"/>
    <w:rsid w:val="0054132B"/>
    <w:rsid w:val="0054138F"/>
    <w:rsid w:val="00541469"/>
    <w:rsid w:val="00541A06"/>
    <w:rsid w:val="00541A48"/>
    <w:rsid w:val="00542109"/>
    <w:rsid w:val="0054283E"/>
    <w:rsid w:val="00542CC1"/>
    <w:rsid w:val="005438C3"/>
    <w:rsid w:val="00543A53"/>
    <w:rsid w:val="00545272"/>
    <w:rsid w:val="00545BF0"/>
    <w:rsid w:val="00545CA2"/>
    <w:rsid w:val="00546421"/>
    <w:rsid w:val="005470A2"/>
    <w:rsid w:val="00547197"/>
    <w:rsid w:val="005476F7"/>
    <w:rsid w:val="00550392"/>
    <w:rsid w:val="00550698"/>
    <w:rsid w:val="00550FA1"/>
    <w:rsid w:val="005517E3"/>
    <w:rsid w:val="005517F6"/>
    <w:rsid w:val="00551A7A"/>
    <w:rsid w:val="005522FC"/>
    <w:rsid w:val="00553585"/>
    <w:rsid w:val="005545C5"/>
    <w:rsid w:val="0055474D"/>
    <w:rsid w:val="00556708"/>
    <w:rsid w:val="00556BBC"/>
    <w:rsid w:val="0055793E"/>
    <w:rsid w:val="00557EE7"/>
    <w:rsid w:val="0056160B"/>
    <w:rsid w:val="00562011"/>
    <w:rsid w:val="0056301A"/>
    <w:rsid w:val="00563063"/>
    <w:rsid w:val="00563AA5"/>
    <w:rsid w:val="005642B2"/>
    <w:rsid w:val="00564398"/>
    <w:rsid w:val="005648AA"/>
    <w:rsid w:val="00564B7A"/>
    <w:rsid w:val="0056540E"/>
    <w:rsid w:val="0056559A"/>
    <w:rsid w:val="005655DE"/>
    <w:rsid w:val="0056619D"/>
    <w:rsid w:val="0056661D"/>
    <w:rsid w:val="00566730"/>
    <w:rsid w:val="00566E5B"/>
    <w:rsid w:val="00567029"/>
    <w:rsid w:val="0056756B"/>
    <w:rsid w:val="00567C37"/>
    <w:rsid w:val="0057007C"/>
    <w:rsid w:val="00570907"/>
    <w:rsid w:val="00570976"/>
    <w:rsid w:val="00570E86"/>
    <w:rsid w:val="00571F86"/>
    <w:rsid w:val="00574561"/>
    <w:rsid w:val="0057532D"/>
    <w:rsid w:val="005754A4"/>
    <w:rsid w:val="00575849"/>
    <w:rsid w:val="00575BDF"/>
    <w:rsid w:val="00576348"/>
    <w:rsid w:val="005767AC"/>
    <w:rsid w:val="00577518"/>
    <w:rsid w:val="00580B69"/>
    <w:rsid w:val="0058133C"/>
    <w:rsid w:val="00581FE2"/>
    <w:rsid w:val="00582021"/>
    <w:rsid w:val="005827D6"/>
    <w:rsid w:val="0058291E"/>
    <w:rsid w:val="0058357A"/>
    <w:rsid w:val="00583CBD"/>
    <w:rsid w:val="005848F9"/>
    <w:rsid w:val="00584ABC"/>
    <w:rsid w:val="005859AD"/>
    <w:rsid w:val="00585F5E"/>
    <w:rsid w:val="00586396"/>
    <w:rsid w:val="00586E11"/>
    <w:rsid w:val="00587625"/>
    <w:rsid w:val="0059051A"/>
    <w:rsid w:val="00591F32"/>
    <w:rsid w:val="00592278"/>
    <w:rsid w:val="00592578"/>
    <w:rsid w:val="005928DF"/>
    <w:rsid w:val="0059299E"/>
    <w:rsid w:val="0059370C"/>
    <w:rsid w:val="0059372D"/>
    <w:rsid w:val="005943A2"/>
    <w:rsid w:val="005943F8"/>
    <w:rsid w:val="00594638"/>
    <w:rsid w:val="00594925"/>
    <w:rsid w:val="0059498A"/>
    <w:rsid w:val="00594E78"/>
    <w:rsid w:val="00595A9D"/>
    <w:rsid w:val="00597A53"/>
    <w:rsid w:val="00597CC5"/>
    <w:rsid w:val="005A064D"/>
    <w:rsid w:val="005A0696"/>
    <w:rsid w:val="005A0D71"/>
    <w:rsid w:val="005A0F50"/>
    <w:rsid w:val="005A14E9"/>
    <w:rsid w:val="005A1E7D"/>
    <w:rsid w:val="005A23A1"/>
    <w:rsid w:val="005A2758"/>
    <w:rsid w:val="005A28D9"/>
    <w:rsid w:val="005A2930"/>
    <w:rsid w:val="005A2ED3"/>
    <w:rsid w:val="005A33FA"/>
    <w:rsid w:val="005A4414"/>
    <w:rsid w:val="005A5AB6"/>
    <w:rsid w:val="005A5B3C"/>
    <w:rsid w:val="005A624E"/>
    <w:rsid w:val="005A68BE"/>
    <w:rsid w:val="005A6972"/>
    <w:rsid w:val="005A6D98"/>
    <w:rsid w:val="005A7225"/>
    <w:rsid w:val="005B0081"/>
    <w:rsid w:val="005B0571"/>
    <w:rsid w:val="005B07C4"/>
    <w:rsid w:val="005B0AAB"/>
    <w:rsid w:val="005B0EAE"/>
    <w:rsid w:val="005B0EC5"/>
    <w:rsid w:val="005B12F6"/>
    <w:rsid w:val="005B12FB"/>
    <w:rsid w:val="005B1ADF"/>
    <w:rsid w:val="005B2E97"/>
    <w:rsid w:val="005B341A"/>
    <w:rsid w:val="005B35D5"/>
    <w:rsid w:val="005B4BA7"/>
    <w:rsid w:val="005B4DC8"/>
    <w:rsid w:val="005B5073"/>
    <w:rsid w:val="005B5AFB"/>
    <w:rsid w:val="005B5D7C"/>
    <w:rsid w:val="005B6452"/>
    <w:rsid w:val="005B675E"/>
    <w:rsid w:val="005B73DA"/>
    <w:rsid w:val="005B7959"/>
    <w:rsid w:val="005B79F6"/>
    <w:rsid w:val="005B7F59"/>
    <w:rsid w:val="005C0840"/>
    <w:rsid w:val="005C1EF7"/>
    <w:rsid w:val="005C2335"/>
    <w:rsid w:val="005C263E"/>
    <w:rsid w:val="005C3BF0"/>
    <w:rsid w:val="005C4ADE"/>
    <w:rsid w:val="005C4D08"/>
    <w:rsid w:val="005C50AE"/>
    <w:rsid w:val="005C56CF"/>
    <w:rsid w:val="005C5AE4"/>
    <w:rsid w:val="005C5D91"/>
    <w:rsid w:val="005C77EB"/>
    <w:rsid w:val="005C7C8A"/>
    <w:rsid w:val="005D0452"/>
    <w:rsid w:val="005D103F"/>
    <w:rsid w:val="005D117C"/>
    <w:rsid w:val="005D171F"/>
    <w:rsid w:val="005D2709"/>
    <w:rsid w:val="005D3B38"/>
    <w:rsid w:val="005D3CAE"/>
    <w:rsid w:val="005D44EC"/>
    <w:rsid w:val="005D4FAC"/>
    <w:rsid w:val="005D5226"/>
    <w:rsid w:val="005D59A5"/>
    <w:rsid w:val="005D5DCF"/>
    <w:rsid w:val="005D628C"/>
    <w:rsid w:val="005D6BA9"/>
    <w:rsid w:val="005D6C55"/>
    <w:rsid w:val="005D7C82"/>
    <w:rsid w:val="005E1345"/>
    <w:rsid w:val="005E1BC0"/>
    <w:rsid w:val="005E2305"/>
    <w:rsid w:val="005E2987"/>
    <w:rsid w:val="005E37FB"/>
    <w:rsid w:val="005E48CC"/>
    <w:rsid w:val="005E4A9E"/>
    <w:rsid w:val="005E4AF2"/>
    <w:rsid w:val="005E6618"/>
    <w:rsid w:val="005E74E6"/>
    <w:rsid w:val="005E7A9F"/>
    <w:rsid w:val="005F0D49"/>
    <w:rsid w:val="005F1BE9"/>
    <w:rsid w:val="005F22C8"/>
    <w:rsid w:val="005F2938"/>
    <w:rsid w:val="005F3239"/>
    <w:rsid w:val="005F3A5F"/>
    <w:rsid w:val="005F3ACC"/>
    <w:rsid w:val="005F4DA1"/>
    <w:rsid w:val="005F5CB1"/>
    <w:rsid w:val="005F64BD"/>
    <w:rsid w:val="005F6758"/>
    <w:rsid w:val="005F682E"/>
    <w:rsid w:val="005F6F91"/>
    <w:rsid w:val="0060018E"/>
    <w:rsid w:val="006001E6"/>
    <w:rsid w:val="0060131F"/>
    <w:rsid w:val="006019F9"/>
    <w:rsid w:val="00601E92"/>
    <w:rsid w:val="00602727"/>
    <w:rsid w:val="00602CB7"/>
    <w:rsid w:val="00603D42"/>
    <w:rsid w:val="00603EFD"/>
    <w:rsid w:val="00603F76"/>
    <w:rsid w:val="00605BA9"/>
    <w:rsid w:val="0060601E"/>
    <w:rsid w:val="0060608A"/>
    <w:rsid w:val="00607797"/>
    <w:rsid w:val="00610021"/>
    <w:rsid w:val="00610D93"/>
    <w:rsid w:val="0061110D"/>
    <w:rsid w:val="006113CA"/>
    <w:rsid w:val="00611FF7"/>
    <w:rsid w:val="00612825"/>
    <w:rsid w:val="00612FA1"/>
    <w:rsid w:val="00613B62"/>
    <w:rsid w:val="00613C15"/>
    <w:rsid w:val="0061448F"/>
    <w:rsid w:val="00614527"/>
    <w:rsid w:val="00614E5B"/>
    <w:rsid w:val="00614F25"/>
    <w:rsid w:val="006154F6"/>
    <w:rsid w:val="006162F7"/>
    <w:rsid w:val="00616A14"/>
    <w:rsid w:val="00616A96"/>
    <w:rsid w:val="00617E46"/>
    <w:rsid w:val="006208AC"/>
    <w:rsid w:val="006208AF"/>
    <w:rsid w:val="00620ADF"/>
    <w:rsid w:val="0062107F"/>
    <w:rsid w:val="006215A4"/>
    <w:rsid w:val="00622440"/>
    <w:rsid w:val="0062279F"/>
    <w:rsid w:val="0062292E"/>
    <w:rsid w:val="0062316D"/>
    <w:rsid w:val="00623721"/>
    <w:rsid w:val="00623825"/>
    <w:rsid w:val="00623F03"/>
    <w:rsid w:val="006243E5"/>
    <w:rsid w:val="006246A3"/>
    <w:rsid w:val="006252A6"/>
    <w:rsid w:val="0062604B"/>
    <w:rsid w:val="006264E1"/>
    <w:rsid w:val="006267A3"/>
    <w:rsid w:val="006272EC"/>
    <w:rsid w:val="006301DE"/>
    <w:rsid w:val="00630745"/>
    <w:rsid w:val="00630B60"/>
    <w:rsid w:val="00632A53"/>
    <w:rsid w:val="00632B9A"/>
    <w:rsid w:val="00632D43"/>
    <w:rsid w:val="00633A3E"/>
    <w:rsid w:val="00634130"/>
    <w:rsid w:val="00634408"/>
    <w:rsid w:val="00634F78"/>
    <w:rsid w:val="00635BB6"/>
    <w:rsid w:val="00636668"/>
    <w:rsid w:val="006369D8"/>
    <w:rsid w:val="00637B71"/>
    <w:rsid w:val="00637EA0"/>
    <w:rsid w:val="00640455"/>
    <w:rsid w:val="006413F0"/>
    <w:rsid w:val="00641717"/>
    <w:rsid w:val="006417B7"/>
    <w:rsid w:val="00641B0D"/>
    <w:rsid w:val="0064263C"/>
    <w:rsid w:val="0064368C"/>
    <w:rsid w:val="00644E02"/>
    <w:rsid w:val="00645C78"/>
    <w:rsid w:val="00645E22"/>
    <w:rsid w:val="00646480"/>
    <w:rsid w:val="00646522"/>
    <w:rsid w:val="0064652E"/>
    <w:rsid w:val="006468D1"/>
    <w:rsid w:val="0064724B"/>
    <w:rsid w:val="00647340"/>
    <w:rsid w:val="00647CE0"/>
    <w:rsid w:val="00650872"/>
    <w:rsid w:val="00650D26"/>
    <w:rsid w:val="006512A2"/>
    <w:rsid w:val="00651C57"/>
    <w:rsid w:val="00651D57"/>
    <w:rsid w:val="00652080"/>
    <w:rsid w:val="00652E48"/>
    <w:rsid w:val="00654C25"/>
    <w:rsid w:val="00654C93"/>
    <w:rsid w:val="006553CB"/>
    <w:rsid w:val="006556D0"/>
    <w:rsid w:val="0065572E"/>
    <w:rsid w:val="006559D3"/>
    <w:rsid w:val="00655B8C"/>
    <w:rsid w:val="0065669D"/>
    <w:rsid w:val="00656F98"/>
    <w:rsid w:val="0065726A"/>
    <w:rsid w:val="00657C0D"/>
    <w:rsid w:val="006606F8"/>
    <w:rsid w:val="00660A55"/>
    <w:rsid w:val="00660D37"/>
    <w:rsid w:val="00660E49"/>
    <w:rsid w:val="00661194"/>
    <w:rsid w:val="006624F4"/>
    <w:rsid w:val="006625C8"/>
    <w:rsid w:val="006627F4"/>
    <w:rsid w:val="00662BF7"/>
    <w:rsid w:val="00662CEE"/>
    <w:rsid w:val="006636E8"/>
    <w:rsid w:val="006640BB"/>
    <w:rsid w:val="0066414E"/>
    <w:rsid w:val="006642F9"/>
    <w:rsid w:val="00664397"/>
    <w:rsid w:val="00664763"/>
    <w:rsid w:val="00665994"/>
    <w:rsid w:val="0066599B"/>
    <w:rsid w:val="00665E79"/>
    <w:rsid w:val="006663C0"/>
    <w:rsid w:val="00667338"/>
    <w:rsid w:val="006676AA"/>
    <w:rsid w:val="00667BC2"/>
    <w:rsid w:val="00667E1A"/>
    <w:rsid w:val="00670E27"/>
    <w:rsid w:val="00670FB4"/>
    <w:rsid w:val="006712B0"/>
    <w:rsid w:val="006715F1"/>
    <w:rsid w:val="00671AF8"/>
    <w:rsid w:val="00671F0B"/>
    <w:rsid w:val="006724D3"/>
    <w:rsid w:val="006728FB"/>
    <w:rsid w:val="0067332F"/>
    <w:rsid w:val="006743AC"/>
    <w:rsid w:val="006747A3"/>
    <w:rsid w:val="006749ED"/>
    <w:rsid w:val="00674AE2"/>
    <w:rsid w:val="00674C00"/>
    <w:rsid w:val="00675135"/>
    <w:rsid w:val="00675314"/>
    <w:rsid w:val="006759F9"/>
    <w:rsid w:val="00675D0B"/>
    <w:rsid w:val="00675F91"/>
    <w:rsid w:val="006767D1"/>
    <w:rsid w:val="0067756A"/>
    <w:rsid w:val="00677F6E"/>
    <w:rsid w:val="0068031C"/>
    <w:rsid w:val="00680922"/>
    <w:rsid w:val="006810F6"/>
    <w:rsid w:val="0068178B"/>
    <w:rsid w:val="006821A6"/>
    <w:rsid w:val="0068234C"/>
    <w:rsid w:val="006827DD"/>
    <w:rsid w:val="006829DC"/>
    <w:rsid w:val="006829EA"/>
    <w:rsid w:val="00682C99"/>
    <w:rsid w:val="00682EF3"/>
    <w:rsid w:val="00682F41"/>
    <w:rsid w:val="00683645"/>
    <w:rsid w:val="0068457F"/>
    <w:rsid w:val="00684F96"/>
    <w:rsid w:val="0068626E"/>
    <w:rsid w:val="00686CEF"/>
    <w:rsid w:val="00686D3B"/>
    <w:rsid w:val="00686DB6"/>
    <w:rsid w:val="006871F0"/>
    <w:rsid w:val="00687AB7"/>
    <w:rsid w:val="00687DD1"/>
    <w:rsid w:val="0069028F"/>
    <w:rsid w:val="00690DD1"/>
    <w:rsid w:val="0069105F"/>
    <w:rsid w:val="0069143F"/>
    <w:rsid w:val="006918C1"/>
    <w:rsid w:val="00691A0D"/>
    <w:rsid w:val="0069229C"/>
    <w:rsid w:val="00692A21"/>
    <w:rsid w:val="00693B91"/>
    <w:rsid w:val="00695975"/>
    <w:rsid w:val="00695A29"/>
    <w:rsid w:val="00695DD2"/>
    <w:rsid w:val="0069792F"/>
    <w:rsid w:val="00697AF0"/>
    <w:rsid w:val="006A1327"/>
    <w:rsid w:val="006A17B4"/>
    <w:rsid w:val="006A1C26"/>
    <w:rsid w:val="006A293A"/>
    <w:rsid w:val="006A2A9F"/>
    <w:rsid w:val="006A42DD"/>
    <w:rsid w:val="006A4BF9"/>
    <w:rsid w:val="006A4C92"/>
    <w:rsid w:val="006A53F7"/>
    <w:rsid w:val="006A59D7"/>
    <w:rsid w:val="006A5B4A"/>
    <w:rsid w:val="006A5CB4"/>
    <w:rsid w:val="006A6D75"/>
    <w:rsid w:val="006A6FC1"/>
    <w:rsid w:val="006A74F1"/>
    <w:rsid w:val="006B1479"/>
    <w:rsid w:val="006B15E9"/>
    <w:rsid w:val="006B24E6"/>
    <w:rsid w:val="006B3476"/>
    <w:rsid w:val="006B36C6"/>
    <w:rsid w:val="006B39D3"/>
    <w:rsid w:val="006B4B8C"/>
    <w:rsid w:val="006B4C8F"/>
    <w:rsid w:val="006B4EC2"/>
    <w:rsid w:val="006B59D9"/>
    <w:rsid w:val="006B5EBA"/>
    <w:rsid w:val="006B6B83"/>
    <w:rsid w:val="006B70D2"/>
    <w:rsid w:val="006B740E"/>
    <w:rsid w:val="006B7A7B"/>
    <w:rsid w:val="006C0AE0"/>
    <w:rsid w:val="006C0C5D"/>
    <w:rsid w:val="006C2121"/>
    <w:rsid w:val="006C2283"/>
    <w:rsid w:val="006C245F"/>
    <w:rsid w:val="006C28FF"/>
    <w:rsid w:val="006C31CF"/>
    <w:rsid w:val="006C3235"/>
    <w:rsid w:val="006C32A1"/>
    <w:rsid w:val="006C3483"/>
    <w:rsid w:val="006C45C8"/>
    <w:rsid w:val="006C59A6"/>
    <w:rsid w:val="006C6D02"/>
    <w:rsid w:val="006D0641"/>
    <w:rsid w:val="006D0E92"/>
    <w:rsid w:val="006D1472"/>
    <w:rsid w:val="006D167F"/>
    <w:rsid w:val="006D17AC"/>
    <w:rsid w:val="006D1A66"/>
    <w:rsid w:val="006D217F"/>
    <w:rsid w:val="006D3459"/>
    <w:rsid w:val="006D47E2"/>
    <w:rsid w:val="006D5C5A"/>
    <w:rsid w:val="006D5ED0"/>
    <w:rsid w:val="006D65C0"/>
    <w:rsid w:val="006D66BA"/>
    <w:rsid w:val="006D6D94"/>
    <w:rsid w:val="006E01D9"/>
    <w:rsid w:val="006E0875"/>
    <w:rsid w:val="006E27DB"/>
    <w:rsid w:val="006E2977"/>
    <w:rsid w:val="006E2FB9"/>
    <w:rsid w:val="006E3109"/>
    <w:rsid w:val="006E3D11"/>
    <w:rsid w:val="006E42DC"/>
    <w:rsid w:val="006E4364"/>
    <w:rsid w:val="006E4F93"/>
    <w:rsid w:val="006E570D"/>
    <w:rsid w:val="006E5C25"/>
    <w:rsid w:val="006E6141"/>
    <w:rsid w:val="006E64C2"/>
    <w:rsid w:val="006E688B"/>
    <w:rsid w:val="006E7143"/>
    <w:rsid w:val="006E7343"/>
    <w:rsid w:val="006E77B1"/>
    <w:rsid w:val="006E794B"/>
    <w:rsid w:val="006F06CA"/>
    <w:rsid w:val="006F0A2D"/>
    <w:rsid w:val="006F13C3"/>
    <w:rsid w:val="006F14A4"/>
    <w:rsid w:val="006F207E"/>
    <w:rsid w:val="006F2598"/>
    <w:rsid w:val="006F272D"/>
    <w:rsid w:val="006F2C55"/>
    <w:rsid w:val="006F2CAA"/>
    <w:rsid w:val="006F2F5E"/>
    <w:rsid w:val="006F2F63"/>
    <w:rsid w:val="006F367B"/>
    <w:rsid w:val="006F3CAE"/>
    <w:rsid w:val="006F4813"/>
    <w:rsid w:val="006F4843"/>
    <w:rsid w:val="006F496A"/>
    <w:rsid w:val="006F4ECA"/>
    <w:rsid w:val="006F531D"/>
    <w:rsid w:val="006F5B48"/>
    <w:rsid w:val="006F5B55"/>
    <w:rsid w:val="006F643B"/>
    <w:rsid w:val="006F645F"/>
    <w:rsid w:val="006F66DE"/>
    <w:rsid w:val="006F77D0"/>
    <w:rsid w:val="00700360"/>
    <w:rsid w:val="00700CE6"/>
    <w:rsid w:val="00702643"/>
    <w:rsid w:val="007028E9"/>
    <w:rsid w:val="00702B3C"/>
    <w:rsid w:val="0070399C"/>
    <w:rsid w:val="00703F4B"/>
    <w:rsid w:val="00704D31"/>
    <w:rsid w:val="00705431"/>
    <w:rsid w:val="00706BB3"/>
    <w:rsid w:val="007078F4"/>
    <w:rsid w:val="00707C92"/>
    <w:rsid w:val="0071055F"/>
    <w:rsid w:val="00710ADB"/>
    <w:rsid w:val="00712479"/>
    <w:rsid w:val="00712C7A"/>
    <w:rsid w:val="0071345A"/>
    <w:rsid w:val="0071347C"/>
    <w:rsid w:val="007138E1"/>
    <w:rsid w:val="007143A9"/>
    <w:rsid w:val="00714588"/>
    <w:rsid w:val="00714783"/>
    <w:rsid w:val="00714DF7"/>
    <w:rsid w:val="00715A21"/>
    <w:rsid w:val="00716612"/>
    <w:rsid w:val="00716901"/>
    <w:rsid w:val="0071720A"/>
    <w:rsid w:val="00717AC5"/>
    <w:rsid w:val="00717C7E"/>
    <w:rsid w:val="00717DF4"/>
    <w:rsid w:val="00720771"/>
    <w:rsid w:val="0072250A"/>
    <w:rsid w:val="00722862"/>
    <w:rsid w:val="00722A94"/>
    <w:rsid w:val="00722AAD"/>
    <w:rsid w:val="0072321A"/>
    <w:rsid w:val="0072337B"/>
    <w:rsid w:val="00723AE6"/>
    <w:rsid w:val="007242B4"/>
    <w:rsid w:val="00724CB6"/>
    <w:rsid w:val="00724E6C"/>
    <w:rsid w:val="0072558A"/>
    <w:rsid w:val="00725F6C"/>
    <w:rsid w:val="007271B5"/>
    <w:rsid w:val="00727220"/>
    <w:rsid w:val="00727641"/>
    <w:rsid w:val="00731A66"/>
    <w:rsid w:val="00731B79"/>
    <w:rsid w:val="00731FEF"/>
    <w:rsid w:val="007325EC"/>
    <w:rsid w:val="00733533"/>
    <w:rsid w:val="007339F8"/>
    <w:rsid w:val="0073499A"/>
    <w:rsid w:val="00735173"/>
    <w:rsid w:val="007353A3"/>
    <w:rsid w:val="0073587B"/>
    <w:rsid w:val="00735F73"/>
    <w:rsid w:val="007360BF"/>
    <w:rsid w:val="0073642A"/>
    <w:rsid w:val="0073645F"/>
    <w:rsid w:val="0073698F"/>
    <w:rsid w:val="00740661"/>
    <w:rsid w:val="007408E1"/>
    <w:rsid w:val="007410F2"/>
    <w:rsid w:val="007412D3"/>
    <w:rsid w:val="007418E9"/>
    <w:rsid w:val="00741F47"/>
    <w:rsid w:val="0074232E"/>
    <w:rsid w:val="00742BCC"/>
    <w:rsid w:val="00743F25"/>
    <w:rsid w:val="00744692"/>
    <w:rsid w:val="00745BAD"/>
    <w:rsid w:val="00746730"/>
    <w:rsid w:val="00746B58"/>
    <w:rsid w:val="00746B71"/>
    <w:rsid w:val="00750ACF"/>
    <w:rsid w:val="00750F83"/>
    <w:rsid w:val="0075114B"/>
    <w:rsid w:val="007516A9"/>
    <w:rsid w:val="007519CD"/>
    <w:rsid w:val="0075245A"/>
    <w:rsid w:val="00752795"/>
    <w:rsid w:val="007532AE"/>
    <w:rsid w:val="00754528"/>
    <w:rsid w:val="00754FA0"/>
    <w:rsid w:val="00755321"/>
    <w:rsid w:val="00755B23"/>
    <w:rsid w:val="0075613A"/>
    <w:rsid w:val="0075751F"/>
    <w:rsid w:val="0076002E"/>
    <w:rsid w:val="007608E7"/>
    <w:rsid w:val="007618BD"/>
    <w:rsid w:val="0076225C"/>
    <w:rsid w:val="0076225F"/>
    <w:rsid w:val="0076228D"/>
    <w:rsid w:val="00762385"/>
    <w:rsid w:val="00762C6A"/>
    <w:rsid w:val="007630E5"/>
    <w:rsid w:val="0076330B"/>
    <w:rsid w:val="00764838"/>
    <w:rsid w:val="0076497F"/>
    <w:rsid w:val="0076539B"/>
    <w:rsid w:val="007654AC"/>
    <w:rsid w:val="007659BF"/>
    <w:rsid w:val="00765A3E"/>
    <w:rsid w:val="00765BB1"/>
    <w:rsid w:val="00766206"/>
    <w:rsid w:val="007664C6"/>
    <w:rsid w:val="00767809"/>
    <w:rsid w:val="00767C4F"/>
    <w:rsid w:val="00767C53"/>
    <w:rsid w:val="0077032D"/>
    <w:rsid w:val="007703EB"/>
    <w:rsid w:val="00770481"/>
    <w:rsid w:val="00771034"/>
    <w:rsid w:val="007710D4"/>
    <w:rsid w:val="0077116A"/>
    <w:rsid w:val="00772034"/>
    <w:rsid w:val="00772925"/>
    <w:rsid w:val="0077294D"/>
    <w:rsid w:val="00772BD5"/>
    <w:rsid w:val="00773632"/>
    <w:rsid w:val="00773821"/>
    <w:rsid w:val="00773B6D"/>
    <w:rsid w:val="00774152"/>
    <w:rsid w:val="00774271"/>
    <w:rsid w:val="00774299"/>
    <w:rsid w:val="00774343"/>
    <w:rsid w:val="007744B4"/>
    <w:rsid w:val="007744F3"/>
    <w:rsid w:val="00774F0C"/>
    <w:rsid w:val="00776595"/>
    <w:rsid w:val="00776F1C"/>
    <w:rsid w:val="007778C2"/>
    <w:rsid w:val="00777FB7"/>
    <w:rsid w:val="007802B0"/>
    <w:rsid w:val="007803BC"/>
    <w:rsid w:val="007804DE"/>
    <w:rsid w:val="0078164B"/>
    <w:rsid w:val="0078204E"/>
    <w:rsid w:val="0078212F"/>
    <w:rsid w:val="007822AB"/>
    <w:rsid w:val="00782721"/>
    <w:rsid w:val="00782F55"/>
    <w:rsid w:val="00783168"/>
    <w:rsid w:val="00783AE5"/>
    <w:rsid w:val="00783B4E"/>
    <w:rsid w:val="00784293"/>
    <w:rsid w:val="007842C2"/>
    <w:rsid w:val="00784365"/>
    <w:rsid w:val="00784B7B"/>
    <w:rsid w:val="0078516F"/>
    <w:rsid w:val="00785650"/>
    <w:rsid w:val="0078565C"/>
    <w:rsid w:val="00785A55"/>
    <w:rsid w:val="00785B61"/>
    <w:rsid w:val="00785BC0"/>
    <w:rsid w:val="00785CA4"/>
    <w:rsid w:val="00785FAA"/>
    <w:rsid w:val="00787870"/>
    <w:rsid w:val="00787885"/>
    <w:rsid w:val="00787A7A"/>
    <w:rsid w:val="00787C55"/>
    <w:rsid w:val="0079045A"/>
    <w:rsid w:val="00791095"/>
    <w:rsid w:val="007913D1"/>
    <w:rsid w:val="007918B2"/>
    <w:rsid w:val="00792D14"/>
    <w:rsid w:val="00792EEA"/>
    <w:rsid w:val="00793112"/>
    <w:rsid w:val="00793614"/>
    <w:rsid w:val="00793E0D"/>
    <w:rsid w:val="00794D23"/>
    <w:rsid w:val="00794EA5"/>
    <w:rsid w:val="00794FC7"/>
    <w:rsid w:val="0079538A"/>
    <w:rsid w:val="0079578F"/>
    <w:rsid w:val="007A03E1"/>
    <w:rsid w:val="007A0B4F"/>
    <w:rsid w:val="007A0F55"/>
    <w:rsid w:val="007A2206"/>
    <w:rsid w:val="007A2AD0"/>
    <w:rsid w:val="007A2BBC"/>
    <w:rsid w:val="007A321D"/>
    <w:rsid w:val="007A38EE"/>
    <w:rsid w:val="007A3E80"/>
    <w:rsid w:val="007A4A31"/>
    <w:rsid w:val="007A513A"/>
    <w:rsid w:val="007A54A6"/>
    <w:rsid w:val="007A6084"/>
    <w:rsid w:val="007A6566"/>
    <w:rsid w:val="007A660C"/>
    <w:rsid w:val="007A6849"/>
    <w:rsid w:val="007A6ADB"/>
    <w:rsid w:val="007A6D24"/>
    <w:rsid w:val="007A6E54"/>
    <w:rsid w:val="007A76C0"/>
    <w:rsid w:val="007A7B67"/>
    <w:rsid w:val="007A7ECD"/>
    <w:rsid w:val="007B0402"/>
    <w:rsid w:val="007B14B0"/>
    <w:rsid w:val="007B182B"/>
    <w:rsid w:val="007B1B92"/>
    <w:rsid w:val="007B1F36"/>
    <w:rsid w:val="007B22DE"/>
    <w:rsid w:val="007B235E"/>
    <w:rsid w:val="007B2BB9"/>
    <w:rsid w:val="007B3FC1"/>
    <w:rsid w:val="007B4A76"/>
    <w:rsid w:val="007B51B4"/>
    <w:rsid w:val="007B5948"/>
    <w:rsid w:val="007B5D6D"/>
    <w:rsid w:val="007B5D8E"/>
    <w:rsid w:val="007B5DEC"/>
    <w:rsid w:val="007B6634"/>
    <w:rsid w:val="007B6669"/>
    <w:rsid w:val="007B6B7D"/>
    <w:rsid w:val="007B73AF"/>
    <w:rsid w:val="007C09FD"/>
    <w:rsid w:val="007C10A9"/>
    <w:rsid w:val="007C10DE"/>
    <w:rsid w:val="007C13A9"/>
    <w:rsid w:val="007C17B4"/>
    <w:rsid w:val="007C2228"/>
    <w:rsid w:val="007C2410"/>
    <w:rsid w:val="007C2FC4"/>
    <w:rsid w:val="007C3B7C"/>
    <w:rsid w:val="007C3BD4"/>
    <w:rsid w:val="007C3CB6"/>
    <w:rsid w:val="007C4B62"/>
    <w:rsid w:val="007C4F2F"/>
    <w:rsid w:val="007C548F"/>
    <w:rsid w:val="007C589B"/>
    <w:rsid w:val="007C6121"/>
    <w:rsid w:val="007C63CB"/>
    <w:rsid w:val="007C6792"/>
    <w:rsid w:val="007C6864"/>
    <w:rsid w:val="007C6B6D"/>
    <w:rsid w:val="007C6BCE"/>
    <w:rsid w:val="007C6E9E"/>
    <w:rsid w:val="007C73FE"/>
    <w:rsid w:val="007C7E09"/>
    <w:rsid w:val="007C7E79"/>
    <w:rsid w:val="007D06CC"/>
    <w:rsid w:val="007D0AD8"/>
    <w:rsid w:val="007D0BC2"/>
    <w:rsid w:val="007D0F82"/>
    <w:rsid w:val="007D12C1"/>
    <w:rsid w:val="007D1358"/>
    <w:rsid w:val="007D178F"/>
    <w:rsid w:val="007D1C2D"/>
    <w:rsid w:val="007D205B"/>
    <w:rsid w:val="007D2A4F"/>
    <w:rsid w:val="007D2B42"/>
    <w:rsid w:val="007D3158"/>
    <w:rsid w:val="007D329A"/>
    <w:rsid w:val="007D3BFD"/>
    <w:rsid w:val="007D3C5B"/>
    <w:rsid w:val="007D3C75"/>
    <w:rsid w:val="007D3FC9"/>
    <w:rsid w:val="007D4135"/>
    <w:rsid w:val="007D4568"/>
    <w:rsid w:val="007D4E39"/>
    <w:rsid w:val="007D4F39"/>
    <w:rsid w:val="007D5153"/>
    <w:rsid w:val="007D62C7"/>
    <w:rsid w:val="007D62D9"/>
    <w:rsid w:val="007D62E2"/>
    <w:rsid w:val="007D6535"/>
    <w:rsid w:val="007D66D3"/>
    <w:rsid w:val="007D7258"/>
    <w:rsid w:val="007D74CE"/>
    <w:rsid w:val="007E1678"/>
    <w:rsid w:val="007E1684"/>
    <w:rsid w:val="007E1A6C"/>
    <w:rsid w:val="007E1EB4"/>
    <w:rsid w:val="007E20FB"/>
    <w:rsid w:val="007E2823"/>
    <w:rsid w:val="007E2E36"/>
    <w:rsid w:val="007E30C9"/>
    <w:rsid w:val="007E3558"/>
    <w:rsid w:val="007E3B45"/>
    <w:rsid w:val="007E3F37"/>
    <w:rsid w:val="007E4089"/>
    <w:rsid w:val="007E4D7E"/>
    <w:rsid w:val="007E4EBF"/>
    <w:rsid w:val="007E5D27"/>
    <w:rsid w:val="007E6603"/>
    <w:rsid w:val="007E6E11"/>
    <w:rsid w:val="007E7151"/>
    <w:rsid w:val="007E75CA"/>
    <w:rsid w:val="007E7D2A"/>
    <w:rsid w:val="007F03E8"/>
    <w:rsid w:val="007F0603"/>
    <w:rsid w:val="007F0C23"/>
    <w:rsid w:val="007F0EAE"/>
    <w:rsid w:val="007F0EE9"/>
    <w:rsid w:val="007F1092"/>
    <w:rsid w:val="007F10FA"/>
    <w:rsid w:val="007F1192"/>
    <w:rsid w:val="007F14C9"/>
    <w:rsid w:val="007F1FF9"/>
    <w:rsid w:val="007F29FC"/>
    <w:rsid w:val="007F2ACB"/>
    <w:rsid w:val="007F2FF4"/>
    <w:rsid w:val="007F316A"/>
    <w:rsid w:val="007F38C4"/>
    <w:rsid w:val="007F3CCB"/>
    <w:rsid w:val="007F3F51"/>
    <w:rsid w:val="007F41E2"/>
    <w:rsid w:val="007F4727"/>
    <w:rsid w:val="007F5AE8"/>
    <w:rsid w:val="007F5BD6"/>
    <w:rsid w:val="007F61E9"/>
    <w:rsid w:val="007F65EF"/>
    <w:rsid w:val="007F6996"/>
    <w:rsid w:val="007F754A"/>
    <w:rsid w:val="007F7AD5"/>
    <w:rsid w:val="00800C73"/>
    <w:rsid w:val="0080180C"/>
    <w:rsid w:val="00801BF2"/>
    <w:rsid w:val="00802BA4"/>
    <w:rsid w:val="00803144"/>
    <w:rsid w:val="0080378E"/>
    <w:rsid w:val="0080579A"/>
    <w:rsid w:val="00805C20"/>
    <w:rsid w:val="0080607E"/>
    <w:rsid w:val="008067BA"/>
    <w:rsid w:val="00810276"/>
    <w:rsid w:val="0081038D"/>
    <w:rsid w:val="00810D26"/>
    <w:rsid w:val="0081104F"/>
    <w:rsid w:val="00811C5B"/>
    <w:rsid w:val="008136DC"/>
    <w:rsid w:val="00813CE1"/>
    <w:rsid w:val="00815022"/>
    <w:rsid w:val="008174FC"/>
    <w:rsid w:val="00820049"/>
    <w:rsid w:val="008200AD"/>
    <w:rsid w:val="008206BD"/>
    <w:rsid w:val="008212D2"/>
    <w:rsid w:val="008217D2"/>
    <w:rsid w:val="00822394"/>
    <w:rsid w:val="00822775"/>
    <w:rsid w:val="0082298E"/>
    <w:rsid w:val="00823099"/>
    <w:rsid w:val="00823B8F"/>
    <w:rsid w:val="008242F6"/>
    <w:rsid w:val="0082497C"/>
    <w:rsid w:val="00824FF7"/>
    <w:rsid w:val="0082529E"/>
    <w:rsid w:val="008252B6"/>
    <w:rsid w:val="00825758"/>
    <w:rsid w:val="0082671E"/>
    <w:rsid w:val="00826AEF"/>
    <w:rsid w:val="0082722A"/>
    <w:rsid w:val="008276C7"/>
    <w:rsid w:val="00827745"/>
    <w:rsid w:val="008310F0"/>
    <w:rsid w:val="00831AA9"/>
    <w:rsid w:val="00831B7B"/>
    <w:rsid w:val="008322DC"/>
    <w:rsid w:val="00832603"/>
    <w:rsid w:val="00832FC1"/>
    <w:rsid w:val="00833124"/>
    <w:rsid w:val="00833DA0"/>
    <w:rsid w:val="00834567"/>
    <w:rsid w:val="0083462A"/>
    <w:rsid w:val="00834822"/>
    <w:rsid w:val="00835472"/>
    <w:rsid w:val="0083588D"/>
    <w:rsid w:val="00835AED"/>
    <w:rsid w:val="00835E17"/>
    <w:rsid w:val="008361BE"/>
    <w:rsid w:val="0083622E"/>
    <w:rsid w:val="008368E6"/>
    <w:rsid w:val="00836E59"/>
    <w:rsid w:val="00837406"/>
    <w:rsid w:val="00837512"/>
    <w:rsid w:val="008403AA"/>
    <w:rsid w:val="00841213"/>
    <w:rsid w:val="0084125D"/>
    <w:rsid w:val="00843330"/>
    <w:rsid w:val="00843E03"/>
    <w:rsid w:val="00843E9C"/>
    <w:rsid w:val="00844458"/>
    <w:rsid w:val="008457DD"/>
    <w:rsid w:val="00845A46"/>
    <w:rsid w:val="00845C5B"/>
    <w:rsid w:val="00845EBD"/>
    <w:rsid w:val="008462DE"/>
    <w:rsid w:val="00846357"/>
    <w:rsid w:val="0084703A"/>
    <w:rsid w:val="00847A9E"/>
    <w:rsid w:val="00847B0D"/>
    <w:rsid w:val="00850A21"/>
    <w:rsid w:val="00851C4F"/>
    <w:rsid w:val="00851CA4"/>
    <w:rsid w:val="00851FE4"/>
    <w:rsid w:val="00852B95"/>
    <w:rsid w:val="008538EF"/>
    <w:rsid w:val="00853D28"/>
    <w:rsid w:val="00853D78"/>
    <w:rsid w:val="0085410E"/>
    <w:rsid w:val="00854215"/>
    <w:rsid w:val="00854D8F"/>
    <w:rsid w:val="00855693"/>
    <w:rsid w:val="00855A8D"/>
    <w:rsid w:val="00855AF1"/>
    <w:rsid w:val="00855C16"/>
    <w:rsid w:val="00855F38"/>
    <w:rsid w:val="0085613D"/>
    <w:rsid w:val="008563C0"/>
    <w:rsid w:val="0085658B"/>
    <w:rsid w:val="0085663C"/>
    <w:rsid w:val="0085699C"/>
    <w:rsid w:val="00856A86"/>
    <w:rsid w:val="00860092"/>
    <w:rsid w:val="00860151"/>
    <w:rsid w:val="00860531"/>
    <w:rsid w:val="00860592"/>
    <w:rsid w:val="0086059C"/>
    <w:rsid w:val="008606B3"/>
    <w:rsid w:val="00861A7F"/>
    <w:rsid w:val="00861D31"/>
    <w:rsid w:val="00861DCA"/>
    <w:rsid w:val="00861FE2"/>
    <w:rsid w:val="0086226C"/>
    <w:rsid w:val="00862A8A"/>
    <w:rsid w:val="00862BCD"/>
    <w:rsid w:val="00862E3B"/>
    <w:rsid w:val="00862FD1"/>
    <w:rsid w:val="0086397B"/>
    <w:rsid w:val="00863CCC"/>
    <w:rsid w:val="00864A14"/>
    <w:rsid w:val="00864C33"/>
    <w:rsid w:val="00864D83"/>
    <w:rsid w:val="00865218"/>
    <w:rsid w:val="008655C9"/>
    <w:rsid w:val="0086561E"/>
    <w:rsid w:val="00865B6C"/>
    <w:rsid w:val="00866297"/>
    <w:rsid w:val="00866393"/>
    <w:rsid w:val="00867EAE"/>
    <w:rsid w:val="008702E9"/>
    <w:rsid w:val="008703B0"/>
    <w:rsid w:val="00870588"/>
    <w:rsid w:val="008715A1"/>
    <w:rsid w:val="008717F2"/>
    <w:rsid w:val="00872346"/>
    <w:rsid w:val="00872AAD"/>
    <w:rsid w:val="00873030"/>
    <w:rsid w:val="0087316F"/>
    <w:rsid w:val="008748F0"/>
    <w:rsid w:val="00874A41"/>
    <w:rsid w:val="008750E9"/>
    <w:rsid w:val="00875307"/>
    <w:rsid w:val="00875AF0"/>
    <w:rsid w:val="00875F2D"/>
    <w:rsid w:val="00877301"/>
    <w:rsid w:val="00877CBF"/>
    <w:rsid w:val="008803A3"/>
    <w:rsid w:val="0088048A"/>
    <w:rsid w:val="008808F9"/>
    <w:rsid w:val="008816E9"/>
    <w:rsid w:val="00881EBA"/>
    <w:rsid w:val="00882041"/>
    <w:rsid w:val="00882965"/>
    <w:rsid w:val="008832C4"/>
    <w:rsid w:val="0088346D"/>
    <w:rsid w:val="008839BB"/>
    <w:rsid w:val="00883FC5"/>
    <w:rsid w:val="00884577"/>
    <w:rsid w:val="008848CE"/>
    <w:rsid w:val="00884D1C"/>
    <w:rsid w:val="00884F86"/>
    <w:rsid w:val="008853F2"/>
    <w:rsid w:val="008854E4"/>
    <w:rsid w:val="00885A57"/>
    <w:rsid w:val="00885D57"/>
    <w:rsid w:val="00886079"/>
    <w:rsid w:val="00886AC1"/>
    <w:rsid w:val="00886C47"/>
    <w:rsid w:val="00887ED2"/>
    <w:rsid w:val="0089065D"/>
    <w:rsid w:val="008908CA"/>
    <w:rsid w:val="00891C15"/>
    <w:rsid w:val="00891E9F"/>
    <w:rsid w:val="008921CA"/>
    <w:rsid w:val="008930A0"/>
    <w:rsid w:val="008934B6"/>
    <w:rsid w:val="00894155"/>
    <w:rsid w:val="00895789"/>
    <w:rsid w:val="00895DDE"/>
    <w:rsid w:val="008966F2"/>
    <w:rsid w:val="00896F14"/>
    <w:rsid w:val="00896FDC"/>
    <w:rsid w:val="008970B1"/>
    <w:rsid w:val="008971AA"/>
    <w:rsid w:val="00897F5D"/>
    <w:rsid w:val="008A08E8"/>
    <w:rsid w:val="008A0F90"/>
    <w:rsid w:val="008A1557"/>
    <w:rsid w:val="008A1834"/>
    <w:rsid w:val="008A1A0E"/>
    <w:rsid w:val="008A1BD7"/>
    <w:rsid w:val="008A2188"/>
    <w:rsid w:val="008A2994"/>
    <w:rsid w:val="008A345D"/>
    <w:rsid w:val="008A353D"/>
    <w:rsid w:val="008A39DB"/>
    <w:rsid w:val="008A409A"/>
    <w:rsid w:val="008A4554"/>
    <w:rsid w:val="008A6B51"/>
    <w:rsid w:val="008A7746"/>
    <w:rsid w:val="008A7C21"/>
    <w:rsid w:val="008B01BE"/>
    <w:rsid w:val="008B0531"/>
    <w:rsid w:val="008B0975"/>
    <w:rsid w:val="008B0CA9"/>
    <w:rsid w:val="008B0EF7"/>
    <w:rsid w:val="008B24C2"/>
    <w:rsid w:val="008B3650"/>
    <w:rsid w:val="008B3B08"/>
    <w:rsid w:val="008B3ED2"/>
    <w:rsid w:val="008B3F84"/>
    <w:rsid w:val="008B4394"/>
    <w:rsid w:val="008B44E8"/>
    <w:rsid w:val="008B4C4B"/>
    <w:rsid w:val="008B5880"/>
    <w:rsid w:val="008B633D"/>
    <w:rsid w:val="008B6948"/>
    <w:rsid w:val="008B6B30"/>
    <w:rsid w:val="008B77BC"/>
    <w:rsid w:val="008B79E4"/>
    <w:rsid w:val="008B7C11"/>
    <w:rsid w:val="008C0282"/>
    <w:rsid w:val="008C029B"/>
    <w:rsid w:val="008C049A"/>
    <w:rsid w:val="008C127B"/>
    <w:rsid w:val="008C2540"/>
    <w:rsid w:val="008C2951"/>
    <w:rsid w:val="008C3503"/>
    <w:rsid w:val="008C3621"/>
    <w:rsid w:val="008C3CA7"/>
    <w:rsid w:val="008C3DAD"/>
    <w:rsid w:val="008C4140"/>
    <w:rsid w:val="008C4885"/>
    <w:rsid w:val="008C4EB4"/>
    <w:rsid w:val="008C4F66"/>
    <w:rsid w:val="008C5327"/>
    <w:rsid w:val="008C5CA4"/>
    <w:rsid w:val="008C6944"/>
    <w:rsid w:val="008C69F4"/>
    <w:rsid w:val="008C6AC4"/>
    <w:rsid w:val="008C6FFD"/>
    <w:rsid w:val="008C78B6"/>
    <w:rsid w:val="008D01FE"/>
    <w:rsid w:val="008D05BF"/>
    <w:rsid w:val="008D063B"/>
    <w:rsid w:val="008D0969"/>
    <w:rsid w:val="008D0DB6"/>
    <w:rsid w:val="008D1627"/>
    <w:rsid w:val="008D2744"/>
    <w:rsid w:val="008D2FD7"/>
    <w:rsid w:val="008D33D2"/>
    <w:rsid w:val="008D366D"/>
    <w:rsid w:val="008D3A7B"/>
    <w:rsid w:val="008D3C64"/>
    <w:rsid w:val="008D50C8"/>
    <w:rsid w:val="008D547B"/>
    <w:rsid w:val="008D5C95"/>
    <w:rsid w:val="008D5E6E"/>
    <w:rsid w:val="008D6434"/>
    <w:rsid w:val="008D646A"/>
    <w:rsid w:val="008D7010"/>
    <w:rsid w:val="008D7237"/>
    <w:rsid w:val="008D793E"/>
    <w:rsid w:val="008E04B5"/>
    <w:rsid w:val="008E0B12"/>
    <w:rsid w:val="008E0D5A"/>
    <w:rsid w:val="008E1D74"/>
    <w:rsid w:val="008E2022"/>
    <w:rsid w:val="008E24C4"/>
    <w:rsid w:val="008E2C6C"/>
    <w:rsid w:val="008E3571"/>
    <w:rsid w:val="008E38C8"/>
    <w:rsid w:val="008E3E9F"/>
    <w:rsid w:val="008E41DB"/>
    <w:rsid w:val="008E6167"/>
    <w:rsid w:val="008E6895"/>
    <w:rsid w:val="008E6B4B"/>
    <w:rsid w:val="008E6C2D"/>
    <w:rsid w:val="008E7390"/>
    <w:rsid w:val="008E7A3E"/>
    <w:rsid w:val="008E7B64"/>
    <w:rsid w:val="008E7E06"/>
    <w:rsid w:val="008F056C"/>
    <w:rsid w:val="008F0BCA"/>
    <w:rsid w:val="008F0E54"/>
    <w:rsid w:val="008F13DB"/>
    <w:rsid w:val="008F18F2"/>
    <w:rsid w:val="008F20E9"/>
    <w:rsid w:val="008F2303"/>
    <w:rsid w:val="008F23FF"/>
    <w:rsid w:val="008F2B21"/>
    <w:rsid w:val="008F2B54"/>
    <w:rsid w:val="008F4D81"/>
    <w:rsid w:val="008F4F27"/>
    <w:rsid w:val="008F55E6"/>
    <w:rsid w:val="008F62B3"/>
    <w:rsid w:val="008F6594"/>
    <w:rsid w:val="008F6F0C"/>
    <w:rsid w:val="008F6F78"/>
    <w:rsid w:val="008F7189"/>
    <w:rsid w:val="00900B52"/>
    <w:rsid w:val="00900E85"/>
    <w:rsid w:val="0090187F"/>
    <w:rsid w:val="00901DD0"/>
    <w:rsid w:val="00901F03"/>
    <w:rsid w:val="00902305"/>
    <w:rsid w:val="009028E6"/>
    <w:rsid w:val="009034C7"/>
    <w:rsid w:val="0090421A"/>
    <w:rsid w:val="00904290"/>
    <w:rsid w:val="009043C8"/>
    <w:rsid w:val="009049DB"/>
    <w:rsid w:val="00904E7B"/>
    <w:rsid w:val="00904F37"/>
    <w:rsid w:val="009054BE"/>
    <w:rsid w:val="00905F3C"/>
    <w:rsid w:val="0090632A"/>
    <w:rsid w:val="00906F8B"/>
    <w:rsid w:val="009072D5"/>
    <w:rsid w:val="00907519"/>
    <w:rsid w:val="00911DFD"/>
    <w:rsid w:val="009124ED"/>
    <w:rsid w:val="009125AB"/>
    <w:rsid w:val="00912EEE"/>
    <w:rsid w:val="00913584"/>
    <w:rsid w:val="009136C0"/>
    <w:rsid w:val="00914516"/>
    <w:rsid w:val="009150BE"/>
    <w:rsid w:val="0091595A"/>
    <w:rsid w:val="00915B05"/>
    <w:rsid w:val="0091603A"/>
    <w:rsid w:val="009161CB"/>
    <w:rsid w:val="00916E18"/>
    <w:rsid w:val="0091746E"/>
    <w:rsid w:val="009179E2"/>
    <w:rsid w:val="00917DD4"/>
    <w:rsid w:val="00920BD7"/>
    <w:rsid w:val="0092102E"/>
    <w:rsid w:val="00921F8E"/>
    <w:rsid w:val="0092306C"/>
    <w:rsid w:val="00923212"/>
    <w:rsid w:val="0092412B"/>
    <w:rsid w:val="00924668"/>
    <w:rsid w:val="00924A58"/>
    <w:rsid w:val="00925D40"/>
    <w:rsid w:val="00926039"/>
    <w:rsid w:val="009262EB"/>
    <w:rsid w:val="00926594"/>
    <w:rsid w:val="00926ED4"/>
    <w:rsid w:val="009272F0"/>
    <w:rsid w:val="00927452"/>
    <w:rsid w:val="009276FC"/>
    <w:rsid w:val="00927BFC"/>
    <w:rsid w:val="00927CC5"/>
    <w:rsid w:val="009305BE"/>
    <w:rsid w:val="009316F9"/>
    <w:rsid w:val="00931BD3"/>
    <w:rsid w:val="00931C46"/>
    <w:rsid w:val="00931CD9"/>
    <w:rsid w:val="0093229B"/>
    <w:rsid w:val="00932BC9"/>
    <w:rsid w:val="00933B6C"/>
    <w:rsid w:val="00933DAF"/>
    <w:rsid w:val="009344DC"/>
    <w:rsid w:val="00934BBE"/>
    <w:rsid w:val="00935277"/>
    <w:rsid w:val="00935837"/>
    <w:rsid w:val="0093597B"/>
    <w:rsid w:val="00935D95"/>
    <w:rsid w:val="00935E43"/>
    <w:rsid w:val="00936C5D"/>
    <w:rsid w:val="00940009"/>
    <w:rsid w:val="009403F0"/>
    <w:rsid w:val="00940828"/>
    <w:rsid w:val="00940986"/>
    <w:rsid w:val="00940B3D"/>
    <w:rsid w:val="00940DFA"/>
    <w:rsid w:val="0094205D"/>
    <w:rsid w:val="00942564"/>
    <w:rsid w:val="00942F18"/>
    <w:rsid w:val="00944255"/>
    <w:rsid w:val="009459C1"/>
    <w:rsid w:val="009467AD"/>
    <w:rsid w:val="00946801"/>
    <w:rsid w:val="00946A61"/>
    <w:rsid w:val="00946B1B"/>
    <w:rsid w:val="00946DF9"/>
    <w:rsid w:val="0094765C"/>
    <w:rsid w:val="0094772C"/>
    <w:rsid w:val="00947C83"/>
    <w:rsid w:val="00947FC9"/>
    <w:rsid w:val="00950244"/>
    <w:rsid w:val="00950B10"/>
    <w:rsid w:val="00950FC1"/>
    <w:rsid w:val="009515D0"/>
    <w:rsid w:val="00951AA7"/>
    <w:rsid w:val="009526F8"/>
    <w:rsid w:val="00952A29"/>
    <w:rsid w:val="0095315E"/>
    <w:rsid w:val="009546D8"/>
    <w:rsid w:val="00955598"/>
    <w:rsid w:val="00956A50"/>
    <w:rsid w:val="009570B0"/>
    <w:rsid w:val="0095735D"/>
    <w:rsid w:val="0095758B"/>
    <w:rsid w:val="00957E99"/>
    <w:rsid w:val="00957FE5"/>
    <w:rsid w:val="009602A1"/>
    <w:rsid w:val="00960648"/>
    <w:rsid w:val="0096170A"/>
    <w:rsid w:val="00961E5C"/>
    <w:rsid w:val="009628B0"/>
    <w:rsid w:val="00962AD0"/>
    <w:rsid w:val="00962BC9"/>
    <w:rsid w:val="00963A22"/>
    <w:rsid w:val="00963AAC"/>
    <w:rsid w:val="00964157"/>
    <w:rsid w:val="00965200"/>
    <w:rsid w:val="00965ADF"/>
    <w:rsid w:val="00965DD0"/>
    <w:rsid w:val="0096695B"/>
    <w:rsid w:val="00970025"/>
    <w:rsid w:val="0097044D"/>
    <w:rsid w:val="0097056D"/>
    <w:rsid w:val="009705C3"/>
    <w:rsid w:val="00970680"/>
    <w:rsid w:val="009716E4"/>
    <w:rsid w:val="009731D0"/>
    <w:rsid w:val="009733B6"/>
    <w:rsid w:val="00973C6B"/>
    <w:rsid w:val="00973C7D"/>
    <w:rsid w:val="009745C7"/>
    <w:rsid w:val="00975594"/>
    <w:rsid w:val="0097586A"/>
    <w:rsid w:val="009764CB"/>
    <w:rsid w:val="00976595"/>
    <w:rsid w:val="00977B0E"/>
    <w:rsid w:val="00977D76"/>
    <w:rsid w:val="00980727"/>
    <w:rsid w:val="00980933"/>
    <w:rsid w:val="00980F5C"/>
    <w:rsid w:val="009814C1"/>
    <w:rsid w:val="009817AE"/>
    <w:rsid w:val="00982212"/>
    <w:rsid w:val="009825C6"/>
    <w:rsid w:val="009827FE"/>
    <w:rsid w:val="00982D9D"/>
    <w:rsid w:val="00982DDB"/>
    <w:rsid w:val="00983DFA"/>
    <w:rsid w:val="00983F75"/>
    <w:rsid w:val="009843F2"/>
    <w:rsid w:val="00984AC5"/>
    <w:rsid w:val="00984D02"/>
    <w:rsid w:val="00985022"/>
    <w:rsid w:val="00985932"/>
    <w:rsid w:val="00985D82"/>
    <w:rsid w:val="00986A54"/>
    <w:rsid w:val="009872BC"/>
    <w:rsid w:val="00987372"/>
    <w:rsid w:val="00990614"/>
    <w:rsid w:val="009907B2"/>
    <w:rsid w:val="00990A4C"/>
    <w:rsid w:val="009917B4"/>
    <w:rsid w:val="00991BBC"/>
    <w:rsid w:val="00991F67"/>
    <w:rsid w:val="0099226E"/>
    <w:rsid w:val="009926D3"/>
    <w:rsid w:val="00994BD6"/>
    <w:rsid w:val="00994DAE"/>
    <w:rsid w:val="0099566C"/>
    <w:rsid w:val="00995BEC"/>
    <w:rsid w:val="0099626C"/>
    <w:rsid w:val="0099652F"/>
    <w:rsid w:val="00997239"/>
    <w:rsid w:val="00997605"/>
    <w:rsid w:val="009978AA"/>
    <w:rsid w:val="009A0200"/>
    <w:rsid w:val="009A029A"/>
    <w:rsid w:val="009A05EB"/>
    <w:rsid w:val="009A0DE8"/>
    <w:rsid w:val="009A0F34"/>
    <w:rsid w:val="009A149B"/>
    <w:rsid w:val="009A1E35"/>
    <w:rsid w:val="009A2445"/>
    <w:rsid w:val="009A3468"/>
    <w:rsid w:val="009A3843"/>
    <w:rsid w:val="009A409C"/>
    <w:rsid w:val="009A41CD"/>
    <w:rsid w:val="009A5239"/>
    <w:rsid w:val="009A76AD"/>
    <w:rsid w:val="009A7980"/>
    <w:rsid w:val="009A7E2D"/>
    <w:rsid w:val="009A7EFB"/>
    <w:rsid w:val="009B11D1"/>
    <w:rsid w:val="009B1A64"/>
    <w:rsid w:val="009B20E1"/>
    <w:rsid w:val="009B2455"/>
    <w:rsid w:val="009B2593"/>
    <w:rsid w:val="009B2C53"/>
    <w:rsid w:val="009B2DFC"/>
    <w:rsid w:val="009B338D"/>
    <w:rsid w:val="009B33AB"/>
    <w:rsid w:val="009B3B84"/>
    <w:rsid w:val="009B3DEB"/>
    <w:rsid w:val="009B48DC"/>
    <w:rsid w:val="009B4E9C"/>
    <w:rsid w:val="009B4F3C"/>
    <w:rsid w:val="009B5746"/>
    <w:rsid w:val="009B5E3B"/>
    <w:rsid w:val="009B5ECC"/>
    <w:rsid w:val="009B6449"/>
    <w:rsid w:val="009B6CCF"/>
    <w:rsid w:val="009B7125"/>
    <w:rsid w:val="009B7447"/>
    <w:rsid w:val="009B7901"/>
    <w:rsid w:val="009B7A16"/>
    <w:rsid w:val="009C0817"/>
    <w:rsid w:val="009C149F"/>
    <w:rsid w:val="009C170A"/>
    <w:rsid w:val="009C1DAC"/>
    <w:rsid w:val="009C24B2"/>
    <w:rsid w:val="009C2920"/>
    <w:rsid w:val="009C2937"/>
    <w:rsid w:val="009C2952"/>
    <w:rsid w:val="009C2ADA"/>
    <w:rsid w:val="009C3B16"/>
    <w:rsid w:val="009C3D0A"/>
    <w:rsid w:val="009C41A9"/>
    <w:rsid w:val="009C45B2"/>
    <w:rsid w:val="009C4932"/>
    <w:rsid w:val="009C4D71"/>
    <w:rsid w:val="009C5FFC"/>
    <w:rsid w:val="009C6102"/>
    <w:rsid w:val="009C64D3"/>
    <w:rsid w:val="009C68FF"/>
    <w:rsid w:val="009C6AA7"/>
    <w:rsid w:val="009C6B87"/>
    <w:rsid w:val="009C7022"/>
    <w:rsid w:val="009C713D"/>
    <w:rsid w:val="009C7EB8"/>
    <w:rsid w:val="009D183B"/>
    <w:rsid w:val="009D1F2D"/>
    <w:rsid w:val="009D1F9C"/>
    <w:rsid w:val="009D2487"/>
    <w:rsid w:val="009D2BD2"/>
    <w:rsid w:val="009D2FE3"/>
    <w:rsid w:val="009D315B"/>
    <w:rsid w:val="009D36A0"/>
    <w:rsid w:val="009D3890"/>
    <w:rsid w:val="009D4225"/>
    <w:rsid w:val="009D4863"/>
    <w:rsid w:val="009D576E"/>
    <w:rsid w:val="009D5E28"/>
    <w:rsid w:val="009D631A"/>
    <w:rsid w:val="009D67B3"/>
    <w:rsid w:val="009D68CC"/>
    <w:rsid w:val="009D6B20"/>
    <w:rsid w:val="009D75ED"/>
    <w:rsid w:val="009D7F26"/>
    <w:rsid w:val="009E0348"/>
    <w:rsid w:val="009E037C"/>
    <w:rsid w:val="009E0CD4"/>
    <w:rsid w:val="009E0D6B"/>
    <w:rsid w:val="009E146E"/>
    <w:rsid w:val="009E170C"/>
    <w:rsid w:val="009E1873"/>
    <w:rsid w:val="009E18FD"/>
    <w:rsid w:val="009E19AB"/>
    <w:rsid w:val="009E307C"/>
    <w:rsid w:val="009E4603"/>
    <w:rsid w:val="009E577C"/>
    <w:rsid w:val="009E605B"/>
    <w:rsid w:val="009E6310"/>
    <w:rsid w:val="009E6EDE"/>
    <w:rsid w:val="009E7228"/>
    <w:rsid w:val="009E7616"/>
    <w:rsid w:val="009F05B8"/>
    <w:rsid w:val="009F0625"/>
    <w:rsid w:val="009F06BD"/>
    <w:rsid w:val="009F0972"/>
    <w:rsid w:val="009F0A32"/>
    <w:rsid w:val="009F128C"/>
    <w:rsid w:val="009F142D"/>
    <w:rsid w:val="009F20E9"/>
    <w:rsid w:val="009F2169"/>
    <w:rsid w:val="009F2913"/>
    <w:rsid w:val="009F3DD7"/>
    <w:rsid w:val="009F414F"/>
    <w:rsid w:val="009F4A6E"/>
    <w:rsid w:val="009F4F13"/>
    <w:rsid w:val="009F6A36"/>
    <w:rsid w:val="009F6AC4"/>
    <w:rsid w:val="009F6B8A"/>
    <w:rsid w:val="009F6CBE"/>
    <w:rsid w:val="009F6FDF"/>
    <w:rsid w:val="009F77AB"/>
    <w:rsid w:val="00A00270"/>
    <w:rsid w:val="00A0078E"/>
    <w:rsid w:val="00A00930"/>
    <w:rsid w:val="00A0095D"/>
    <w:rsid w:val="00A00B8C"/>
    <w:rsid w:val="00A0149B"/>
    <w:rsid w:val="00A01CD6"/>
    <w:rsid w:val="00A01DCC"/>
    <w:rsid w:val="00A024B2"/>
    <w:rsid w:val="00A02752"/>
    <w:rsid w:val="00A0343C"/>
    <w:rsid w:val="00A036F8"/>
    <w:rsid w:val="00A038F3"/>
    <w:rsid w:val="00A041C4"/>
    <w:rsid w:val="00A043ED"/>
    <w:rsid w:val="00A048E4"/>
    <w:rsid w:val="00A04F78"/>
    <w:rsid w:val="00A05227"/>
    <w:rsid w:val="00A05C4B"/>
    <w:rsid w:val="00A06595"/>
    <w:rsid w:val="00A065D1"/>
    <w:rsid w:val="00A07295"/>
    <w:rsid w:val="00A074E3"/>
    <w:rsid w:val="00A07C4A"/>
    <w:rsid w:val="00A100D1"/>
    <w:rsid w:val="00A10526"/>
    <w:rsid w:val="00A109B4"/>
    <w:rsid w:val="00A11289"/>
    <w:rsid w:val="00A113BA"/>
    <w:rsid w:val="00A11AC5"/>
    <w:rsid w:val="00A11C31"/>
    <w:rsid w:val="00A11D0A"/>
    <w:rsid w:val="00A11E74"/>
    <w:rsid w:val="00A1205C"/>
    <w:rsid w:val="00A12A99"/>
    <w:rsid w:val="00A12EAE"/>
    <w:rsid w:val="00A13D8C"/>
    <w:rsid w:val="00A148B7"/>
    <w:rsid w:val="00A15CC8"/>
    <w:rsid w:val="00A16249"/>
    <w:rsid w:val="00A16CDA"/>
    <w:rsid w:val="00A16DAB"/>
    <w:rsid w:val="00A201FE"/>
    <w:rsid w:val="00A2022E"/>
    <w:rsid w:val="00A20F45"/>
    <w:rsid w:val="00A21730"/>
    <w:rsid w:val="00A21C80"/>
    <w:rsid w:val="00A21DE2"/>
    <w:rsid w:val="00A21E4C"/>
    <w:rsid w:val="00A223ED"/>
    <w:rsid w:val="00A2317F"/>
    <w:rsid w:val="00A232B8"/>
    <w:rsid w:val="00A239DC"/>
    <w:rsid w:val="00A23FA6"/>
    <w:rsid w:val="00A2473D"/>
    <w:rsid w:val="00A249FD"/>
    <w:rsid w:val="00A25050"/>
    <w:rsid w:val="00A2530E"/>
    <w:rsid w:val="00A25554"/>
    <w:rsid w:val="00A25BDF"/>
    <w:rsid w:val="00A264DB"/>
    <w:rsid w:val="00A271EA"/>
    <w:rsid w:val="00A27E05"/>
    <w:rsid w:val="00A30527"/>
    <w:rsid w:val="00A30A76"/>
    <w:rsid w:val="00A31909"/>
    <w:rsid w:val="00A323C5"/>
    <w:rsid w:val="00A32AC5"/>
    <w:rsid w:val="00A34643"/>
    <w:rsid w:val="00A35141"/>
    <w:rsid w:val="00A353E9"/>
    <w:rsid w:val="00A3588A"/>
    <w:rsid w:val="00A37304"/>
    <w:rsid w:val="00A3766F"/>
    <w:rsid w:val="00A400E0"/>
    <w:rsid w:val="00A40169"/>
    <w:rsid w:val="00A402AD"/>
    <w:rsid w:val="00A405B7"/>
    <w:rsid w:val="00A40A89"/>
    <w:rsid w:val="00A42449"/>
    <w:rsid w:val="00A42923"/>
    <w:rsid w:val="00A42BF1"/>
    <w:rsid w:val="00A432CC"/>
    <w:rsid w:val="00A434C5"/>
    <w:rsid w:val="00A44151"/>
    <w:rsid w:val="00A443CD"/>
    <w:rsid w:val="00A44520"/>
    <w:rsid w:val="00A445AB"/>
    <w:rsid w:val="00A44C44"/>
    <w:rsid w:val="00A44F7C"/>
    <w:rsid w:val="00A45671"/>
    <w:rsid w:val="00A456C9"/>
    <w:rsid w:val="00A45FAE"/>
    <w:rsid w:val="00A4673B"/>
    <w:rsid w:val="00A467ED"/>
    <w:rsid w:val="00A46909"/>
    <w:rsid w:val="00A46AA9"/>
    <w:rsid w:val="00A46E5B"/>
    <w:rsid w:val="00A46E7A"/>
    <w:rsid w:val="00A46EC6"/>
    <w:rsid w:val="00A476CB"/>
    <w:rsid w:val="00A476F5"/>
    <w:rsid w:val="00A47FC4"/>
    <w:rsid w:val="00A50B7D"/>
    <w:rsid w:val="00A513DB"/>
    <w:rsid w:val="00A51AC0"/>
    <w:rsid w:val="00A51FE7"/>
    <w:rsid w:val="00A52061"/>
    <w:rsid w:val="00A533E6"/>
    <w:rsid w:val="00A534D4"/>
    <w:rsid w:val="00A544EF"/>
    <w:rsid w:val="00A549A3"/>
    <w:rsid w:val="00A54BA3"/>
    <w:rsid w:val="00A55382"/>
    <w:rsid w:val="00A556B9"/>
    <w:rsid w:val="00A55E4A"/>
    <w:rsid w:val="00A56AC0"/>
    <w:rsid w:val="00A5736E"/>
    <w:rsid w:val="00A575F2"/>
    <w:rsid w:val="00A57BC0"/>
    <w:rsid w:val="00A57C92"/>
    <w:rsid w:val="00A604C0"/>
    <w:rsid w:val="00A612EC"/>
    <w:rsid w:val="00A62815"/>
    <w:rsid w:val="00A63AA3"/>
    <w:rsid w:val="00A63E91"/>
    <w:rsid w:val="00A64166"/>
    <w:rsid w:val="00A64B12"/>
    <w:rsid w:val="00A64B6C"/>
    <w:rsid w:val="00A65016"/>
    <w:rsid w:val="00A65160"/>
    <w:rsid w:val="00A65727"/>
    <w:rsid w:val="00A65960"/>
    <w:rsid w:val="00A66679"/>
    <w:rsid w:val="00A6686D"/>
    <w:rsid w:val="00A66C4E"/>
    <w:rsid w:val="00A66C96"/>
    <w:rsid w:val="00A704C4"/>
    <w:rsid w:val="00A708F8"/>
    <w:rsid w:val="00A7142C"/>
    <w:rsid w:val="00A71BD9"/>
    <w:rsid w:val="00A71E06"/>
    <w:rsid w:val="00A720BD"/>
    <w:rsid w:val="00A721B2"/>
    <w:rsid w:val="00A72200"/>
    <w:rsid w:val="00A73D35"/>
    <w:rsid w:val="00A746A5"/>
    <w:rsid w:val="00A74C98"/>
    <w:rsid w:val="00A74EB5"/>
    <w:rsid w:val="00A74F2C"/>
    <w:rsid w:val="00A752E0"/>
    <w:rsid w:val="00A75971"/>
    <w:rsid w:val="00A76067"/>
    <w:rsid w:val="00A76353"/>
    <w:rsid w:val="00A765F1"/>
    <w:rsid w:val="00A76A30"/>
    <w:rsid w:val="00A7721C"/>
    <w:rsid w:val="00A77DA9"/>
    <w:rsid w:val="00A80019"/>
    <w:rsid w:val="00A80093"/>
    <w:rsid w:val="00A80584"/>
    <w:rsid w:val="00A80A69"/>
    <w:rsid w:val="00A80D7D"/>
    <w:rsid w:val="00A80DBC"/>
    <w:rsid w:val="00A8189C"/>
    <w:rsid w:val="00A8290B"/>
    <w:rsid w:val="00A82A4F"/>
    <w:rsid w:val="00A832C3"/>
    <w:rsid w:val="00A838B8"/>
    <w:rsid w:val="00A839CB"/>
    <w:rsid w:val="00A83AAC"/>
    <w:rsid w:val="00A83C99"/>
    <w:rsid w:val="00A84547"/>
    <w:rsid w:val="00A84641"/>
    <w:rsid w:val="00A85024"/>
    <w:rsid w:val="00A8534C"/>
    <w:rsid w:val="00A857E7"/>
    <w:rsid w:val="00A8666F"/>
    <w:rsid w:val="00A86D46"/>
    <w:rsid w:val="00A86F65"/>
    <w:rsid w:val="00A87335"/>
    <w:rsid w:val="00A87F04"/>
    <w:rsid w:val="00A917A2"/>
    <w:rsid w:val="00A9209D"/>
    <w:rsid w:val="00A92D1F"/>
    <w:rsid w:val="00A92D51"/>
    <w:rsid w:val="00A9345F"/>
    <w:rsid w:val="00A942CC"/>
    <w:rsid w:val="00A9469C"/>
    <w:rsid w:val="00A94C82"/>
    <w:rsid w:val="00A950B7"/>
    <w:rsid w:val="00A95DBF"/>
    <w:rsid w:val="00A965BF"/>
    <w:rsid w:val="00A96D1D"/>
    <w:rsid w:val="00A96E15"/>
    <w:rsid w:val="00A96F54"/>
    <w:rsid w:val="00A9783E"/>
    <w:rsid w:val="00A979B1"/>
    <w:rsid w:val="00AA05FA"/>
    <w:rsid w:val="00AA0ACC"/>
    <w:rsid w:val="00AA1D66"/>
    <w:rsid w:val="00AA21BF"/>
    <w:rsid w:val="00AA29AA"/>
    <w:rsid w:val="00AA32F0"/>
    <w:rsid w:val="00AA3D7C"/>
    <w:rsid w:val="00AA47B1"/>
    <w:rsid w:val="00AA49D0"/>
    <w:rsid w:val="00AA5913"/>
    <w:rsid w:val="00AA5E9A"/>
    <w:rsid w:val="00AA6957"/>
    <w:rsid w:val="00AA7ED0"/>
    <w:rsid w:val="00AB04AE"/>
    <w:rsid w:val="00AB0631"/>
    <w:rsid w:val="00AB21A4"/>
    <w:rsid w:val="00AB27EA"/>
    <w:rsid w:val="00AB2C6B"/>
    <w:rsid w:val="00AB2E35"/>
    <w:rsid w:val="00AB2E75"/>
    <w:rsid w:val="00AB39DB"/>
    <w:rsid w:val="00AB4C46"/>
    <w:rsid w:val="00AB4FB9"/>
    <w:rsid w:val="00AB5293"/>
    <w:rsid w:val="00AB589E"/>
    <w:rsid w:val="00AB65D3"/>
    <w:rsid w:val="00AB675A"/>
    <w:rsid w:val="00AB7942"/>
    <w:rsid w:val="00AB7FF1"/>
    <w:rsid w:val="00AC000C"/>
    <w:rsid w:val="00AC0D55"/>
    <w:rsid w:val="00AC112D"/>
    <w:rsid w:val="00AC1832"/>
    <w:rsid w:val="00AC1D79"/>
    <w:rsid w:val="00AC3031"/>
    <w:rsid w:val="00AC3053"/>
    <w:rsid w:val="00AC31F5"/>
    <w:rsid w:val="00AC34A2"/>
    <w:rsid w:val="00AC352F"/>
    <w:rsid w:val="00AC3659"/>
    <w:rsid w:val="00AC3F1A"/>
    <w:rsid w:val="00AC428E"/>
    <w:rsid w:val="00AC4C66"/>
    <w:rsid w:val="00AC5222"/>
    <w:rsid w:val="00AC544E"/>
    <w:rsid w:val="00AC5619"/>
    <w:rsid w:val="00AC6064"/>
    <w:rsid w:val="00AC680B"/>
    <w:rsid w:val="00AC6F9C"/>
    <w:rsid w:val="00AC793C"/>
    <w:rsid w:val="00AC7D85"/>
    <w:rsid w:val="00AD0358"/>
    <w:rsid w:val="00AD0D2C"/>
    <w:rsid w:val="00AD2153"/>
    <w:rsid w:val="00AD2487"/>
    <w:rsid w:val="00AD2C18"/>
    <w:rsid w:val="00AD2F06"/>
    <w:rsid w:val="00AD2F6E"/>
    <w:rsid w:val="00AD36C1"/>
    <w:rsid w:val="00AD4808"/>
    <w:rsid w:val="00AD4965"/>
    <w:rsid w:val="00AD6B3B"/>
    <w:rsid w:val="00AD75B9"/>
    <w:rsid w:val="00AE0663"/>
    <w:rsid w:val="00AE06EA"/>
    <w:rsid w:val="00AE1E40"/>
    <w:rsid w:val="00AE34D2"/>
    <w:rsid w:val="00AE35EB"/>
    <w:rsid w:val="00AE39AF"/>
    <w:rsid w:val="00AE4B4E"/>
    <w:rsid w:val="00AE4E2E"/>
    <w:rsid w:val="00AE5542"/>
    <w:rsid w:val="00AE5993"/>
    <w:rsid w:val="00AE5FC7"/>
    <w:rsid w:val="00AE60D4"/>
    <w:rsid w:val="00AE6125"/>
    <w:rsid w:val="00AE65BA"/>
    <w:rsid w:val="00AE6E4D"/>
    <w:rsid w:val="00AE703D"/>
    <w:rsid w:val="00AE73AF"/>
    <w:rsid w:val="00AE7E50"/>
    <w:rsid w:val="00AF073D"/>
    <w:rsid w:val="00AF0B64"/>
    <w:rsid w:val="00AF0F61"/>
    <w:rsid w:val="00AF2A7E"/>
    <w:rsid w:val="00AF2B62"/>
    <w:rsid w:val="00AF351D"/>
    <w:rsid w:val="00AF3559"/>
    <w:rsid w:val="00AF40AA"/>
    <w:rsid w:val="00AF4C03"/>
    <w:rsid w:val="00AF4C7D"/>
    <w:rsid w:val="00AF4C94"/>
    <w:rsid w:val="00AF5F77"/>
    <w:rsid w:val="00AF5F8A"/>
    <w:rsid w:val="00AF6062"/>
    <w:rsid w:val="00AF6392"/>
    <w:rsid w:val="00AF6775"/>
    <w:rsid w:val="00AF6B7C"/>
    <w:rsid w:val="00AF7D5C"/>
    <w:rsid w:val="00AF7E3D"/>
    <w:rsid w:val="00B00131"/>
    <w:rsid w:val="00B00DF2"/>
    <w:rsid w:val="00B0105D"/>
    <w:rsid w:val="00B0134C"/>
    <w:rsid w:val="00B01427"/>
    <w:rsid w:val="00B0162B"/>
    <w:rsid w:val="00B0175C"/>
    <w:rsid w:val="00B0188D"/>
    <w:rsid w:val="00B0281C"/>
    <w:rsid w:val="00B0313B"/>
    <w:rsid w:val="00B032E7"/>
    <w:rsid w:val="00B03648"/>
    <w:rsid w:val="00B03C01"/>
    <w:rsid w:val="00B03D8A"/>
    <w:rsid w:val="00B040EC"/>
    <w:rsid w:val="00B0458E"/>
    <w:rsid w:val="00B04806"/>
    <w:rsid w:val="00B052EB"/>
    <w:rsid w:val="00B0531A"/>
    <w:rsid w:val="00B054D2"/>
    <w:rsid w:val="00B05C10"/>
    <w:rsid w:val="00B06400"/>
    <w:rsid w:val="00B0771B"/>
    <w:rsid w:val="00B07B78"/>
    <w:rsid w:val="00B10765"/>
    <w:rsid w:val="00B10FA7"/>
    <w:rsid w:val="00B110B8"/>
    <w:rsid w:val="00B1124C"/>
    <w:rsid w:val="00B113FF"/>
    <w:rsid w:val="00B11935"/>
    <w:rsid w:val="00B1204E"/>
    <w:rsid w:val="00B12CBB"/>
    <w:rsid w:val="00B12DC1"/>
    <w:rsid w:val="00B12E0B"/>
    <w:rsid w:val="00B130A4"/>
    <w:rsid w:val="00B1312E"/>
    <w:rsid w:val="00B1316A"/>
    <w:rsid w:val="00B142E7"/>
    <w:rsid w:val="00B147B3"/>
    <w:rsid w:val="00B162A3"/>
    <w:rsid w:val="00B1630C"/>
    <w:rsid w:val="00B16C5A"/>
    <w:rsid w:val="00B2029F"/>
    <w:rsid w:val="00B20E2B"/>
    <w:rsid w:val="00B218F0"/>
    <w:rsid w:val="00B21A18"/>
    <w:rsid w:val="00B22141"/>
    <w:rsid w:val="00B22381"/>
    <w:rsid w:val="00B22E96"/>
    <w:rsid w:val="00B237E2"/>
    <w:rsid w:val="00B24751"/>
    <w:rsid w:val="00B24918"/>
    <w:rsid w:val="00B24DAF"/>
    <w:rsid w:val="00B2506E"/>
    <w:rsid w:val="00B2534B"/>
    <w:rsid w:val="00B257B0"/>
    <w:rsid w:val="00B25D17"/>
    <w:rsid w:val="00B269A2"/>
    <w:rsid w:val="00B26EB6"/>
    <w:rsid w:val="00B26F74"/>
    <w:rsid w:val="00B27892"/>
    <w:rsid w:val="00B27A89"/>
    <w:rsid w:val="00B27F35"/>
    <w:rsid w:val="00B3004C"/>
    <w:rsid w:val="00B30086"/>
    <w:rsid w:val="00B31028"/>
    <w:rsid w:val="00B313E4"/>
    <w:rsid w:val="00B318ED"/>
    <w:rsid w:val="00B31A03"/>
    <w:rsid w:val="00B3288C"/>
    <w:rsid w:val="00B333FA"/>
    <w:rsid w:val="00B333FD"/>
    <w:rsid w:val="00B33CBD"/>
    <w:rsid w:val="00B33E53"/>
    <w:rsid w:val="00B34539"/>
    <w:rsid w:val="00B351EF"/>
    <w:rsid w:val="00B3521E"/>
    <w:rsid w:val="00B358F8"/>
    <w:rsid w:val="00B35BDD"/>
    <w:rsid w:val="00B3647A"/>
    <w:rsid w:val="00B367A0"/>
    <w:rsid w:val="00B36B54"/>
    <w:rsid w:val="00B36DB2"/>
    <w:rsid w:val="00B36DD7"/>
    <w:rsid w:val="00B375B8"/>
    <w:rsid w:val="00B404E6"/>
    <w:rsid w:val="00B406E9"/>
    <w:rsid w:val="00B4073F"/>
    <w:rsid w:val="00B40B11"/>
    <w:rsid w:val="00B40C09"/>
    <w:rsid w:val="00B40F22"/>
    <w:rsid w:val="00B41DB1"/>
    <w:rsid w:val="00B42057"/>
    <w:rsid w:val="00B4236C"/>
    <w:rsid w:val="00B43269"/>
    <w:rsid w:val="00B43EE2"/>
    <w:rsid w:val="00B43EF5"/>
    <w:rsid w:val="00B442E2"/>
    <w:rsid w:val="00B44538"/>
    <w:rsid w:val="00B446DD"/>
    <w:rsid w:val="00B447C9"/>
    <w:rsid w:val="00B44B8A"/>
    <w:rsid w:val="00B4543E"/>
    <w:rsid w:val="00B45C86"/>
    <w:rsid w:val="00B45D26"/>
    <w:rsid w:val="00B460E5"/>
    <w:rsid w:val="00B46664"/>
    <w:rsid w:val="00B46AA5"/>
    <w:rsid w:val="00B47426"/>
    <w:rsid w:val="00B47794"/>
    <w:rsid w:val="00B515AF"/>
    <w:rsid w:val="00B516E2"/>
    <w:rsid w:val="00B517B5"/>
    <w:rsid w:val="00B51D61"/>
    <w:rsid w:val="00B51ED1"/>
    <w:rsid w:val="00B52F23"/>
    <w:rsid w:val="00B53041"/>
    <w:rsid w:val="00B53342"/>
    <w:rsid w:val="00B5373C"/>
    <w:rsid w:val="00B54124"/>
    <w:rsid w:val="00B54159"/>
    <w:rsid w:val="00B5451E"/>
    <w:rsid w:val="00B54E0A"/>
    <w:rsid w:val="00B5598A"/>
    <w:rsid w:val="00B55D39"/>
    <w:rsid w:val="00B56007"/>
    <w:rsid w:val="00B56885"/>
    <w:rsid w:val="00B577A1"/>
    <w:rsid w:val="00B57C45"/>
    <w:rsid w:val="00B57DEA"/>
    <w:rsid w:val="00B60313"/>
    <w:rsid w:val="00B608F6"/>
    <w:rsid w:val="00B61032"/>
    <w:rsid w:val="00B612C4"/>
    <w:rsid w:val="00B614C2"/>
    <w:rsid w:val="00B61A59"/>
    <w:rsid w:val="00B61B15"/>
    <w:rsid w:val="00B61CEB"/>
    <w:rsid w:val="00B61D6B"/>
    <w:rsid w:val="00B6211A"/>
    <w:rsid w:val="00B6247F"/>
    <w:rsid w:val="00B62CDC"/>
    <w:rsid w:val="00B62FEF"/>
    <w:rsid w:val="00B63A4E"/>
    <w:rsid w:val="00B63EFE"/>
    <w:rsid w:val="00B64488"/>
    <w:rsid w:val="00B646F5"/>
    <w:rsid w:val="00B648A7"/>
    <w:rsid w:val="00B64BB4"/>
    <w:rsid w:val="00B64CDF"/>
    <w:rsid w:val="00B64F67"/>
    <w:rsid w:val="00B653EF"/>
    <w:rsid w:val="00B653F2"/>
    <w:rsid w:val="00B6586A"/>
    <w:rsid w:val="00B65C0F"/>
    <w:rsid w:val="00B65CBA"/>
    <w:rsid w:val="00B65E23"/>
    <w:rsid w:val="00B6667D"/>
    <w:rsid w:val="00B66A41"/>
    <w:rsid w:val="00B66CF9"/>
    <w:rsid w:val="00B671D3"/>
    <w:rsid w:val="00B675B9"/>
    <w:rsid w:val="00B6776C"/>
    <w:rsid w:val="00B70F95"/>
    <w:rsid w:val="00B714A0"/>
    <w:rsid w:val="00B72317"/>
    <w:rsid w:val="00B72B12"/>
    <w:rsid w:val="00B730B0"/>
    <w:rsid w:val="00B73388"/>
    <w:rsid w:val="00B74763"/>
    <w:rsid w:val="00B75021"/>
    <w:rsid w:val="00B752A7"/>
    <w:rsid w:val="00B75AA3"/>
    <w:rsid w:val="00B7636F"/>
    <w:rsid w:val="00B763C6"/>
    <w:rsid w:val="00B7777F"/>
    <w:rsid w:val="00B77793"/>
    <w:rsid w:val="00B779FA"/>
    <w:rsid w:val="00B80B9F"/>
    <w:rsid w:val="00B80C56"/>
    <w:rsid w:val="00B80D52"/>
    <w:rsid w:val="00B81CCF"/>
    <w:rsid w:val="00B81E12"/>
    <w:rsid w:val="00B8209A"/>
    <w:rsid w:val="00B82783"/>
    <w:rsid w:val="00B83451"/>
    <w:rsid w:val="00B837BC"/>
    <w:rsid w:val="00B8396C"/>
    <w:rsid w:val="00B83AEC"/>
    <w:rsid w:val="00B842CA"/>
    <w:rsid w:val="00B846CC"/>
    <w:rsid w:val="00B846CE"/>
    <w:rsid w:val="00B84B75"/>
    <w:rsid w:val="00B84CC2"/>
    <w:rsid w:val="00B84D33"/>
    <w:rsid w:val="00B84ECF"/>
    <w:rsid w:val="00B85354"/>
    <w:rsid w:val="00B857B8"/>
    <w:rsid w:val="00B85916"/>
    <w:rsid w:val="00B86796"/>
    <w:rsid w:val="00B867F7"/>
    <w:rsid w:val="00B86D05"/>
    <w:rsid w:val="00B86DFC"/>
    <w:rsid w:val="00B86FEB"/>
    <w:rsid w:val="00B90239"/>
    <w:rsid w:val="00B9080E"/>
    <w:rsid w:val="00B90C8B"/>
    <w:rsid w:val="00B9326B"/>
    <w:rsid w:val="00B93932"/>
    <w:rsid w:val="00B93FD1"/>
    <w:rsid w:val="00B944F1"/>
    <w:rsid w:val="00B94772"/>
    <w:rsid w:val="00B94D38"/>
    <w:rsid w:val="00B951D7"/>
    <w:rsid w:val="00B9532A"/>
    <w:rsid w:val="00B95E3E"/>
    <w:rsid w:val="00B95EB6"/>
    <w:rsid w:val="00B96CF6"/>
    <w:rsid w:val="00B971F2"/>
    <w:rsid w:val="00B9792A"/>
    <w:rsid w:val="00B97B34"/>
    <w:rsid w:val="00B97BB3"/>
    <w:rsid w:val="00B97C85"/>
    <w:rsid w:val="00BA17C4"/>
    <w:rsid w:val="00BA198C"/>
    <w:rsid w:val="00BA2CAD"/>
    <w:rsid w:val="00BA300D"/>
    <w:rsid w:val="00BA3386"/>
    <w:rsid w:val="00BA3A79"/>
    <w:rsid w:val="00BA3BC9"/>
    <w:rsid w:val="00BA3C18"/>
    <w:rsid w:val="00BA42EC"/>
    <w:rsid w:val="00BA45DC"/>
    <w:rsid w:val="00BA4F44"/>
    <w:rsid w:val="00BA7178"/>
    <w:rsid w:val="00BA73D5"/>
    <w:rsid w:val="00BA7948"/>
    <w:rsid w:val="00BB02AB"/>
    <w:rsid w:val="00BB034C"/>
    <w:rsid w:val="00BB0643"/>
    <w:rsid w:val="00BB11E1"/>
    <w:rsid w:val="00BB158F"/>
    <w:rsid w:val="00BB1C66"/>
    <w:rsid w:val="00BB2428"/>
    <w:rsid w:val="00BB3028"/>
    <w:rsid w:val="00BB35B2"/>
    <w:rsid w:val="00BB3768"/>
    <w:rsid w:val="00BB3A1B"/>
    <w:rsid w:val="00BB57F6"/>
    <w:rsid w:val="00BB5F25"/>
    <w:rsid w:val="00BB5F2C"/>
    <w:rsid w:val="00BB5F6A"/>
    <w:rsid w:val="00BB652A"/>
    <w:rsid w:val="00BB6751"/>
    <w:rsid w:val="00BB6838"/>
    <w:rsid w:val="00BB743A"/>
    <w:rsid w:val="00BB7C86"/>
    <w:rsid w:val="00BB7D25"/>
    <w:rsid w:val="00BC0984"/>
    <w:rsid w:val="00BC1278"/>
    <w:rsid w:val="00BC1B5A"/>
    <w:rsid w:val="00BC1E24"/>
    <w:rsid w:val="00BC2350"/>
    <w:rsid w:val="00BC2EC1"/>
    <w:rsid w:val="00BC42ED"/>
    <w:rsid w:val="00BC5322"/>
    <w:rsid w:val="00BC54C6"/>
    <w:rsid w:val="00BC5DDB"/>
    <w:rsid w:val="00BC66F0"/>
    <w:rsid w:val="00BC6E66"/>
    <w:rsid w:val="00BC6F39"/>
    <w:rsid w:val="00BC71ED"/>
    <w:rsid w:val="00BD0002"/>
    <w:rsid w:val="00BD0950"/>
    <w:rsid w:val="00BD1514"/>
    <w:rsid w:val="00BD18A7"/>
    <w:rsid w:val="00BD18C2"/>
    <w:rsid w:val="00BD1C7B"/>
    <w:rsid w:val="00BD20C4"/>
    <w:rsid w:val="00BD2543"/>
    <w:rsid w:val="00BD2A7F"/>
    <w:rsid w:val="00BD3426"/>
    <w:rsid w:val="00BD4775"/>
    <w:rsid w:val="00BD47C3"/>
    <w:rsid w:val="00BD56AA"/>
    <w:rsid w:val="00BD608B"/>
    <w:rsid w:val="00BD63B9"/>
    <w:rsid w:val="00BD7CCD"/>
    <w:rsid w:val="00BE0272"/>
    <w:rsid w:val="00BE10AE"/>
    <w:rsid w:val="00BE12AA"/>
    <w:rsid w:val="00BE1318"/>
    <w:rsid w:val="00BE1346"/>
    <w:rsid w:val="00BE1558"/>
    <w:rsid w:val="00BE1862"/>
    <w:rsid w:val="00BE1C00"/>
    <w:rsid w:val="00BE210B"/>
    <w:rsid w:val="00BE232F"/>
    <w:rsid w:val="00BE2496"/>
    <w:rsid w:val="00BE2CA4"/>
    <w:rsid w:val="00BE2EDE"/>
    <w:rsid w:val="00BE363C"/>
    <w:rsid w:val="00BE3F2C"/>
    <w:rsid w:val="00BE4791"/>
    <w:rsid w:val="00BE4820"/>
    <w:rsid w:val="00BE4DCA"/>
    <w:rsid w:val="00BE52B7"/>
    <w:rsid w:val="00BE5393"/>
    <w:rsid w:val="00BE54E0"/>
    <w:rsid w:val="00BE56D5"/>
    <w:rsid w:val="00BE5B79"/>
    <w:rsid w:val="00BE61D5"/>
    <w:rsid w:val="00BE62F1"/>
    <w:rsid w:val="00BE6393"/>
    <w:rsid w:val="00BE6650"/>
    <w:rsid w:val="00BE69C5"/>
    <w:rsid w:val="00BE7562"/>
    <w:rsid w:val="00BF0147"/>
    <w:rsid w:val="00BF07EE"/>
    <w:rsid w:val="00BF2570"/>
    <w:rsid w:val="00BF2579"/>
    <w:rsid w:val="00BF31B2"/>
    <w:rsid w:val="00BF3480"/>
    <w:rsid w:val="00BF425D"/>
    <w:rsid w:val="00BF43FD"/>
    <w:rsid w:val="00BF5E3D"/>
    <w:rsid w:val="00BF61A5"/>
    <w:rsid w:val="00BF7294"/>
    <w:rsid w:val="00BF73BE"/>
    <w:rsid w:val="00BF76CA"/>
    <w:rsid w:val="00BF7C5C"/>
    <w:rsid w:val="00C0094D"/>
    <w:rsid w:val="00C009A9"/>
    <w:rsid w:val="00C00C4A"/>
    <w:rsid w:val="00C0192E"/>
    <w:rsid w:val="00C01A8E"/>
    <w:rsid w:val="00C029AC"/>
    <w:rsid w:val="00C0302A"/>
    <w:rsid w:val="00C03356"/>
    <w:rsid w:val="00C03FF1"/>
    <w:rsid w:val="00C043AE"/>
    <w:rsid w:val="00C04545"/>
    <w:rsid w:val="00C04A68"/>
    <w:rsid w:val="00C05576"/>
    <w:rsid w:val="00C06FC6"/>
    <w:rsid w:val="00C075D0"/>
    <w:rsid w:val="00C076F6"/>
    <w:rsid w:val="00C07F7E"/>
    <w:rsid w:val="00C1033D"/>
    <w:rsid w:val="00C11192"/>
    <w:rsid w:val="00C11361"/>
    <w:rsid w:val="00C1139F"/>
    <w:rsid w:val="00C11595"/>
    <w:rsid w:val="00C11ED1"/>
    <w:rsid w:val="00C13428"/>
    <w:rsid w:val="00C136DB"/>
    <w:rsid w:val="00C14252"/>
    <w:rsid w:val="00C14582"/>
    <w:rsid w:val="00C1469B"/>
    <w:rsid w:val="00C147A1"/>
    <w:rsid w:val="00C1485D"/>
    <w:rsid w:val="00C14CFB"/>
    <w:rsid w:val="00C1531D"/>
    <w:rsid w:val="00C157E1"/>
    <w:rsid w:val="00C15A04"/>
    <w:rsid w:val="00C16C18"/>
    <w:rsid w:val="00C173A4"/>
    <w:rsid w:val="00C174F5"/>
    <w:rsid w:val="00C17911"/>
    <w:rsid w:val="00C1798F"/>
    <w:rsid w:val="00C20134"/>
    <w:rsid w:val="00C2055C"/>
    <w:rsid w:val="00C21DDA"/>
    <w:rsid w:val="00C2306D"/>
    <w:rsid w:val="00C23442"/>
    <w:rsid w:val="00C2356B"/>
    <w:rsid w:val="00C23704"/>
    <w:rsid w:val="00C23BB3"/>
    <w:rsid w:val="00C23FDD"/>
    <w:rsid w:val="00C24533"/>
    <w:rsid w:val="00C24BF2"/>
    <w:rsid w:val="00C24E40"/>
    <w:rsid w:val="00C2593A"/>
    <w:rsid w:val="00C25C05"/>
    <w:rsid w:val="00C26383"/>
    <w:rsid w:val="00C265EF"/>
    <w:rsid w:val="00C26A10"/>
    <w:rsid w:val="00C277F6"/>
    <w:rsid w:val="00C27A93"/>
    <w:rsid w:val="00C31DCA"/>
    <w:rsid w:val="00C324B7"/>
    <w:rsid w:val="00C33458"/>
    <w:rsid w:val="00C33846"/>
    <w:rsid w:val="00C341CA"/>
    <w:rsid w:val="00C342CC"/>
    <w:rsid w:val="00C35C44"/>
    <w:rsid w:val="00C373DB"/>
    <w:rsid w:val="00C37AEA"/>
    <w:rsid w:val="00C4121C"/>
    <w:rsid w:val="00C4155A"/>
    <w:rsid w:val="00C415AD"/>
    <w:rsid w:val="00C41DA8"/>
    <w:rsid w:val="00C41DC4"/>
    <w:rsid w:val="00C42290"/>
    <w:rsid w:val="00C42832"/>
    <w:rsid w:val="00C43ED1"/>
    <w:rsid w:val="00C4411C"/>
    <w:rsid w:val="00C441FA"/>
    <w:rsid w:val="00C4432D"/>
    <w:rsid w:val="00C44996"/>
    <w:rsid w:val="00C44B7D"/>
    <w:rsid w:val="00C44D99"/>
    <w:rsid w:val="00C45A3E"/>
    <w:rsid w:val="00C45BF2"/>
    <w:rsid w:val="00C46464"/>
    <w:rsid w:val="00C467C5"/>
    <w:rsid w:val="00C46D14"/>
    <w:rsid w:val="00C47D1C"/>
    <w:rsid w:val="00C50E63"/>
    <w:rsid w:val="00C51298"/>
    <w:rsid w:val="00C51CFF"/>
    <w:rsid w:val="00C51D41"/>
    <w:rsid w:val="00C5212F"/>
    <w:rsid w:val="00C527FF"/>
    <w:rsid w:val="00C533C0"/>
    <w:rsid w:val="00C53887"/>
    <w:rsid w:val="00C53C09"/>
    <w:rsid w:val="00C53C0B"/>
    <w:rsid w:val="00C53F18"/>
    <w:rsid w:val="00C53FAF"/>
    <w:rsid w:val="00C54E62"/>
    <w:rsid w:val="00C54F06"/>
    <w:rsid w:val="00C56304"/>
    <w:rsid w:val="00C5727C"/>
    <w:rsid w:val="00C600B1"/>
    <w:rsid w:val="00C601AE"/>
    <w:rsid w:val="00C6058E"/>
    <w:rsid w:val="00C605E1"/>
    <w:rsid w:val="00C60747"/>
    <w:rsid w:val="00C60AAF"/>
    <w:rsid w:val="00C60C8A"/>
    <w:rsid w:val="00C611DA"/>
    <w:rsid w:val="00C612C4"/>
    <w:rsid w:val="00C6186C"/>
    <w:rsid w:val="00C61D1A"/>
    <w:rsid w:val="00C6328E"/>
    <w:rsid w:val="00C6346E"/>
    <w:rsid w:val="00C63474"/>
    <w:rsid w:val="00C6370B"/>
    <w:rsid w:val="00C6382E"/>
    <w:rsid w:val="00C652F0"/>
    <w:rsid w:val="00C65853"/>
    <w:rsid w:val="00C65A5A"/>
    <w:rsid w:val="00C65C4C"/>
    <w:rsid w:val="00C65D6E"/>
    <w:rsid w:val="00C66E71"/>
    <w:rsid w:val="00C67656"/>
    <w:rsid w:val="00C67B7D"/>
    <w:rsid w:val="00C70D5F"/>
    <w:rsid w:val="00C7180D"/>
    <w:rsid w:val="00C71CB1"/>
    <w:rsid w:val="00C7209C"/>
    <w:rsid w:val="00C722C8"/>
    <w:rsid w:val="00C732F1"/>
    <w:rsid w:val="00C7339F"/>
    <w:rsid w:val="00C73F24"/>
    <w:rsid w:val="00C74A0B"/>
    <w:rsid w:val="00C74A74"/>
    <w:rsid w:val="00C751B4"/>
    <w:rsid w:val="00C7538E"/>
    <w:rsid w:val="00C75F19"/>
    <w:rsid w:val="00C760D5"/>
    <w:rsid w:val="00C77D1C"/>
    <w:rsid w:val="00C77D71"/>
    <w:rsid w:val="00C80A31"/>
    <w:rsid w:val="00C810BB"/>
    <w:rsid w:val="00C81997"/>
    <w:rsid w:val="00C82154"/>
    <w:rsid w:val="00C8278D"/>
    <w:rsid w:val="00C82844"/>
    <w:rsid w:val="00C82B23"/>
    <w:rsid w:val="00C82F3C"/>
    <w:rsid w:val="00C83ADD"/>
    <w:rsid w:val="00C84FC3"/>
    <w:rsid w:val="00C85CD8"/>
    <w:rsid w:val="00C85E79"/>
    <w:rsid w:val="00C85EC8"/>
    <w:rsid w:val="00C8656B"/>
    <w:rsid w:val="00C86DF6"/>
    <w:rsid w:val="00C8741B"/>
    <w:rsid w:val="00C901FB"/>
    <w:rsid w:val="00C90788"/>
    <w:rsid w:val="00C90C32"/>
    <w:rsid w:val="00C91224"/>
    <w:rsid w:val="00C912BE"/>
    <w:rsid w:val="00C91D00"/>
    <w:rsid w:val="00C92591"/>
    <w:rsid w:val="00C929D4"/>
    <w:rsid w:val="00C930EB"/>
    <w:rsid w:val="00C93483"/>
    <w:rsid w:val="00C9369D"/>
    <w:rsid w:val="00C93A56"/>
    <w:rsid w:val="00C942CA"/>
    <w:rsid w:val="00C94446"/>
    <w:rsid w:val="00C94491"/>
    <w:rsid w:val="00C94775"/>
    <w:rsid w:val="00C94B32"/>
    <w:rsid w:val="00C961E4"/>
    <w:rsid w:val="00C96A26"/>
    <w:rsid w:val="00C97711"/>
    <w:rsid w:val="00C97AA3"/>
    <w:rsid w:val="00CA01AB"/>
    <w:rsid w:val="00CA084C"/>
    <w:rsid w:val="00CA0E77"/>
    <w:rsid w:val="00CA120C"/>
    <w:rsid w:val="00CA122C"/>
    <w:rsid w:val="00CA17E9"/>
    <w:rsid w:val="00CA229B"/>
    <w:rsid w:val="00CA346D"/>
    <w:rsid w:val="00CA34C4"/>
    <w:rsid w:val="00CA416F"/>
    <w:rsid w:val="00CA4ED3"/>
    <w:rsid w:val="00CA51C9"/>
    <w:rsid w:val="00CA5B8C"/>
    <w:rsid w:val="00CA76DC"/>
    <w:rsid w:val="00CA779E"/>
    <w:rsid w:val="00CA7B39"/>
    <w:rsid w:val="00CA7BD1"/>
    <w:rsid w:val="00CB0562"/>
    <w:rsid w:val="00CB0EEB"/>
    <w:rsid w:val="00CB11E1"/>
    <w:rsid w:val="00CB1BBD"/>
    <w:rsid w:val="00CB22B9"/>
    <w:rsid w:val="00CB2CDF"/>
    <w:rsid w:val="00CB3C7F"/>
    <w:rsid w:val="00CB4127"/>
    <w:rsid w:val="00CB423C"/>
    <w:rsid w:val="00CB4395"/>
    <w:rsid w:val="00CB461D"/>
    <w:rsid w:val="00CB49A0"/>
    <w:rsid w:val="00CB4E6B"/>
    <w:rsid w:val="00CB51F5"/>
    <w:rsid w:val="00CB532E"/>
    <w:rsid w:val="00CB568F"/>
    <w:rsid w:val="00CB73E4"/>
    <w:rsid w:val="00CC0590"/>
    <w:rsid w:val="00CC0CFA"/>
    <w:rsid w:val="00CC0F6C"/>
    <w:rsid w:val="00CC1384"/>
    <w:rsid w:val="00CC14A7"/>
    <w:rsid w:val="00CC15B6"/>
    <w:rsid w:val="00CC19A5"/>
    <w:rsid w:val="00CC1C96"/>
    <w:rsid w:val="00CC1CA8"/>
    <w:rsid w:val="00CC21B1"/>
    <w:rsid w:val="00CC3468"/>
    <w:rsid w:val="00CC3F9F"/>
    <w:rsid w:val="00CC5B33"/>
    <w:rsid w:val="00CC6AAC"/>
    <w:rsid w:val="00CC6B81"/>
    <w:rsid w:val="00CC6B88"/>
    <w:rsid w:val="00CC6F4B"/>
    <w:rsid w:val="00CC71BF"/>
    <w:rsid w:val="00CC735F"/>
    <w:rsid w:val="00CC78FE"/>
    <w:rsid w:val="00CD0273"/>
    <w:rsid w:val="00CD0639"/>
    <w:rsid w:val="00CD0658"/>
    <w:rsid w:val="00CD07EB"/>
    <w:rsid w:val="00CD0A17"/>
    <w:rsid w:val="00CD1034"/>
    <w:rsid w:val="00CD148A"/>
    <w:rsid w:val="00CD1DC8"/>
    <w:rsid w:val="00CD3E46"/>
    <w:rsid w:val="00CD460C"/>
    <w:rsid w:val="00CD5048"/>
    <w:rsid w:val="00CD5366"/>
    <w:rsid w:val="00CD55CD"/>
    <w:rsid w:val="00CD58DF"/>
    <w:rsid w:val="00CD599B"/>
    <w:rsid w:val="00CD5A69"/>
    <w:rsid w:val="00CD6287"/>
    <w:rsid w:val="00CD63C0"/>
    <w:rsid w:val="00CD68CA"/>
    <w:rsid w:val="00CD69D4"/>
    <w:rsid w:val="00CD6B49"/>
    <w:rsid w:val="00CD7916"/>
    <w:rsid w:val="00CE09B6"/>
    <w:rsid w:val="00CE0BED"/>
    <w:rsid w:val="00CE113E"/>
    <w:rsid w:val="00CE17AA"/>
    <w:rsid w:val="00CE253C"/>
    <w:rsid w:val="00CE2BF3"/>
    <w:rsid w:val="00CE3482"/>
    <w:rsid w:val="00CE352D"/>
    <w:rsid w:val="00CE4020"/>
    <w:rsid w:val="00CE57C2"/>
    <w:rsid w:val="00CE6552"/>
    <w:rsid w:val="00CE6E4E"/>
    <w:rsid w:val="00CE7CBE"/>
    <w:rsid w:val="00CF0966"/>
    <w:rsid w:val="00CF0B09"/>
    <w:rsid w:val="00CF0EC0"/>
    <w:rsid w:val="00CF1307"/>
    <w:rsid w:val="00CF1E65"/>
    <w:rsid w:val="00CF216B"/>
    <w:rsid w:val="00CF25C8"/>
    <w:rsid w:val="00CF30D8"/>
    <w:rsid w:val="00CF3351"/>
    <w:rsid w:val="00CF4145"/>
    <w:rsid w:val="00CF50DD"/>
    <w:rsid w:val="00CF5824"/>
    <w:rsid w:val="00CF6474"/>
    <w:rsid w:val="00CF67F6"/>
    <w:rsid w:val="00CF6B2A"/>
    <w:rsid w:val="00CF6CE3"/>
    <w:rsid w:val="00CF717B"/>
    <w:rsid w:val="00CF7D41"/>
    <w:rsid w:val="00D00846"/>
    <w:rsid w:val="00D00DA1"/>
    <w:rsid w:val="00D0114A"/>
    <w:rsid w:val="00D0149E"/>
    <w:rsid w:val="00D02156"/>
    <w:rsid w:val="00D02711"/>
    <w:rsid w:val="00D02874"/>
    <w:rsid w:val="00D036C3"/>
    <w:rsid w:val="00D041F6"/>
    <w:rsid w:val="00D044FC"/>
    <w:rsid w:val="00D0474F"/>
    <w:rsid w:val="00D04C85"/>
    <w:rsid w:val="00D056F4"/>
    <w:rsid w:val="00D063A1"/>
    <w:rsid w:val="00D065EE"/>
    <w:rsid w:val="00D0694A"/>
    <w:rsid w:val="00D071F9"/>
    <w:rsid w:val="00D07427"/>
    <w:rsid w:val="00D07546"/>
    <w:rsid w:val="00D100C8"/>
    <w:rsid w:val="00D11067"/>
    <w:rsid w:val="00D11485"/>
    <w:rsid w:val="00D126A0"/>
    <w:rsid w:val="00D12840"/>
    <w:rsid w:val="00D130DE"/>
    <w:rsid w:val="00D131BA"/>
    <w:rsid w:val="00D13538"/>
    <w:rsid w:val="00D13A36"/>
    <w:rsid w:val="00D143FB"/>
    <w:rsid w:val="00D148B5"/>
    <w:rsid w:val="00D14C95"/>
    <w:rsid w:val="00D158BE"/>
    <w:rsid w:val="00D1647B"/>
    <w:rsid w:val="00D17404"/>
    <w:rsid w:val="00D1782C"/>
    <w:rsid w:val="00D17D48"/>
    <w:rsid w:val="00D2009A"/>
    <w:rsid w:val="00D20621"/>
    <w:rsid w:val="00D20DA9"/>
    <w:rsid w:val="00D21324"/>
    <w:rsid w:val="00D220EE"/>
    <w:rsid w:val="00D2363A"/>
    <w:rsid w:val="00D23C0E"/>
    <w:rsid w:val="00D25AA0"/>
    <w:rsid w:val="00D2604A"/>
    <w:rsid w:val="00D26A61"/>
    <w:rsid w:val="00D26CF5"/>
    <w:rsid w:val="00D26F49"/>
    <w:rsid w:val="00D27154"/>
    <w:rsid w:val="00D27572"/>
    <w:rsid w:val="00D27D44"/>
    <w:rsid w:val="00D27E0F"/>
    <w:rsid w:val="00D3024D"/>
    <w:rsid w:val="00D30261"/>
    <w:rsid w:val="00D304E5"/>
    <w:rsid w:val="00D3050D"/>
    <w:rsid w:val="00D31439"/>
    <w:rsid w:val="00D315F4"/>
    <w:rsid w:val="00D3179E"/>
    <w:rsid w:val="00D31DF5"/>
    <w:rsid w:val="00D326FD"/>
    <w:rsid w:val="00D32890"/>
    <w:rsid w:val="00D32FDF"/>
    <w:rsid w:val="00D3324B"/>
    <w:rsid w:val="00D33A91"/>
    <w:rsid w:val="00D34E0E"/>
    <w:rsid w:val="00D35668"/>
    <w:rsid w:val="00D356BC"/>
    <w:rsid w:val="00D35833"/>
    <w:rsid w:val="00D364C3"/>
    <w:rsid w:val="00D36982"/>
    <w:rsid w:val="00D373B0"/>
    <w:rsid w:val="00D37457"/>
    <w:rsid w:val="00D377B5"/>
    <w:rsid w:val="00D37C67"/>
    <w:rsid w:val="00D40278"/>
    <w:rsid w:val="00D41575"/>
    <w:rsid w:val="00D42110"/>
    <w:rsid w:val="00D4217A"/>
    <w:rsid w:val="00D421C3"/>
    <w:rsid w:val="00D4285F"/>
    <w:rsid w:val="00D42C7C"/>
    <w:rsid w:val="00D43CF6"/>
    <w:rsid w:val="00D43E08"/>
    <w:rsid w:val="00D43EC7"/>
    <w:rsid w:val="00D44588"/>
    <w:rsid w:val="00D447D3"/>
    <w:rsid w:val="00D4481B"/>
    <w:rsid w:val="00D44BFF"/>
    <w:rsid w:val="00D44C59"/>
    <w:rsid w:val="00D45D5C"/>
    <w:rsid w:val="00D45D72"/>
    <w:rsid w:val="00D45FD8"/>
    <w:rsid w:val="00D46AB2"/>
    <w:rsid w:val="00D46C0F"/>
    <w:rsid w:val="00D47081"/>
    <w:rsid w:val="00D47094"/>
    <w:rsid w:val="00D47A89"/>
    <w:rsid w:val="00D5130E"/>
    <w:rsid w:val="00D51319"/>
    <w:rsid w:val="00D51967"/>
    <w:rsid w:val="00D51D25"/>
    <w:rsid w:val="00D53697"/>
    <w:rsid w:val="00D5396E"/>
    <w:rsid w:val="00D53B02"/>
    <w:rsid w:val="00D53C1B"/>
    <w:rsid w:val="00D53FD6"/>
    <w:rsid w:val="00D541B4"/>
    <w:rsid w:val="00D54302"/>
    <w:rsid w:val="00D54953"/>
    <w:rsid w:val="00D54F78"/>
    <w:rsid w:val="00D5525E"/>
    <w:rsid w:val="00D552A5"/>
    <w:rsid w:val="00D5621D"/>
    <w:rsid w:val="00D56281"/>
    <w:rsid w:val="00D569E2"/>
    <w:rsid w:val="00D56EC9"/>
    <w:rsid w:val="00D571E5"/>
    <w:rsid w:val="00D61050"/>
    <w:rsid w:val="00D61561"/>
    <w:rsid w:val="00D61777"/>
    <w:rsid w:val="00D617C2"/>
    <w:rsid w:val="00D61C41"/>
    <w:rsid w:val="00D61F5A"/>
    <w:rsid w:val="00D622A9"/>
    <w:rsid w:val="00D6257F"/>
    <w:rsid w:val="00D62D4D"/>
    <w:rsid w:val="00D63CD5"/>
    <w:rsid w:val="00D63E45"/>
    <w:rsid w:val="00D6445D"/>
    <w:rsid w:val="00D64DC1"/>
    <w:rsid w:val="00D65363"/>
    <w:rsid w:val="00D653D8"/>
    <w:rsid w:val="00D65680"/>
    <w:rsid w:val="00D65C8C"/>
    <w:rsid w:val="00D65E23"/>
    <w:rsid w:val="00D667A9"/>
    <w:rsid w:val="00D66FF4"/>
    <w:rsid w:val="00D67446"/>
    <w:rsid w:val="00D67A2B"/>
    <w:rsid w:val="00D67F11"/>
    <w:rsid w:val="00D70567"/>
    <w:rsid w:val="00D7057B"/>
    <w:rsid w:val="00D709E4"/>
    <w:rsid w:val="00D70BA4"/>
    <w:rsid w:val="00D70E83"/>
    <w:rsid w:val="00D713D2"/>
    <w:rsid w:val="00D71918"/>
    <w:rsid w:val="00D719CC"/>
    <w:rsid w:val="00D725A4"/>
    <w:rsid w:val="00D72E2D"/>
    <w:rsid w:val="00D737A6"/>
    <w:rsid w:val="00D739D1"/>
    <w:rsid w:val="00D73C09"/>
    <w:rsid w:val="00D74700"/>
    <w:rsid w:val="00D74BEF"/>
    <w:rsid w:val="00D754E1"/>
    <w:rsid w:val="00D7615D"/>
    <w:rsid w:val="00D771A9"/>
    <w:rsid w:val="00D77A46"/>
    <w:rsid w:val="00D77A55"/>
    <w:rsid w:val="00D77BA9"/>
    <w:rsid w:val="00D77DF4"/>
    <w:rsid w:val="00D80270"/>
    <w:rsid w:val="00D80626"/>
    <w:rsid w:val="00D808F4"/>
    <w:rsid w:val="00D8193E"/>
    <w:rsid w:val="00D826CB"/>
    <w:rsid w:val="00D83CF3"/>
    <w:rsid w:val="00D85390"/>
    <w:rsid w:val="00D8593B"/>
    <w:rsid w:val="00D86762"/>
    <w:rsid w:val="00D868ED"/>
    <w:rsid w:val="00D87558"/>
    <w:rsid w:val="00D87975"/>
    <w:rsid w:val="00D903DB"/>
    <w:rsid w:val="00D90840"/>
    <w:rsid w:val="00D9099B"/>
    <w:rsid w:val="00D909B4"/>
    <w:rsid w:val="00D918DB"/>
    <w:rsid w:val="00D922CD"/>
    <w:rsid w:val="00D928C1"/>
    <w:rsid w:val="00D948B5"/>
    <w:rsid w:val="00D94928"/>
    <w:rsid w:val="00D94BD4"/>
    <w:rsid w:val="00D9578B"/>
    <w:rsid w:val="00D9580F"/>
    <w:rsid w:val="00D95F75"/>
    <w:rsid w:val="00D97525"/>
    <w:rsid w:val="00D97832"/>
    <w:rsid w:val="00DA05A7"/>
    <w:rsid w:val="00DA05B3"/>
    <w:rsid w:val="00DA0707"/>
    <w:rsid w:val="00DA0958"/>
    <w:rsid w:val="00DA0AFA"/>
    <w:rsid w:val="00DA1154"/>
    <w:rsid w:val="00DA14BD"/>
    <w:rsid w:val="00DA169F"/>
    <w:rsid w:val="00DA1B55"/>
    <w:rsid w:val="00DA1CA9"/>
    <w:rsid w:val="00DA2DCE"/>
    <w:rsid w:val="00DA3662"/>
    <w:rsid w:val="00DA39EF"/>
    <w:rsid w:val="00DA3DD9"/>
    <w:rsid w:val="00DA419D"/>
    <w:rsid w:val="00DA42D5"/>
    <w:rsid w:val="00DA4BCA"/>
    <w:rsid w:val="00DA5542"/>
    <w:rsid w:val="00DA5AEA"/>
    <w:rsid w:val="00DA61D9"/>
    <w:rsid w:val="00DA70E0"/>
    <w:rsid w:val="00DA75EC"/>
    <w:rsid w:val="00DA79C8"/>
    <w:rsid w:val="00DA7DB7"/>
    <w:rsid w:val="00DB01E7"/>
    <w:rsid w:val="00DB044C"/>
    <w:rsid w:val="00DB0CD1"/>
    <w:rsid w:val="00DB0EAC"/>
    <w:rsid w:val="00DB1C35"/>
    <w:rsid w:val="00DB1D93"/>
    <w:rsid w:val="00DB2943"/>
    <w:rsid w:val="00DB3421"/>
    <w:rsid w:val="00DB40D7"/>
    <w:rsid w:val="00DB4389"/>
    <w:rsid w:val="00DB4A6D"/>
    <w:rsid w:val="00DB61A0"/>
    <w:rsid w:val="00DB61E5"/>
    <w:rsid w:val="00DB6F00"/>
    <w:rsid w:val="00DB7002"/>
    <w:rsid w:val="00DB720F"/>
    <w:rsid w:val="00DB7650"/>
    <w:rsid w:val="00DB7A07"/>
    <w:rsid w:val="00DB7D7B"/>
    <w:rsid w:val="00DB7DFC"/>
    <w:rsid w:val="00DC0303"/>
    <w:rsid w:val="00DC0316"/>
    <w:rsid w:val="00DC0A16"/>
    <w:rsid w:val="00DC132B"/>
    <w:rsid w:val="00DC1689"/>
    <w:rsid w:val="00DC17FF"/>
    <w:rsid w:val="00DC1962"/>
    <w:rsid w:val="00DC22B0"/>
    <w:rsid w:val="00DC25E2"/>
    <w:rsid w:val="00DC2DDB"/>
    <w:rsid w:val="00DC3A69"/>
    <w:rsid w:val="00DC3F68"/>
    <w:rsid w:val="00DC4143"/>
    <w:rsid w:val="00DC5134"/>
    <w:rsid w:val="00DC58C6"/>
    <w:rsid w:val="00DC59DA"/>
    <w:rsid w:val="00DC5D90"/>
    <w:rsid w:val="00DC624E"/>
    <w:rsid w:val="00DC6467"/>
    <w:rsid w:val="00DC655C"/>
    <w:rsid w:val="00DC6F93"/>
    <w:rsid w:val="00DC7775"/>
    <w:rsid w:val="00DD01C6"/>
    <w:rsid w:val="00DD0250"/>
    <w:rsid w:val="00DD0F2A"/>
    <w:rsid w:val="00DD1254"/>
    <w:rsid w:val="00DD1A62"/>
    <w:rsid w:val="00DD1C00"/>
    <w:rsid w:val="00DD210E"/>
    <w:rsid w:val="00DD24EC"/>
    <w:rsid w:val="00DD2A3F"/>
    <w:rsid w:val="00DD3111"/>
    <w:rsid w:val="00DD31CE"/>
    <w:rsid w:val="00DD34A9"/>
    <w:rsid w:val="00DD3A39"/>
    <w:rsid w:val="00DD4724"/>
    <w:rsid w:val="00DD4E26"/>
    <w:rsid w:val="00DD52F1"/>
    <w:rsid w:val="00DD6441"/>
    <w:rsid w:val="00DD66A7"/>
    <w:rsid w:val="00DD6EAC"/>
    <w:rsid w:val="00DD6FA2"/>
    <w:rsid w:val="00DD7125"/>
    <w:rsid w:val="00DD7911"/>
    <w:rsid w:val="00DD7DA7"/>
    <w:rsid w:val="00DD7F71"/>
    <w:rsid w:val="00DE02EF"/>
    <w:rsid w:val="00DE06B3"/>
    <w:rsid w:val="00DE1475"/>
    <w:rsid w:val="00DE15E8"/>
    <w:rsid w:val="00DE199D"/>
    <w:rsid w:val="00DE2197"/>
    <w:rsid w:val="00DE2213"/>
    <w:rsid w:val="00DE2228"/>
    <w:rsid w:val="00DE28BE"/>
    <w:rsid w:val="00DE2EB9"/>
    <w:rsid w:val="00DE33A0"/>
    <w:rsid w:val="00DE3525"/>
    <w:rsid w:val="00DE3ADA"/>
    <w:rsid w:val="00DE3B15"/>
    <w:rsid w:val="00DE3BD2"/>
    <w:rsid w:val="00DE48EC"/>
    <w:rsid w:val="00DE4CD0"/>
    <w:rsid w:val="00DE517F"/>
    <w:rsid w:val="00DE5557"/>
    <w:rsid w:val="00DE59B0"/>
    <w:rsid w:val="00DE6836"/>
    <w:rsid w:val="00DE78BE"/>
    <w:rsid w:val="00DF1BA1"/>
    <w:rsid w:val="00DF1FA6"/>
    <w:rsid w:val="00DF3275"/>
    <w:rsid w:val="00DF338F"/>
    <w:rsid w:val="00DF3576"/>
    <w:rsid w:val="00DF39A6"/>
    <w:rsid w:val="00DF446F"/>
    <w:rsid w:val="00DF4536"/>
    <w:rsid w:val="00DF49BD"/>
    <w:rsid w:val="00DF4F18"/>
    <w:rsid w:val="00DF5355"/>
    <w:rsid w:val="00DF5F5C"/>
    <w:rsid w:val="00DF629E"/>
    <w:rsid w:val="00DF758D"/>
    <w:rsid w:val="00DF78FB"/>
    <w:rsid w:val="00DF7AB5"/>
    <w:rsid w:val="00DF7E30"/>
    <w:rsid w:val="00E00C7E"/>
    <w:rsid w:val="00E01B27"/>
    <w:rsid w:val="00E01C14"/>
    <w:rsid w:val="00E01DD1"/>
    <w:rsid w:val="00E02326"/>
    <w:rsid w:val="00E026B6"/>
    <w:rsid w:val="00E03024"/>
    <w:rsid w:val="00E03B46"/>
    <w:rsid w:val="00E040A2"/>
    <w:rsid w:val="00E04890"/>
    <w:rsid w:val="00E04BD3"/>
    <w:rsid w:val="00E05665"/>
    <w:rsid w:val="00E058A9"/>
    <w:rsid w:val="00E05B82"/>
    <w:rsid w:val="00E0644A"/>
    <w:rsid w:val="00E065E2"/>
    <w:rsid w:val="00E06642"/>
    <w:rsid w:val="00E06A14"/>
    <w:rsid w:val="00E07270"/>
    <w:rsid w:val="00E07274"/>
    <w:rsid w:val="00E0775A"/>
    <w:rsid w:val="00E100FF"/>
    <w:rsid w:val="00E103E7"/>
    <w:rsid w:val="00E109F2"/>
    <w:rsid w:val="00E10E39"/>
    <w:rsid w:val="00E115B6"/>
    <w:rsid w:val="00E1165C"/>
    <w:rsid w:val="00E116D3"/>
    <w:rsid w:val="00E116E5"/>
    <w:rsid w:val="00E12313"/>
    <w:rsid w:val="00E1271B"/>
    <w:rsid w:val="00E12F06"/>
    <w:rsid w:val="00E134E8"/>
    <w:rsid w:val="00E14419"/>
    <w:rsid w:val="00E14580"/>
    <w:rsid w:val="00E14DAD"/>
    <w:rsid w:val="00E1503D"/>
    <w:rsid w:val="00E15057"/>
    <w:rsid w:val="00E15592"/>
    <w:rsid w:val="00E15A1D"/>
    <w:rsid w:val="00E2009A"/>
    <w:rsid w:val="00E20EBA"/>
    <w:rsid w:val="00E21275"/>
    <w:rsid w:val="00E2139D"/>
    <w:rsid w:val="00E220EA"/>
    <w:rsid w:val="00E2238B"/>
    <w:rsid w:val="00E22611"/>
    <w:rsid w:val="00E23419"/>
    <w:rsid w:val="00E2363A"/>
    <w:rsid w:val="00E23981"/>
    <w:rsid w:val="00E23DB5"/>
    <w:rsid w:val="00E23E7A"/>
    <w:rsid w:val="00E24E0A"/>
    <w:rsid w:val="00E25910"/>
    <w:rsid w:val="00E25C9A"/>
    <w:rsid w:val="00E25F82"/>
    <w:rsid w:val="00E26372"/>
    <w:rsid w:val="00E27452"/>
    <w:rsid w:val="00E2773E"/>
    <w:rsid w:val="00E301C3"/>
    <w:rsid w:val="00E3063B"/>
    <w:rsid w:val="00E31330"/>
    <w:rsid w:val="00E31869"/>
    <w:rsid w:val="00E319FC"/>
    <w:rsid w:val="00E31A48"/>
    <w:rsid w:val="00E33B99"/>
    <w:rsid w:val="00E33E86"/>
    <w:rsid w:val="00E33F49"/>
    <w:rsid w:val="00E3417D"/>
    <w:rsid w:val="00E34341"/>
    <w:rsid w:val="00E35923"/>
    <w:rsid w:val="00E3599F"/>
    <w:rsid w:val="00E35DA5"/>
    <w:rsid w:val="00E35E52"/>
    <w:rsid w:val="00E364FD"/>
    <w:rsid w:val="00E36731"/>
    <w:rsid w:val="00E368C0"/>
    <w:rsid w:val="00E368D6"/>
    <w:rsid w:val="00E375DD"/>
    <w:rsid w:val="00E37BDA"/>
    <w:rsid w:val="00E41330"/>
    <w:rsid w:val="00E41A1F"/>
    <w:rsid w:val="00E41BD7"/>
    <w:rsid w:val="00E431FE"/>
    <w:rsid w:val="00E4375C"/>
    <w:rsid w:val="00E43E71"/>
    <w:rsid w:val="00E4472F"/>
    <w:rsid w:val="00E44E1E"/>
    <w:rsid w:val="00E44F92"/>
    <w:rsid w:val="00E453C9"/>
    <w:rsid w:val="00E45618"/>
    <w:rsid w:val="00E45A32"/>
    <w:rsid w:val="00E46955"/>
    <w:rsid w:val="00E472EA"/>
    <w:rsid w:val="00E47B34"/>
    <w:rsid w:val="00E47D20"/>
    <w:rsid w:val="00E47E7F"/>
    <w:rsid w:val="00E50848"/>
    <w:rsid w:val="00E50D7D"/>
    <w:rsid w:val="00E50FBB"/>
    <w:rsid w:val="00E51822"/>
    <w:rsid w:val="00E52481"/>
    <w:rsid w:val="00E52705"/>
    <w:rsid w:val="00E528D7"/>
    <w:rsid w:val="00E52F82"/>
    <w:rsid w:val="00E531AA"/>
    <w:rsid w:val="00E53BE5"/>
    <w:rsid w:val="00E53D08"/>
    <w:rsid w:val="00E53D74"/>
    <w:rsid w:val="00E54604"/>
    <w:rsid w:val="00E546F4"/>
    <w:rsid w:val="00E54B2D"/>
    <w:rsid w:val="00E54B35"/>
    <w:rsid w:val="00E54CEF"/>
    <w:rsid w:val="00E54F2F"/>
    <w:rsid w:val="00E55009"/>
    <w:rsid w:val="00E560A9"/>
    <w:rsid w:val="00E56DB9"/>
    <w:rsid w:val="00E56E9F"/>
    <w:rsid w:val="00E5760D"/>
    <w:rsid w:val="00E57EAF"/>
    <w:rsid w:val="00E60525"/>
    <w:rsid w:val="00E60CA0"/>
    <w:rsid w:val="00E61023"/>
    <w:rsid w:val="00E6185E"/>
    <w:rsid w:val="00E61AB0"/>
    <w:rsid w:val="00E6290F"/>
    <w:rsid w:val="00E63A62"/>
    <w:rsid w:val="00E63AF3"/>
    <w:rsid w:val="00E644F4"/>
    <w:rsid w:val="00E647FA"/>
    <w:rsid w:val="00E65376"/>
    <w:rsid w:val="00E65DBF"/>
    <w:rsid w:val="00E65E8E"/>
    <w:rsid w:val="00E70356"/>
    <w:rsid w:val="00E7119E"/>
    <w:rsid w:val="00E7147E"/>
    <w:rsid w:val="00E716BC"/>
    <w:rsid w:val="00E71783"/>
    <w:rsid w:val="00E71E86"/>
    <w:rsid w:val="00E72EBD"/>
    <w:rsid w:val="00E7308C"/>
    <w:rsid w:val="00E73698"/>
    <w:rsid w:val="00E73B97"/>
    <w:rsid w:val="00E7403F"/>
    <w:rsid w:val="00E74054"/>
    <w:rsid w:val="00E740AF"/>
    <w:rsid w:val="00E74328"/>
    <w:rsid w:val="00E75055"/>
    <w:rsid w:val="00E752CB"/>
    <w:rsid w:val="00E75336"/>
    <w:rsid w:val="00E75955"/>
    <w:rsid w:val="00E75B77"/>
    <w:rsid w:val="00E75E92"/>
    <w:rsid w:val="00E768AB"/>
    <w:rsid w:val="00E77A1A"/>
    <w:rsid w:val="00E80188"/>
    <w:rsid w:val="00E80871"/>
    <w:rsid w:val="00E81B82"/>
    <w:rsid w:val="00E8207A"/>
    <w:rsid w:val="00E82860"/>
    <w:rsid w:val="00E829CB"/>
    <w:rsid w:val="00E83223"/>
    <w:rsid w:val="00E836C4"/>
    <w:rsid w:val="00E83820"/>
    <w:rsid w:val="00E839AE"/>
    <w:rsid w:val="00E83A16"/>
    <w:rsid w:val="00E83E22"/>
    <w:rsid w:val="00E8475B"/>
    <w:rsid w:val="00E8482B"/>
    <w:rsid w:val="00E85B27"/>
    <w:rsid w:val="00E85F7B"/>
    <w:rsid w:val="00E865B7"/>
    <w:rsid w:val="00E8674A"/>
    <w:rsid w:val="00E86E3F"/>
    <w:rsid w:val="00E87878"/>
    <w:rsid w:val="00E9231C"/>
    <w:rsid w:val="00E927D4"/>
    <w:rsid w:val="00E92884"/>
    <w:rsid w:val="00E9315A"/>
    <w:rsid w:val="00E932DB"/>
    <w:rsid w:val="00E93475"/>
    <w:rsid w:val="00E93486"/>
    <w:rsid w:val="00E940BF"/>
    <w:rsid w:val="00E94D83"/>
    <w:rsid w:val="00E95B0C"/>
    <w:rsid w:val="00E95E43"/>
    <w:rsid w:val="00E9668B"/>
    <w:rsid w:val="00E96BAE"/>
    <w:rsid w:val="00E978CC"/>
    <w:rsid w:val="00EA00E0"/>
    <w:rsid w:val="00EA03E3"/>
    <w:rsid w:val="00EA052B"/>
    <w:rsid w:val="00EA0BD6"/>
    <w:rsid w:val="00EA0CE3"/>
    <w:rsid w:val="00EA2435"/>
    <w:rsid w:val="00EA30F0"/>
    <w:rsid w:val="00EA3348"/>
    <w:rsid w:val="00EA3DF2"/>
    <w:rsid w:val="00EA407F"/>
    <w:rsid w:val="00EA40F8"/>
    <w:rsid w:val="00EA411E"/>
    <w:rsid w:val="00EA4CA5"/>
    <w:rsid w:val="00EA51CC"/>
    <w:rsid w:val="00EA5DD0"/>
    <w:rsid w:val="00EA6B0F"/>
    <w:rsid w:val="00EA6E42"/>
    <w:rsid w:val="00EB0AE7"/>
    <w:rsid w:val="00EB0E78"/>
    <w:rsid w:val="00EB0F56"/>
    <w:rsid w:val="00EB10C6"/>
    <w:rsid w:val="00EB1472"/>
    <w:rsid w:val="00EB1DAC"/>
    <w:rsid w:val="00EB24EE"/>
    <w:rsid w:val="00EB26F3"/>
    <w:rsid w:val="00EB33E2"/>
    <w:rsid w:val="00EB3D6A"/>
    <w:rsid w:val="00EB5145"/>
    <w:rsid w:val="00EB5600"/>
    <w:rsid w:val="00EB5650"/>
    <w:rsid w:val="00EB5EC5"/>
    <w:rsid w:val="00EB5FA2"/>
    <w:rsid w:val="00EB68C3"/>
    <w:rsid w:val="00EB74E5"/>
    <w:rsid w:val="00EB7B59"/>
    <w:rsid w:val="00EC042C"/>
    <w:rsid w:val="00EC0738"/>
    <w:rsid w:val="00EC20DC"/>
    <w:rsid w:val="00EC2398"/>
    <w:rsid w:val="00EC327E"/>
    <w:rsid w:val="00EC33E6"/>
    <w:rsid w:val="00EC340E"/>
    <w:rsid w:val="00EC35FE"/>
    <w:rsid w:val="00EC40F1"/>
    <w:rsid w:val="00EC4250"/>
    <w:rsid w:val="00EC4944"/>
    <w:rsid w:val="00EC49F3"/>
    <w:rsid w:val="00EC4D56"/>
    <w:rsid w:val="00EC4D9E"/>
    <w:rsid w:val="00EC59A7"/>
    <w:rsid w:val="00EC5D63"/>
    <w:rsid w:val="00EC626F"/>
    <w:rsid w:val="00EC67F7"/>
    <w:rsid w:val="00EC6B76"/>
    <w:rsid w:val="00EC6F44"/>
    <w:rsid w:val="00EC718C"/>
    <w:rsid w:val="00EC7D26"/>
    <w:rsid w:val="00ED007D"/>
    <w:rsid w:val="00ED02A7"/>
    <w:rsid w:val="00ED15EF"/>
    <w:rsid w:val="00ED1BBD"/>
    <w:rsid w:val="00ED1C84"/>
    <w:rsid w:val="00ED22B8"/>
    <w:rsid w:val="00ED28F1"/>
    <w:rsid w:val="00ED29FC"/>
    <w:rsid w:val="00ED2DAE"/>
    <w:rsid w:val="00ED2FCF"/>
    <w:rsid w:val="00ED3BBD"/>
    <w:rsid w:val="00ED4072"/>
    <w:rsid w:val="00ED48E2"/>
    <w:rsid w:val="00ED4C55"/>
    <w:rsid w:val="00ED602D"/>
    <w:rsid w:val="00ED679D"/>
    <w:rsid w:val="00ED6856"/>
    <w:rsid w:val="00ED70E9"/>
    <w:rsid w:val="00ED7DA0"/>
    <w:rsid w:val="00EE06C1"/>
    <w:rsid w:val="00EE0CED"/>
    <w:rsid w:val="00EE13BC"/>
    <w:rsid w:val="00EE1B08"/>
    <w:rsid w:val="00EE2D3C"/>
    <w:rsid w:val="00EE5A33"/>
    <w:rsid w:val="00EE5E0C"/>
    <w:rsid w:val="00EE6FA8"/>
    <w:rsid w:val="00EF04E3"/>
    <w:rsid w:val="00EF0695"/>
    <w:rsid w:val="00EF11E5"/>
    <w:rsid w:val="00EF1278"/>
    <w:rsid w:val="00EF144A"/>
    <w:rsid w:val="00EF1872"/>
    <w:rsid w:val="00EF1C77"/>
    <w:rsid w:val="00EF1CE9"/>
    <w:rsid w:val="00EF217C"/>
    <w:rsid w:val="00EF2842"/>
    <w:rsid w:val="00EF3210"/>
    <w:rsid w:val="00EF32A4"/>
    <w:rsid w:val="00EF45FC"/>
    <w:rsid w:val="00EF4F24"/>
    <w:rsid w:val="00EF525C"/>
    <w:rsid w:val="00EF6CCB"/>
    <w:rsid w:val="00EF778D"/>
    <w:rsid w:val="00EF7DD7"/>
    <w:rsid w:val="00F0085B"/>
    <w:rsid w:val="00F00A91"/>
    <w:rsid w:val="00F00B65"/>
    <w:rsid w:val="00F00E70"/>
    <w:rsid w:val="00F01077"/>
    <w:rsid w:val="00F01782"/>
    <w:rsid w:val="00F0178D"/>
    <w:rsid w:val="00F01BDC"/>
    <w:rsid w:val="00F01D3C"/>
    <w:rsid w:val="00F0267F"/>
    <w:rsid w:val="00F02CF9"/>
    <w:rsid w:val="00F0342C"/>
    <w:rsid w:val="00F0385A"/>
    <w:rsid w:val="00F042CE"/>
    <w:rsid w:val="00F05BD5"/>
    <w:rsid w:val="00F065BE"/>
    <w:rsid w:val="00F06BB1"/>
    <w:rsid w:val="00F07039"/>
    <w:rsid w:val="00F07A31"/>
    <w:rsid w:val="00F07D5A"/>
    <w:rsid w:val="00F106DF"/>
    <w:rsid w:val="00F10762"/>
    <w:rsid w:val="00F10D6F"/>
    <w:rsid w:val="00F11174"/>
    <w:rsid w:val="00F11E1F"/>
    <w:rsid w:val="00F12723"/>
    <w:rsid w:val="00F12D48"/>
    <w:rsid w:val="00F135E8"/>
    <w:rsid w:val="00F13947"/>
    <w:rsid w:val="00F13A1F"/>
    <w:rsid w:val="00F13CF1"/>
    <w:rsid w:val="00F14336"/>
    <w:rsid w:val="00F14C3F"/>
    <w:rsid w:val="00F151F9"/>
    <w:rsid w:val="00F156E9"/>
    <w:rsid w:val="00F15757"/>
    <w:rsid w:val="00F15B92"/>
    <w:rsid w:val="00F16136"/>
    <w:rsid w:val="00F16544"/>
    <w:rsid w:val="00F171B3"/>
    <w:rsid w:val="00F17541"/>
    <w:rsid w:val="00F17BB0"/>
    <w:rsid w:val="00F17CD6"/>
    <w:rsid w:val="00F17D2F"/>
    <w:rsid w:val="00F201A6"/>
    <w:rsid w:val="00F203F7"/>
    <w:rsid w:val="00F20B05"/>
    <w:rsid w:val="00F20DFC"/>
    <w:rsid w:val="00F2163E"/>
    <w:rsid w:val="00F21698"/>
    <w:rsid w:val="00F21CC4"/>
    <w:rsid w:val="00F22594"/>
    <w:rsid w:val="00F22A3E"/>
    <w:rsid w:val="00F22AD8"/>
    <w:rsid w:val="00F233D7"/>
    <w:rsid w:val="00F23915"/>
    <w:rsid w:val="00F23BD0"/>
    <w:rsid w:val="00F242DF"/>
    <w:rsid w:val="00F247F2"/>
    <w:rsid w:val="00F25776"/>
    <w:rsid w:val="00F25F68"/>
    <w:rsid w:val="00F265AC"/>
    <w:rsid w:val="00F26899"/>
    <w:rsid w:val="00F26E95"/>
    <w:rsid w:val="00F27D35"/>
    <w:rsid w:val="00F27E38"/>
    <w:rsid w:val="00F3027E"/>
    <w:rsid w:val="00F312DA"/>
    <w:rsid w:val="00F31439"/>
    <w:rsid w:val="00F32050"/>
    <w:rsid w:val="00F32364"/>
    <w:rsid w:val="00F32A0E"/>
    <w:rsid w:val="00F32B02"/>
    <w:rsid w:val="00F32F40"/>
    <w:rsid w:val="00F33E50"/>
    <w:rsid w:val="00F344D9"/>
    <w:rsid w:val="00F3482C"/>
    <w:rsid w:val="00F35161"/>
    <w:rsid w:val="00F3534E"/>
    <w:rsid w:val="00F3536A"/>
    <w:rsid w:val="00F355CF"/>
    <w:rsid w:val="00F35EBD"/>
    <w:rsid w:val="00F362CE"/>
    <w:rsid w:val="00F36624"/>
    <w:rsid w:val="00F36CBD"/>
    <w:rsid w:val="00F37A48"/>
    <w:rsid w:val="00F400B3"/>
    <w:rsid w:val="00F400D9"/>
    <w:rsid w:val="00F40420"/>
    <w:rsid w:val="00F41410"/>
    <w:rsid w:val="00F41DBA"/>
    <w:rsid w:val="00F42848"/>
    <w:rsid w:val="00F42F06"/>
    <w:rsid w:val="00F430DC"/>
    <w:rsid w:val="00F43C2D"/>
    <w:rsid w:val="00F44C65"/>
    <w:rsid w:val="00F44F9D"/>
    <w:rsid w:val="00F451AE"/>
    <w:rsid w:val="00F4632C"/>
    <w:rsid w:val="00F4689A"/>
    <w:rsid w:val="00F46935"/>
    <w:rsid w:val="00F46A21"/>
    <w:rsid w:val="00F46E5A"/>
    <w:rsid w:val="00F47BC2"/>
    <w:rsid w:val="00F50A90"/>
    <w:rsid w:val="00F50D13"/>
    <w:rsid w:val="00F51634"/>
    <w:rsid w:val="00F51D34"/>
    <w:rsid w:val="00F51E32"/>
    <w:rsid w:val="00F52210"/>
    <w:rsid w:val="00F529A9"/>
    <w:rsid w:val="00F529C0"/>
    <w:rsid w:val="00F52C09"/>
    <w:rsid w:val="00F53130"/>
    <w:rsid w:val="00F54367"/>
    <w:rsid w:val="00F54395"/>
    <w:rsid w:val="00F54BD6"/>
    <w:rsid w:val="00F566CE"/>
    <w:rsid w:val="00F567D7"/>
    <w:rsid w:val="00F5695C"/>
    <w:rsid w:val="00F56A02"/>
    <w:rsid w:val="00F57957"/>
    <w:rsid w:val="00F57A03"/>
    <w:rsid w:val="00F60B9B"/>
    <w:rsid w:val="00F60BA4"/>
    <w:rsid w:val="00F6164C"/>
    <w:rsid w:val="00F6191C"/>
    <w:rsid w:val="00F61DC6"/>
    <w:rsid w:val="00F61FDB"/>
    <w:rsid w:val="00F6334F"/>
    <w:rsid w:val="00F6388C"/>
    <w:rsid w:val="00F6395E"/>
    <w:rsid w:val="00F64ED1"/>
    <w:rsid w:val="00F658C5"/>
    <w:rsid w:val="00F659B0"/>
    <w:rsid w:val="00F65B8C"/>
    <w:rsid w:val="00F65F12"/>
    <w:rsid w:val="00F65F23"/>
    <w:rsid w:val="00F674B8"/>
    <w:rsid w:val="00F67F1B"/>
    <w:rsid w:val="00F709C1"/>
    <w:rsid w:val="00F72D1B"/>
    <w:rsid w:val="00F72FFA"/>
    <w:rsid w:val="00F73207"/>
    <w:rsid w:val="00F733EF"/>
    <w:rsid w:val="00F7342C"/>
    <w:rsid w:val="00F73D78"/>
    <w:rsid w:val="00F73DD4"/>
    <w:rsid w:val="00F73F65"/>
    <w:rsid w:val="00F747C1"/>
    <w:rsid w:val="00F77313"/>
    <w:rsid w:val="00F77FDD"/>
    <w:rsid w:val="00F80B56"/>
    <w:rsid w:val="00F80C69"/>
    <w:rsid w:val="00F8116B"/>
    <w:rsid w:val="00F813BC"/>
    <w:rsid w:val="00F814ED"/>
    <w:rsid w:val="00F81AFF"/>
    <w:rsid w:val="00F824D4"/>
    <w:rsid w:val="00F82C5B"/>
    <w:rsid w:val="00F82F10"/>
    <w:rsid w:val="00F8321E"/>
    <w:rsid w:val="00F835FD"/>
    <w:rsid w:val="00F8373C"/>
    <w:rsid w:val="00F83B9B"/>
    <w:rsid w:val="00F83C7D"/>
    <w:rsid w:val="00F84016"/>
    <w:rsid w:val="00F84DD1"/>
    <w:rsid w:val="00F85716"/>
    <w:rsid w:val="00F867A5"/>
    <w:rsid w:val="00F872E9"/>
    <w:rsid w:val="00F87567"/>
    <w:rsid w:val="00F87AE3"/>
    <w:rsid w:val="00F90602"/>
    <w:rsid w:val="00F914B2"/>
    <w:rsid w:val="00F91893"/>
    <w:rsid w:val="00F92BDA"/>
    <w:rsid w:val="00F92BE3"/>
    <w:rsid w:val="00F935DD"/>
    <w:rsid w:val="00F9394F"/>
    <w:rsid w:val="00F93C43"/>
    <w:rsid w:val="00F94070"/>
    <w:rsid w:val="00F94098"/>
    <w:rsid w:val="00F9433E"/>
    <w:rsid w:val="00F947E9"/>
    <w:rsid w:val="00F94907"/>
    <w:rsid w:val="00F95514"/>
    <w:rsid w:val="00F95E20"/>
    <w:rsid w:val="00F961CA"/>
    <w:rsid w:val="00F96ED9"/>
    <w:rsid w:val="00F96F9E"/>
    <w:rsid w:val="00FA0A89"/>
    <w:rsid w:val="00FA0B4A"/>
    <w:rsid w:val="00FA153E"/>
    <w:rsid w:val="00FA1838"/>
    <w:rsid w:val="00FA1A52"/>
    <w:rsid w:val="00FA275B"/>
    <w:rsid w:val="00FA2D3A"/>
    <w:rsid w:val="00FA3A3D"/>
    <w:rsid w:val="00FA3A93"/>
    <w:rsid w:val="00FA4D6E"/>
    <w:rsid w:val="00FA546A"/>
    <w:rsid w:val="00FA5685"/>
    <w:rsid w:val="00FA5D63"/>
    <w:rsid w:val="00FA5D64"/>
    <w:rsid w:val="00FA60DC"/>
    <w:rsid w:val="00FA70B4"/>
    <w:rsid w:val="00FA75D9"/>
    <w:rsid w:val="00FA7C04"/>
    <w:rsid w:val="00FA7D11"/>
    <w:rsid w:val="00FA7D34"/>
    <w:rsid w:val="00FB0029"/>
    <w:rsid w:val="00FB0376"/>
    <w:rsid w:val="00FB0576"/>
    <w:rsid w:val="00FB1730"/>
    <w:rsid w:val="00FB2038"/>
    <w:rsid w:val="00FB2656"/>
    <w:rsid w:val="00FB274A"/>
    <w:rsid w:val="00FB2759"/>
    <w:rsid w:val="00FB347A"/>
    <w:rsid w:val="00FB4624"/>
    <w:rsid w:val="00FB469B"/>
    <w:rsid w:val="00FB57A0"/>
    <w:rsid w:val="00FB65D0"/>
    <w:rsid w:val="00FB71C1"/>
    <w:rsid w:val="00FB7245"/>
    <w:rsid w:val="00FB7994"/>
    <w:rsid w:val="00FB7A0D"/>
    <w:rsid w:val="00FB7E7E"/>
    <w:rsid w:val="00FC02B9"/>
    <w:rsid w:val="00FC07EA"/>
    <w:rsid w:val="00FC0959"/>
    <w:rsid w:val="00FC0D4B"/>
    <w:rsid w:val="00FC1168"/>
    <w:rsid w:val="00FC1D9A"/>
    <w:rsid w:val="00FC1EEB"/>
    <w:rsid w:val="00FC2086"/>
    <w:rsid w:val="00FC2C08"/>
    <w:rsid w:val="00FC3103"/>
    <w:rsid w:val="00FC33F1"/>
    <w:rsid w:val="00FC4965"/>
    <w:rsid w:val="00FC5263"/>
    <w:rsid w:val="00FC5624"/>
    <w:rsid w:val="00FC5B7B"/>
    <w:rsid w:val="00FC6A19"/>
    <w:rsid w:val="00FC6EA0"/>
    <w:rsid w:val="00FC7BDA"/>
    <w:rsid w:val="00FC7DBA"/>
    <w:rsid w:val="00FD060B"/>
    <w:rsid w:val="00FD0A7B"/>
    <w:rsid w:val="00FD1233"/>
    <w:rsid w:val="00FD149E"/>
    <w:rsid w:val="00FD1797"/>
    <w:rsid w:val="00FD186E"/>
    <w:rsid w:val="00FD1D6C"/>
    <w:rsid w:val="00FD1DD6"/>
    <w:rsid w:val="00FD2174"/>
    <w:rsid w:val="00FD273D"/>
    <w:rsid w:val="00FD2758"/>
    <w:rsid w:val="00FD3709"/>
    <w:rsid w:val="00FD3934"/>
    <w:rsid w:val="00FD40E0"/>
    <w:rsid w:val="00FD425C"/>
    <w:rsid w:val="00FD4594"/>
    <w:rsid w:val="00FD4A18"/>
    <w:rsid w:val="00FD4D4A"/>
    <w:rsid w:val="00FD4EFD"/>
    <w:rsid w:val="00FD601E"/>
    <w:rsid w:val="00FD6B7C"/>
    <w:rsid w:val="00FD72BF"/>
    <w:rsid w:val="00FE05E2"/>
    <w:rsid w:val="00FE0CFE"/>
    <w:rsid w:val="00FE0E96"/>
    <w:rsid w:val="00FE0F82"/>
    <w:rsid w:val="00FE1839"/>
    <w:rsid w:val="00FE21CF"/>
    <w:rsid w:val="00FE228B"/>
    <w:rsid w:val="00FE2AA4"/>
    <w:rsid w:val="00FE2AB0"/>
    <w:rsid w:val="00FE2CDF"/>
    <w:rsid w:val="00FE30A9"/>
    <w:rsid w:val="00FE3284"/>
    <w:rsid w:val="00FE3470"/>
    <w:rsid w:val="00FE3FB3"/>
    <w:rsid w:val="00FE4DF6"/>
    <w:rsid w:val="00FE4E27"/>
    <w:rsid w:val="00FE5655"/>
    <w:rsid w:val="00FE62C3"/>
    <w:rsid w:val="00FE6769"/>
    <w:rsid w:val="00FE776B"/>
    <w:rsid w:val="00FE7C84"/>
    <w:rsid w:val="00FF0554"/>
    <w:rsid w:val="00FF0628"/>
    <w:rsid w:val="00FF1826"/>
    <w:rsid w:val="00FF2131"/>
    <w:rsid w:val="00FF22AB"/>
    <w:rsid w:val="00FF2ECF"/>
    <w:rsid w:val="00FF30A7"/>
    <w:rsid w:val="00FF426E"/>
    <w:rsid w:val="00FF4392"/>
    <w:rsid w:val="00FF4A29"/>
    <w:rsid w:val="00FF4F48"/>
    <w:rsid w:val="00FF52AD"/>
    <w:rsid w:val="00FF6A27"/>
    <w:rsid w:val="00FF7BDE"/>
    <w:rsid w:val="00FF7CC5"/>
    <w:rsid w:val="00FF7D4A"/>
    <w:rsid w:val="00FF7EE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f39"/>
    </o:shapedefaults>
    <o:shapelayout v:ext="edit">
      <o:idmap v:ext="edit" data="1"/>
    </o:shapelayout>
  </w:shapeDefaults>
  <w:decimalSymbol w:val=","/>
  <w:listSeparator w:val=";"/>
  <w14:docId w14:val="6F7675A0"/>
  <w14:defaultImageDpi w14:val="330"/>
  <w15:docId w15:val="{491D461F-DCF0-4A75-BCD7-BC712762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5218"/>
    <w:pPr>
      <w:keepLines/>
      <w:widowControl w:val="0"/>
      <w:spacing w:after="120"/>
      <w:ind w:right="51"/>
      <w:jc w:val="both"/>
    </w:pPr>
    <w:rPr>
      <w:rFonts w:ascii="Segoe UI Light" w:hAnsi="Segoe UI Light"/>
      <w:sz w:val="24"/>
      <w:lang w:eastAsia="es-ES"/>
    </w:rPr>
  </w:style>
  <w:style w:type="paragraph" w:styleId="Ttulo1">
    <w:name w:val="heading 1"/>
    <w:basedOn w:val="Normal"/>
    <w:next w:val="Normal"/>
    <w:qFormat/>
    <w:rsid w:val="00B46664"/>
    <w:pPr>
      <w:pageBreakBefore/>
      <w:numPr>
        <w:numId w:val="1"/>
      </w:numPr>
      <w:pBdr>
        <w:bottom w:val="single" w:sz="4" w:space="1" w:color="2683C6" w:themeColor="accent6"/>
      </w:pBdr>
      <w:spacing w:before="240"/>
      <w:ind w:left="431" w:hanging="431"/>
      <w:outlineLvl w:val="0"/>
    </w:pPr>
    <w:rPr>
      <w:rFonts w:ascii="Century Gothic" w:hAnsi="Century Gothic"/>
      <w:caps/>
      <w:color w:val="2683C6" w:themeColor="accent6"/>
      <w:sz w:val="36"/>
    </w:rPr>
  </w:style>
  <w:style w:type="paragraph" w:styleId="Ttulo2">
    <w:name w:val="heading 2"/>
    <w:basedOn w:val="Normal"/>
    <w:next w:val="Normal"/>
    <w:link w:val="Ttulo2Car"/>
    <w:qFormat/>
    <w:rsid w:val="0095758B"/>
    <w:pPr>
      <w:keepNext/>
      <w:widowControl/>
      <w:numPr>
        <w:ilvl w:val="1"/>
        <w:numId w:val="1"/>
      </w:numPr>
      <w:tabs>
        <w:tab w:val="num" w:pos="1569"/>
      </w:tabs>
      <w:spacing w:before="240"/>
      <w:ind w:left="578" w:right="0" w:hanging="578"/>
      <w:outlineLvl w:val="1"/>
    </w:pPr>
    <w:rPr>
      <w:b/>
      <w:caps/>
      <w:color w:val="222A35"/>
      <w:sz w:val="28"/>
    </w:rPr>
  </w:style>
  <w:style w:type="paragraph" w:styleId="Ttulo3">
    <w:name w:val="heading 3"/>
    <w:basedOn w:val="Normal"/>
    <w:next w:val="Normal"/>
    <w:link w:val="Ttulo3Car"/>
    <w:qFormat/>
    <w:rsid w:val="0095758B"/>
    <w:pPr>
      <w:keepNext/>
      <w:widowControl/>
      <w:numPr>
        <w:ilvl w:val="2"/>
        <w:numId w:val="1"/>
      </w:numPr>
      <w:tabs>
        <w:tab w:val="clear" w:pos="2137"/>
        <w:tab w:val="left" w:pos="568"/>
        <w:tab w:val="left" w:pos="1134"/>
        <w:tab w:val="num" w:pos="5965"/>
      </w:tabs>
      <w:spacing w:before="120"/>
      <w:ind w:left="720" w:right="567"/>
      <w:outlineLvl w:val="2"/>
    </w:pPr>
    <w:rPr>
      <w:b/>
    </w:rPr>
  </w:style>
  <w:style w:type="paragraph" w:styleId="Ttulo4">
    <w:name w:val="heading 4"/>
    <w:basedOn w:val="Normal"/>
    <w:next w:val="Normal"/>
    <w:link w:val="Ttulo4Car"/>
    <w:qFormat/>
    <w:rsid w:val="00053E2E"/>
    <w:pPr>
      <w:keepNext/>
      <w:numPr>
        <w:ilvl w:val="3"/>
        <w:numId w:val="1"/>
      </w:numPr>
      <w:spacing w:before="120"/>
      <w:ind w:left="864"/>
      <w:outlineLvl w:val="3"/>
    </w:pPr>
  </w:style>
  <w:style w:type="paragraph" w:styleId="Ttulo5">
    <w:name w:val="heading 5"/>
    <w:basedOn w:val="Normal"/>
    <w:next w:val="Normal"/>
    <w:qFormat/>
    <w:rsid w:val="00BF7C5C"/>
    <w:pPr>
      <w:keepNext/>
      <w:pBdr>
        <w:bottom w:val="single" w:sz="4" w:space="1" w:color="auto"/>
      </w:pBdr>
      <w:tabs>
        <w:tab w:val="right" w:pos="8789"/>
      </w:tabs>
      <w:jc w:val="left"/>
      <w:outlineLvl w:val="4"/>
    </w:pPr>
    <w:rPr>
      <w:b/>
      <w:i/>
    </w:rPr>
  </w:style>
  <w:style w:type="paragraph" w:styleId="Ttulo6">
    <w:name w:val="heading 6"/>
    <w:basedOn w:val="Normal"/>
    <w:next w:val="Normal"/>
    <w:qFormat/>
    <w:rsid w:val="002A576E"/>
    <w:pPr>
      <w:keepNext/>
      <w:numPr>
        <w:ilvl w:val="5"/>
        <w:numId w:val="1"/>
      </w:numPr>
      <w:tabs>
        <w:tab w:val="right" w:pos="9356"/>
      </w:tabs>
      <w:outlineLvl w:val="5"/>
    </w:pPr>
    <w:rPr>
      <w:b/>
      <w:sz w:val="28"/>
    </w:rPr>
  </w:style>
  <w:style w:type="paragraph" w:styleId="Ttulo7">
    <w:name w:val="heading 7"/>
    <w:basedOn w:val="Normal"/>
    <w:next w:val="Normal"/>
    <w:qFormat/>
    <w:rsid w:val="002A576E"/>
    <w:pPr>
      <w:numPr>
        <w:ilvl w:val="6"/>
        <w:numId w:val="1"/>
      </w:numPr>
      <w:spacing w:before="240" w:after="60"/>
      <w:outlineLvl w:val="6"/>
    </w:pPr>
    <w:rPr>
      <w:rFonts w:ascii="Arial" w:hAnsi="Arial"/>
      <w:sz w:val="20"/>
    </w:rPr>
  </w:style>
  <w:style w:type="paragraph" w:styleId="Ttulo8">
    <w:name w:val="heading 8"/>
    <w:basedOn w:val="Normal"/>
    <w:next w:val="Normal"/>
    <w:qFormat/>
    <w:rsid w:val="002A576E"/>
    <w:pPr>
      <w:numPr>
        <w:ilvl w:val="7"/>
        <w:numId w:val="1"/>
      </w:numPr>
      <w:spacing w:before="240" w:after="60"/>
      <w:outlineLvl w:val="7"/>
    </w:pPr>
    <w:rPr>
      <w:rFonts w:ascii="Arial" w:hAnsi="Arial"/>
      <w:i/>
      <w:sz w:val="20"/>
    </w:rPr>
  </w:style>
  <w:style w:type="paragraph" w:styleId="Ttulo9">
    <w:name w:val="heading 9"/>
    <w:basedOn w:val="Normal"/>
    <w:next w:val="Normal"/>
    <w:qFormat/>
    <w:rsid w:val="002A576E"/>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0">
    <w:name w:val="Título 0"/>
    <w:basedOn w:val="Normal"/>
    <w:next w:val="Ttulo1"/>
    <w:rsid w:val="002A576E"/>
    <w:pPr>
      <w:spacing w:after="0"/>
      <w:ind w:right="0"/>
    </w:pPr>
    <w:rPr>
      <w:color w:val="008000"/>
      <w:sz w:val="48"/>
    </w:rPr>
  </w:style>
  <w:style w:type="paragraph" w:customStyle="1" w:styleId="Mapadeldocumento1">
    <w:name w:val="Mapa del documento1"/>
    <w:basedOn w:val="Normal"/>
    <w:rsid w:val="002A576E"/>
    <w:pPr>
      <w:shd w:val="clear" w:color="auto" w:fill="000080"/>
    </w:pPr>
    <w:rPr>
      <w:rFonts w:ascii="Tahoma" w:hAnsi="Tahoma"/>
    </w:rPr>
  </w:style>
  <w:style w:type="paragraph" w:styleId="Encabezado">
    <w:name w:val="header"/>
    <w:basedOn w:val="Normal"/>
    <w:rsid w:val="002A576E"/>
    <w:pPr>
      <w:tabs>
        <w:tab w:val="center" w:pos="4252"/>
        <w:tab w:val="right" w:pos="8504"/>
      </w:tabs>
    </w:pPr>
  </w:style>
  <w:style w:type="paragraph" w:styleId="Piedepgina">
    <w:name w:val="footer"/>
    <w:basedOn w:val="Normal"/>
    <w:link w:val="PiedepginaCar"/>
    <w:uiPriority w:val="99"/>
    <w:rsid w:val="002A576E"/>
    <w:pPr>
      <w:tabs>
        <w:tab w:val="center" w:pos="4252"/>
        <w:tab w:val="right" w:pos="8504"/>
      </w:tabs>
    </w:pPr>
  </w:style>
  <w:style w:type="paragraph" w:styleId="Mapadeldocumento">
    <w:name w:val="Document Map"/>
    <w:basedOn w:val="Normal"/>
    <w:semiHidden/>
    <w:rsid w:val="002A576E"/>
    <w:pPr>
      <w:shd w:val="clear" w:color="auto" w:fill="000080"/>
    </w:pPr>
    <w:rPr>
      <w:rFonts w:ascii="Tahoma" w:hAnsi="Tahoma"/>
    </w:rPr>
  </w:style>
  <w:style w:type="paragraph" w:styleId="TDC1">
    <w:name w:val="toc 1"/>
    <w:basedOn w:val="Normal"/>
    <w:next w:val="Normal"/>
    <w:autoRedefine/>
    <w:uiPriority w:val="39"/>
    <w:rsid w:val="008A2188"/>
    <w:pPr>
      <w:spacing w:before="360" w:after="360"/>
      <w:jc w:val="left"/>
    </w:pPr>
    <w:rPr>
      <w:rFonts w:cstheme="minorHAnsi"/>
      <w:b/>
      <w:bCs/>
      <w:caps/>
      <w:sz w:val="20"/>
      <w:szCs w:val="22"/>
      <w:u w:val="single"/>
    </w:rPr>
  </w:style>
  <w:style w:type="paragraph" w:styleId="TDC2">
    <w:name w:val="toc 2"/>
    <w:basedOn w:val="Normal"/>
    <w:next w:val="Normal"/>
    <w:autoRedefine/>
    <w:uiPriority w:val="39"/>
    <w:rsid w:val="008A2188"/>
    <w:pPr>
      <w:spacing w:after="0"/>
      <w:jc w:val="left"/>
    </w:pPr>
    <w:rPr>
      <w:rFonts w:cstheme="minorHAnsi"/>
      <w:b/>
      <w:bCs/>
      <w:smallCaps/>
      <w:sz w:val="20"/>
      <w:szCs w:val="22"/>
    </w:rPr>
  </w:style>
  <w:style w:type="paragraph" w:styleId="TDC3">
    <w:name w:val="toc 3"/>
    <w:basedOn w:val="Normal"/>
    <w:next w:val="Normal"/>
    <w:autoRedefine/>
    <w:uiPriority w:val="39"/>
    <w:rsid w:val="008A2188"/>
    <w:pPr>
      <w:spacing w:after="0"/>
      <w:jc w:val="left"/>
    </w:pPr>
    <w:rPr>
      <w:rFonts w:cstheme="minorHAnsi"/>
      <w:smallCaps/>
      <w:sz w:val="20"/>
      <w:szCs w:val="22"/>
    </w:rPr>
  </w:style>
  <w:style w:type="paragraph" w:styleId="Textoindependiente">
    <w:name w:val="Body Text"/>
    <w:basedOn w:val="Normal"/>
    <w:rsid w:val="002A576E"/>
    <w:pPr>
      <w:jc w:val="right"/>
    </w:pPr>
    <w:rPr>
      <w:b/>
      <w:sz w:val="40"/>
    </w:rPr>
  </w:style>
  <w:style w:type="paragraph" w:styleId="Textosinformato">
    <w:name w:val="Plain Text"/>
    <w:basedOn w:val="Normal"/>
    <w:rsid w:val="002A576E"/>
    <w:rPr>
      <w:rFonts w:ascii="Courier New" w:hAnsi="Courier New"/>
      <w:snapToGrid w:val="0"/>
      <w:sz w:val="20"/>
    </w:rPr>
  </w:style>
  <w:style w:type="character" w:styleId="Nmerodepgina">
    <w:name w:val="page number"/>
    <w:basedOn w:val="Fuentedeprrafopredeter"/>
    <w:rsid w:val="002A576E"/>
  </w:style>
  <w:style w:type="character" w:styleId="Hipervnculo">
    <w:name w:val="Hyperlink"/>
    <w:uiPriority w:val="99"/>
    <w:rsid w:val="002A576E"/>
    <w:rPr>
      <w:strike w:val="0"/>
      <w:dstrike w:val="0"/>
      <w:color w:val="4F5340"/>
      <w:u w:val="none"/>
      <w:effect w:val="none"/>
    </w:rPr>
  </w:style>
  <w:style w:type="character" w:styleId="Textoennegrita">
    <w:name w:val="Strong"/>
    <w:uiPriority w:val="22"/>
    <w:qFormat/>
    <w:rsid w:val="002A576E"/>
    <w:rPr>
      <w:b/>
      <w:bCs/>
    </w:rPr>
  </w:style>
  <w:style w:type="character" w:styleId="Hipervnculovisitado">
    <w:name w:val="FollowedHyperlink"/>
    <w:rsid w:val="002A576E"/>
    <w:rPr>
      <w:color w:val="800080"/>
      <w:u w:val="single"/>
    </w:rPr>
  </w:style>
  <w:style w:type="paragraph" w:customStyle="1" w:styleId="DocumentMap1">
    <w:name w:val="Document Map1"/>
    <w:basedOn w:val="Normal"/>
    <w:rsid w:val="002A576E"/>
    <w:pPr>
      <w:shd w:val="clear" w:color="auto" w:fill="000080"/>
      <w:spacing w:after="0"/>
    </w:pPr>
    <w:rPr>
      <w:rFonts w:ascii="Tahoma" w:hAnsi="Tahoma"/>
      <w:snapToGrid w:val="0"/>
    </w:rPr>
  </w:style>
  <w:style w:type="paragraph" w:styleId="Textodebloque">
    <w:name w:val="Block Text"/>
    <w:basedOn w:val="Normal"/>
    <w:rsid w:val="002A576E"/>
    <w:pPr>
      <w:spacing w:after="0"/>
      <w:ind w:left="567"/>
    </w:pPr>
    <w:rPr>
      <w:snapToGrid w:val="0"/>
    </w:rPr>
  </w:style>
  <w:style w:type="paragraph" w:styleId="Textoindependiente2">
    <w:name w:val="Body Text 2"/>
    <w:basedOn w:val="Normal"/>
    <w:rsid w:val="002A576E"/>
    <w:pPr>
      <w:spacing w:line="480" w:lineRule="auto"/>
    </w:pPr>
  </w:style>
  <w:style w:type="paragraph" w:styleId="TDC4">
    <w:name w:val="toc 4"/>
    <w:basedOn w:val="Normal"/>
    <w:next w:val="Normal"/>
    <w:autoRedefine/>
    <w:uiPriority w:val="39"/>
    <w:rsid w:val="008A2188"/>
    <w:pPr>
      <w:spacing w:after="0"/>
      <w:jc w:val="left"/>
    </w:pPr>
    <w:rPr>
      <w:rFonts w:cstheme="minorHAnsi"/>
      <w:sz w:val="20"/>
      <w:szCs w:val="22"/>
    </w:rPr>
  </w:style>
  <w:style w:type="paragraph" w:customStyle="1" w:styleId="Nor6">
    <w:name w:val="Nor6"/>
    <w:basedOn w:val="Normal"/>
    <w:rsid w:val="002A576E"/>
    <w:pPr>
      <w:spacing w:after="0"/>
      <w:ind w:left="851" w:right="0"/>
    </w:pPr>
    <w:rPr>
      <w:snapToGrid w:val="0"/>
    </w:rPr>
  </w:style>
  <w:style w:type="paragraph" w:styleId="Sangradetextonormal">
    <w:name w:val="Body Text Indent"/>
    <w:basedOn w:val="Normal"/>
    <w:rsid w:val="002A576E"/>
    <w:pPr>
      <w:tabs>
        <w:tab w:val="left" w:pos="2160"/>
        <w:tab w:val="left" w:pos="2448"/>
      </w:tabs>
      <w:spacing w:after="0"/>
      <w:ind w:hanging="288"/>
    </w:pPr>
    <w:rPr>
      <w:snapToGrid w:val="0"/>
    </w:rPr>
  </w:style>
  <w:style w:type="paragraph" w:styleId="Remitedesobre">
    <w:name w:val="envelope return"/>
    <w:basedOn w:val="Normal"/>
    <w:rsid w:val="002A576E"/>
    <w:pPr>
      <w:framePr w:w="5041" w:hSpace="142" w:vSpace="142" w:wrap="notBeside" w:vAnchor="page" w:hAnchor="margin" w:y="965" w:anchorLock="1"/>
      <w:widowControl/>
      <w:spacing w:after="0" w:line="200" w:lineRule="atLeast"/>
      <w:ind w:right="0"/>
      <w:jc w:val="left"/>
    </w:pPr>
    <w:rPr>
      <w:rFonts w:ascii="Arial" w:hAnsi="Arial"/>
      <w:spacing w:val="-2"/>
      <w:sz w:val="16"/>
    </w:rPr>
  </w:style>
  <w:style w:type="paragraph" w:styleId="Textoindependiente3">
    <w:name w:val="Body Text 3"/>
    <w:basedOn w:val="Normal"/>
    <w:rsid w:val="002A576E"/>
    <w:rPr>
      <w:snapToGrid w:val="0"/>
      <w:color w:val="FF0000"/>
    </w:rPr>
  </w:style>
  <w:style w:type="paragraph" w:styleId="NormalWeb">
    <w:name w:val="Normal (Web)"/>
    <w:basedOn w:val="Normal"/>
    <w:rsid w:val="002A576E"/>
    <w:pPr>
      <w:widowControl/>
      <w:spacing w:after="0"/>
      <w:ind w:right="0"/>
      <w:jc w:val="left"/>
    </w:pPr>
    <w:rPr>
      <w:rFonts w:ascii="Arial Unicode MS" w:eastAsia="Arial Unicode MS" w:hAnsi="Arial Unicode MS" w:cs="Arial Unicode MS"/>
      <w:color w:val="000000"/>
      <w:szCs w:val="24"/>
    </w:rPr>
  </w:style>
  <w:style w:type="paragraph" w:styleId="Sangra2detindependiente">
    <w:name w:val="Body Text Indent 2"/>
    <w:basedOn w:val="Normal"/>
    <w:rsid w:val="002A576E"/>
    <w:pPr>
      <w:tabs>
        <w:tab w:val="left" w:pos="1134"/>
      </w:tabs>
      <w:autoSpaceDE w:val="0"/>
      <w:autoSpaceDN w:val="0"/>
      <w:spacing w:after="0"/>
      <w:ind w:left="567" w:right="0"/>
      <w:jc w:val="left"/>
    </w:pPr>
    <w:rPr>
      <w:rFonts w:ascii="Arial" w:hAnsi="Arial" w:cs="Arial"/>
      <w:sz w:val="20"/>
    </w:rPr>
  </w:style>
  <w:style w:type="paragraph" w:customStyle="1" w:styleId="Prrafo">
    <w:name w:val="Párrafo"/>
    <w:basedOn w:val="Normal"/>
    <w:rsid w:val="002A576E"/>
    <w:pPr>
      <w:widowControl/>
      <w:spacing w:before="120" w:line="360" w:lineRule="auto"/>
      <w:ind w:right="0" w:firstLine="357"/>
    </w:pPr>
    <w:rPr>
      <w:rFonts w:ascii="Arial" w:eastAsia="MS Mincho" w:hAnsi="Arial"/>
      <w:spacing w:val="-5"/>
      <w:szCs w:val="24"/>
    </w:rPr>
  </w:style>
  <w:style w:type="paragraph" w:customStyle="1" w:styleId="Listaconpuntos">
    <w:name w:val="Lista con puntos"/>
    <w:basedOn w:val="Normal"/>
    <w:rsid w:val="002A576E"/>
    <w:pPr>
      <w:widowControl/>
      <w:numPr>
        <w:numId w:val="2"/>
      </w:numPr>
      <w:autoSpaceDE w:val="0"/>
      <w:autoSpaceDN w:val="0"/>
      <w:spacing w:after="0"/>
      <w:ind w:right="0"/>
      <w:jc w:val="left"/>
    </w:pPr>
    <w:rPr>
      <w:rFonts w:ascii="Times New Roman" w:eastAsia="MS Mincho" w:hAnsi="Times New Roman"/>
      <w:sz w:val="20"/>
    </w:rPr>
  </w:style>
  <w:style w:type="paragraph" w:customStyle="1" w:styleId="PEUTAULA">
    <w:name w:val="PEU TAULA"/>
    <w:basedOn w:val="Normal"/>
    <w:next w:val="Normal"/>
    <w:rsid w:val="002A576E"/>
    <w:pPr>
      <w:framePr w:hSpace="141" w:wrap="around" w:vAnchor="text" w:hAnchor="margin" w:xAlign="center" w:y="227"/>
      <w:widowControl/>
      <w:numPr>
        <w:numId w:val="3"/>
      </w:numPr>
      <w:spacing w:after="0" w:line="312" w:lineRule="auto"/>
      <w:ind w:right="0"/>
      <w:jc w:val="center"/>
    </w:pPr>
    <w:rPr>
      <w:rFonts w:ascii="Arial" w:hAnsi="Arial"/>
      <w:sz w:val="18"/>
    </w:rPr>
  </w:style>
  <w:style w:type="paragraph" w:styleId="TDC5">
    <w:name w:val="toc 5"/>
    <w:basedOn w:val="Normal"/>
    <w:next w:val="Normal"/>
    <w:autoRedefine/>
    <w:uiPriority w:val="39"/>
    <w:rsid w:val="002A576E"/>
    <w:pPr>
      <w:spacing w:after="0"/>
      <w:jc w:val="left"/>
    </w:pPr>
    <w:rPr>
      <w:rFonts w:asciiTheme="minorHAnsi" w:hAnsiTheme="minorHAnsi" w:cstheme="minorHAnsi"/>
      <w:sz w:val="22"/>
      <w:szCs w:val="22"/>
    </w:rPr>
  </w:style>
  <w:style w:type="paragraph" w:styleId="TDC6">
    <w:name w:val="toc 6"/>
    <w:basedOn w:val="Normal"/>
    <w:next w:val="Normal"/>
    <w:autoRedefine/>
    <w:uiPriority w:val="39"/>
    <w:rsid w:val="002A576E"/>
    <w:pPr>
      <w:spacing w:after="0"/>
      <w:jc w:val="left"/>
    </w:pPr>
    <w:rPr>
      <w:rFonts w:asciiTheme="minorHAnsi" w:hAnsiTheme="minorHAnsi" w:cstheme="minorHAnsi"/>
      <w:sz w:val="22"/>
      <w:szCs w:val="22"/>
    </w:rPr>
  </w:style>
  <w:style w:type="paragraph" w:styleId="TDC7">
    <w:name w:val="toc 7"/>
    <w:basedOn w:val="Normal"/>
    <w:next w:val="Normal"/>
    <w:autoRedefine/>
    <w:uiPriority w:val="39"/>
    <w:rsid w:val="002A576E"/>
    <w:pPr>
      <w:spacing w:after="0"/>
      <w:jc w:val="left"/>
    </w:pPr>
    <w:rPr>
      <w:rFonts w:asciiTheme="minorHAnsi" w:hAnsiTheme="minorHAnsi" w:cstheme="minorHAnsi"/>
      <w:sz w:val="22"/>
      <w:szCs w:val="22"/>
    </w:rPr>
  </w:style>
  <w:style w:type="paragraph" w:styleId="TDC8">
    <w:name w:val="toc 8"/>
    <w:basedOn w:val="Normal"/>
    <w:next w:val="Normal"/>
    <w:autoRedefine/>
    <w:uiPriority w:val="39"/>
    <w:rsid w:val="002A576E"/>
    <w:pPr>
      <w:spacing w:after="0"/>
      <w:jc w:val="left"/>
    </w:pPr>
    <w:rPr>
      <w:rFonts w:asciiTheme="minorHAnsi" w:hAnsiTheme="minorHAnsi" w:cstheme="minorHAnsi"/>
      <w:sz w:val="22"/>
      <w:szCs w:val="22"/>
    </w:rPr>
  </w:style>
  <w:style w:type="paragraph" w:styleId="TDC9">
    <w:name w:val="toc 9"/>
    <w:basedOn w:val="Normal"/>
    <w:next w:val="Normal"/>
    <w:autoRedefine/>
    <w:uiPriority w:val="39"/>
    <w:rsid w:val="002A576E"/>
    <w:pPr>
      <w:spacing w:after="0"/>
      <w:jc w:val="left"/>
    </w:pPr>
    <w:rPr>
      <w:rFonts w:asciiTheme="minorHAnsi" w:hAnsiTheme="minorHAnsi" w:cstheme="minorHAnsi"/>
      <w:sz w:val="22"/>
      <w:szCs w:val="22"/>
    </w:rPr>
  </w:style>
  <w:style w:type="character" w:customStyle="1" w:styleId="Ttulo0Car">
    <w:name w:val="Título 0 Car"/>
    <w:rsid w:val="002A576E"/>
    <w:rPr>
      <w:rFonts w:ascii="Futura Lt BT" w:hAnsi="Futura Lt BT"/>
      <w:color w:val="008000"/>
      <w:sz w:val="48"/>
      <w:lang w:val="en-GB" w:eastAsia="es-ES" w:bidi="ar-SA"/>
    </w:rPr>
  </w:style>
  <w:style w:type="character" w:customStyle="1" w:styleId="Ttulo1Car">
    <w:name w:val="Título 1 Car"/>
    <w:rsid w:val="002A576E"/>
    <w:rPr>
      <w:rFonts w:ascii="Futura Lt BT" w:hAnsi="Futura Lt BT"/>
      <w:b/>
      <w:color w:val="800000"/>
      <w:sz w:val="36"/>
      <w:lang w:val="en-GB" w:eastAsia="es-ES" w:bidi="ar-SA"/>
    </w:rPr>
  </w:style>
  <w:style w:type="paragraph" w:customStyle="1" w:styleId="Noral">
    <w:name w:val="Noral"/>
    <w:basedOn w:val="Ttulo2"/>
    <w:rsid w:val="002A576E"/>
  </w:style>
  <w:style w:type="paragraph" w:customStyle="1" w:styleId="Objeto">
    <w:name w:val="Objeto"/>
    <w:basedOn w:val="Normal"/>
    <w:next w:val="Normal"/>
    <w:rsid w:val="002A576E"/>
    <w:pPr>
      <w:keepNext/>
      <w:widowControl/>
      <w:spacing w:before="240" w:after="0"/>
      <w:ind w:right="0"/>
      <w:jc w:val="center"/>
    </w:pPr>
    <w:rPr>
      <w:rFonts w:ascii="Arial" w:hAnsi="Arial" w:cs="Arial"/>
      <w:sz w:val="20"/>
    </w:rPr>
  </w:style>
  <w:style w:type="paragraph" w:customStyle="1" w:styleId="Itemfrmula">
    <w:name w:val="Item fórmula"/>
    <w:basedOn w:val="Normal"/>
    <w:rsid w:val="002A576E"/>
    <w:pPr>
      <w:widowControl/>
      <w:tabs>
        <w:tab w:val="left" w:pos="1560"/>
        <w:tab w:val="left" w:pos="1843"/>
      </w:tabs>
      <w:spacing w:after="0"/>
      <w:ind w:right="0" w:firstLine="709"/>
    </w:pPr>
    <w:rPr>
      <w:rFonts w:ascii="Arial" w:hAnsi="Arial" w:cs="Arial"/>
      <w:sz w:val="20"/>
    </w:rPr>
  </w:style>
  <w:style w:type="character" w:customStyle="1" w:styleId="Ttulo2Car">
    <w:name w:val="Título 2 Car"/>
    <w:link w:val="Ttulo2"/>
    <w:rsid w:val="0095758B"/>
    <w:rPr>
      <w:rFonts w:ascii="Segoe UI Light" w:hAnsi="Segoe UI Light"/>
      <w:b/>
      <w:caps/>
      <w:color w:val="222A35"/>
      <w:sz w:val="28"/>
      <w:lang w:val="en-GB" w:eastAsia="es-ES"/>
    </w:rPr>
  </w:style>
  <w:style w:type="paragraph" w:customStyle="1" w:styleId="Nomral">
    <w:name w:val="Nomral"/>
    <w:basedOn w:val="Normal"/>
    <w:rsid w:val="00DC0316"/>
    <w:pPr>
      <w:spacing w:before="40" w:after="40"/>
    </w:pPr>
    <w:rPr>
      <w:rFonts w:ascii="Arial" w:hAnsi="Arial" w:cs="Arial"/>
      <w:sz w:val="16"/>
      <w:szCs w:val="16"/>
    </w:rPr>
  </w:style>
  <w:style w:type="paragraph" w:customStyle="1" w:styleId="font5">
    <w:name w:val="font5"/>
    <w:basedOn w:val="Normal"/>
    <w:rsid w:val="006C6D02"/>
    <w:pPr>
      <w:widowControl/>
      <w:spacing w:before="100" w:beforeAutospacing="1" w:after="100" w:afterAutospacing="1"/>
      <w:ind w:right="0"/>
      <w:jc w:val="left"/>
    </w:pPr>
    <w:rPr>
      <w:rFonts w:ascii="Tahoma" w:hAnsi="Tahoma" w:cs="Tahoma"/>
      <w:color w:val="000000"/>
      <w:sz w:val="16"/>
      <w:szCs w:val="16"/>
    </w:rPr>
  </w:style>
  <w:style w:type="paragraph" w:customStyle="1" w:styleId="font6">
    <w:name w:val="font6"/>
    <w:basedOn w:val="Normal"/>
    <w:rsid w:val="006C6D02"/>
    <w:pPr>
      <w:widowControl/>
      <w:spacing w:before="100" w:beforeAutospacing="1" w:after="100" w:afterAutospacing="1"/>
      <w:ind w:right="0"/>
      <w:jc w:val="left"/>
    </w:pPr>
    <w:rPr>
      <w:rFonts w:ascii="Tahoma" w:hAnsi="Tahoma" w:cs="Tahoma"/>
      <w:color w:val="000000"/>
      <w:sz w:val="16"/>
      <w:szCs w:val="16"/>
    </w:rPr>
  </w:style>
  <w:style w:type="paragraph" w:customStyle="1" w:styleId="font7">
    <w:name w:val="font7"/>
    <w:basedOn w:val="Normal"/>
    <w:rsid w:val="006C6D02"/>
    <w:pPr>
      <w:widowControl/>
      <w:spacing w:before="100" w:beforeAutospacing="1" w:after="100" w:afterAutospacing="1"/>
      <w:ind w:right="0"/>
      <w:jc w:val="left"/>
    </w:pPr>
    <w:rPr>
      <w:rFonts w:ascii="Tahoma" w:hAnsi="Tahoma" w:cs="Tahoma"/>
      <w:b/>
      <w:bCs/>
      <w:color w:val="000000"/>
      <w:sz w:val="16"/>
      <w:szCs w:val="16"/>
    </w:rPr>
  </w:style>
  <w:style w:type="paragraph" w:customStyle="1" w:styleId="xl25">
    <w:name w:val="xl25"/>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26">
    <w:name w:val="xl26"/>
    <w:basedOn w:val="Normal"/>
    <w:rsid w:val="006C6D02"/>
    <w:pPr>
      <w:widowControl/>
      <w:pBdr>
        <w:top w:val="single" w:sz="4" w:space="0" w:color="auto"/>
        <w:left w:val="single" w:sz="8"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7">
    <w:name w:val="xl27"/>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8">
    <w:name w:val="xl28"/>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9">
    <w:name w:val="xl29"/>
    <w:basedOn w:val="Normal"/>
    <w:rsid w:val="006C6D02"/>
    <w:pPr>
      <w:widowControl/>
      <w:pBdr>
        <w:top w:val="single" w:sz="4" w:space="0" w:color="auto"/>
        <w:left w:val="single" w:sz="4" w:space="0" w:color="auto"/>
        <w:bottom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0">
    <w:name w:val="xl30"/>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31">
    <w:name w:val="xl31"/>
    <w:basedOn w:val="Normal"/>
    <w:rsid w:val="006C6D02"/>
    <w:pPr>
      <w:widowControl/>
      <w:pBdr>
        <w:top w:val="single" w:sz="8" w:space="0" w:color="auto"/>
        <w:left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2">
    <w:name w:val="xl32"/>
    <w:basedOn w:val="Normal"/>
    <w:rsid w:val="006C6D02"/>
    <w:pPr>
      <w:widowControl/>
      <w:pBdr>
        <w:top w:val="single" w:sz="8" w:space="0" w:color="auto"/>
        <w:left w:val="single" w:sz="8"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3">
    <w:name w:val="xl33"/>
    <w:basedOn w:val="Normal"/>
    <w:rsid w:val="006C6D02"/>
    <w:pPr>
      <w:widowControl/>
      <w:pBdr>
        <w:lef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4">
    <w:name w:val="xl34"/>
    <w:basedOn w:val="Normal"/>
    <w:rsid w:val="006C6D02"/>
    <w:pPr>
      <w:widowControl/>
      <w:pBdr>
        <w:top w:val="single" w:sz="8" w:space="0" w:color="auto"/>
        <w:left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5">
    <w:name w:val="xl35"/>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36">
    <w:name w:val="xl36"/>
    <w:basedOn w:val="Normal"/>
    <w:rsid w:val="006C6D02"/>
    <w:pPr>
      <w:widowControl/>
      <w:pBdr>
        <w:top w:val="single" w:sz="4" w:space="0" w:color="auto"/>
        <w:left w:val="single" w:sz="8"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37">
    <w:name w:val="xl37"/>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rFonts w:ascii="Arial" w:hAnsi="Arial" w:cs="Arial"/>
      <w:szCs w:val="24"/>
    </w:rPr>
  </w:style>
  <w:style w:type="paragraph" w:customStyle="1" w:styleId="xl38">
    <w:name w:val="xl38"/>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39">
    <w:name w:val="xl39"/>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40">
    <w:name w:val="xl40"/>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table" w:styleId="Tablaconcuadrcula">
    <w:name w:val="Table Grid"/>
    <w:basedOn w:val="Tablanormal"/>
    <w:rsid w:val="00115380"/>
    <w:pPr>
      <w:widowControl w:val="0"/>
      <w:spacing w:after="120"/>
      <w:ind w:right="51"/>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D007D"/>
    <w:pPr>
      <w:widowControl/>
      <w:spacing w:after="200" w:line="276" w:lineRule="auto"/>
      <w:ind w:left="720" w:right="0"/>
      <w:contextualSpacing/>
      <w:jc w:val="left"/>
    </w:pPr>
    <w:rPr>
      <w:rFonts w:ascii="Calibri" w:eastAsia="Times New Roman" w:hAnsi="Calibri"/>
      <w:sz w:val="22"/>
      <w:szCs w:val="22"/>
      <w:lang w:eastAsia="en-US"/>
    </w:rPr>
  </w:style>
  <w:style w:type="paragraph" w:styleId="TtuloTDC">
    <w:name w:val="TOC Heading"/>
    <w:basedOn w:val="Ttulo1"/>
    <w:next w:val="Normal"/>
    <w:uiPriority w:val="39"/>
    <w:unhideWhenUsed/>
    <w:qFormat/>
    <w:rsid w:val="001A12D0"/>
    <w:pPr>
      <w:keepNext/>
      <w:widowControl/>
      <w:numPr>
        <w:numId w:val="0"/>
      </w:numPr>
      <w:pBdr>
        <w:bottom w:val="none" w:sz="0" w:space="0" w:color="auto"/>
      </w:pBdr>
      <w:spacing w:after="0" w:line="259" w:lineRule="auto"/>
      <w:ind w:right="0"/>
      <w:jc w:val="left"/>
      <w:outlineLvl w:val="9"/>
    </w:pPr>
    <w:rPr>
      <w:rFonts w:ascii="Calibri Light" w:eastAsia="Times New Roman" w:hAnsi="Calibri Light"/>
      <w:b/>
      <w:caps w:val="0"/>
      <w:color w:val="2F5496"/>
      <w:sz w:val="32"/>
      <w:szCs w:val="32"/>
    </w:rPr>
  </w:style>
  <w:style w:type="character" w:customStyle="1" w:styleId="Ttulo3Car">
    <w:name w:val="Título 3 Car"/>
    <w:link w:val="Ttulo3"/>
    <w:rsid w:val="0095758B"/>
    <w:rPr>
      <w:rFonts w:ascii="Segoe UI Light" w:hAnsi="Segoe UI Light"/>
      <w:b/>
      <w:sz w:val="24"/>
      <w:lang w:val="en-GB" w:eastAsia="es-ES"/>
    </w:rPr>
  </w:style>
  <w:style w:type="character" w:customStyle="1" w:styleId="Ttulo4Car">
    <w:name w:val="Título 4 Car"/>
    <w:link w:val="Ttulo4"/>
    <w:rsid w:val="00053E2E"/>
    <w:rPr>
      <w:rFonts w:ascii="Segoe UI Light" w:hAnsi="Segoe UI Light"/>
      <w:sz w:val="24"/>
      <w:lang w:val="en-GB" w:eastAsia="es-ES"/>
    </w:rPr>
  </w:style>
  <w:style w:type="paragraph" w:styleId="Sinespaciado">
    <w:name w:val="No Spacing"/>
    <w:link w:val="SinespaciadoCar"/>
    <w:uiPriority w:val="1"/>
    <w:qFormat/>
    <w:rsid w:val="008C4EB4"/>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8C4EB4"/>
    <w:rPr>
      <w:rFonts w:asciiTheme="minorHAnsi" w:eastAsiaTheme="minorEastAsia" w:hAnsiTheme="minorHAnsi" w:cstheme="minorBidi"/>
      <w:sz w:val="22"/>
      <w:szCs w:val="22"/>
      <w:lang w:val="en-GB" w:eastAsia="es-ES"/>
    </w:rPr>
  </w:style>
  <w:style w:type="paragraph" w:styleId="Ttulo">
    <w:name w:val="Title"/>
    <w:basedOn w:val="Normal"/>
    <w:next w:val="Normal"/>
    <w:link w:val="TtuloCar"/>
    <w:qFormat/>
    <w:rsid w:val="001F7C16"/>
    <w:pPr>
      <w:spacing w:after="0"/>
      <w:contextualSpacing/>
      <w:jc w:val="center"/>
    </w:pPr>
    <w:rPr>
      <w:rFonts w:eastAsiaTheme="majorEastAsia" w:cstheme="majorBidi"/>
      <w:spacing w:val="-10"/>
      <w:kern w:val="28"/>
      <w:sz w:val="48"/>
      <w:szCs w:val="56"/>
    </w:rPr>
  </w:style>
  <w:style w:type="character" w:customStyle="1" w:styleId="TtuloCar">
    <w:name w:val="Título Car"/>
    <w:basedOn w:val="Fuentedeprrafopredeter"/>
    <w:link w:val="Ttulo"/>
    <w:rsid w:val="001F7C16"/>
    <w:rPr>
      <w:rFonts w:ascii="Segoe UI Light" w:eastAsiaTheme="majorEastAsia" w:hAnsi="Segoe UI Light" w:cstheme="majorBidi"/>
      <w:spacing w:val="-10"/>
      <w:kern w:val="28"/>
      <w:sz w:val="48"/>
      <w:szCs w:val="56"/>
      <w:lang w:val="en-GB" w:eastAsia="es-ES"/>
    </w:rPr>
  </w:style>
  <w:style w:type="character" w:styleId="nfasis">
    <w:name w:val="Emphasis"/>
    <w:basedOn w:val="Fuentedeprrafopredeter"/>
    <w:qFormat/>
    <w:rsid w:val="00CC1384"/>
    <w:rPr>
      <w:i/>
      <w:iCs/>
    </w:rPr>
  </w:style>
  <w:style w:type="character" w:customStyle="1" w:styleId="PiedepginaCar">
    <w:name w:val="Pie de página Car"/>
    <w:basedOn w:val="Fuentedeprrafopredeter"/>
    <w:link w:val="Piedepgina"/>
    <w:uiPriority w:val="99"/>
    <w:rsid w:val="00597CC5"/>
    <w:rPr>
      <w:rFonts w:ascii="Segoe UI Light" w:hAnsi="Segoe UI Light"/>
      <w:sz w:val="24"/>
      <w:lang w:val="en-GB" w:eastAsia="es-ES"/>
    </w:rPr>
  </w:style>
  <w:style w:type="paragraph" w:styleId="Textodeglobo">
    <w:name w:val="Balloon Text"/>
    <w:basedOn w:val="Normal"/>
    <w:link w:val="TextodegloboCar"/>
    <w:semiHidden/>
    <w:unhideWhenUsed/>
    <w:rsid w:val="004C3DF2"/>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4C3DF2"/>
    <w:rPr>
      <w:rFonts w:ascii="Tahoma" w:hAnsi="Tahoma" w:cs="Tahoma"/>
      <w:sz w:val="16"/>
      <w:szCs w:val="16"/>
      <w:lang w:val="en-GB" w:eastAsia="es-ES"/>
    </w:rPr>
  </w:style>
  <w:style w:type="character" w:styleId="nfasissutil">
    <w:name w:val="Subtle Emphasis"/>
    <w:basedOn w:val="Fuentedeprrafopredeter"/>
    <w:uiPriority w:val="19"/>
    <w:qFormat/>
    <w:rsid w:val="00B0105D"/>
    <w:rPr>
      <w:i/>
      <w:iCs/>
      <w:color w:val="404040" w:themeColor="text1" w:themeTint="BF"/>
    </w:rPr>
  </w:style>
  <w:style w:type="table" w:customStyle="1" w:styleId="Calendario4">
    <w:name w:val="Calendario 4"/>
    <w:basedOn w:val="Tablanormal"/>
    <w:uiPriority w:val="99"/>
    <w:qFormat/>
    <w:rsid w:val="00CD5366"/>
    <w:pPr>
      <w:snapToGrid w:val="0"/>
    </w:pPr>
    <w:rPr>
      <w:rFonts w:asciiTheme="minorHAnsi" w:eastAsiaTheme="minorEastAsia" w:hAnsiTheme="minorHAnsi" w:cstheme="minorBidi"/>
      <w:b/>
      <w:bCs/>
      <w:color w:val="FFFFFF" w:themeColor="background1"/>
      <w:sz w:val="16"/>
      <w:szCs w:val="16"/>
      <w:lang w:eastAsia="es-ES"/>
    </w:rPr>
    <w:tblPr>
      <w:tblStyleRow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cPr>
      <w:shd w:val="clear" w:color="auto" w:fill="1A495D"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Cita">
    <w:name w:val="Quote"/>
    <w:basedOn w:val="Normal"/>
    <w:next w:val="Normal"/>
    <w:link w:val="CitaCar"/>
    <w:uiPriority w:val="29"/>
    <w:qFormat/>
    <w:rsid w:val="006E794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E794B"/>
    <w:rPr>
      <w:rFonts w:ascii="Segoe UI Light" w:hAnsi="Segoe UI Light"/>
      <w:i/>
      <w:iCs/>
      <w:color w:val="404040" w:themeColor="text1" w:themeTint="BF"/>
      <w:sz w:val="24"/>
      <w:lang w:val="en-GB" w:eastAsia="es-ES"/>
    </w:rPr>
  </w:style>
  <w:style w:type="paragraph" w:customStyle="1" w:styleId="Default">
    <w:name w:val="Default"/>
    <w:rsid w:val="006A5B4A"/>
    <w:pPr>
      <w:autoSpaceDE w:val="0"/>
      <w:autoSpaceDN w:val="0"/>
      <w:adjustRightInd w:val="0"/>
    </w:pPr>
    <w:rPr>
      <w:rFonts w:ascii="Arial" w:hAnsi="Arial" w:cs="Arial"/>
      <w:color w:val="000000"/>
      <w:sz w:val="24"/>
      <w:szCs w:val="24"/>
    </w:rPr>
  </w:style>
  <w:style w:type="table" w:styleId="Tablanormal2">
    <w:name w:val="Plain Table 2"/>
    <w:basedOn w:val="Tablanormal"/>
    <w:uiPriority w:val="42"/>
    <w:rsid w:val="001961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1">
    <w:name w:val="Grid Table 4 Accent 1"/>
    <w:basedOn w:val="Tablanormal"/>
    <w:uiPriority w:val="49"/>
    <w:rsid w:val="0051240D"/>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concuadrcula2-nfasis6">
    <w:name w:val="Grid Table 2 Accent 6"/>
    <w:basedOn w:val="Tablanormal"/>
    <w:uiPriority w:val="47"/>
    <w:rsid w:val="001E2628"/>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styleId="Descripcin">
    <w:name w:val="caption"/>
    <w:basedOn w:val="Normal"/>
    <w:next w:val="Normal"/>
    <w:unhideWhenUsed/>
    <w:qFormat/>
    <w:rsid w:val="007C6121"/>
    <w:pPr>
      <w:spacing w:after="200"/>
    </w:pPr>
    <w:rPr>
      <w:i/>
      <w:iCs/>
      <w:color w:val="373545" w:themeColor="text2"/>
      <w:sz w:val="18"/>
      <w:szCs w:val="18"/>
    </w:rPr>
  </w:style>
  <w:style w:type="character" w:styleId="Textodelmarcadordeposicin">
    <w:name w:val="Placeholder Text"/>
    <w:basedOn w:val="Fuentedeprrafopredeter"/>
    <w:uiPriority w:val="99"/>
    <w:semiHidden/>
    <w:rsid w:val="003B7B6F"/>
    <w:rPr>
      <w:color w:val="808080"/>
    </w:rPr>
  </w:style>
  <w:style w:type="table" w:styleId="Tablaconcuadrcula5oscura-nfasis6">
    <w:name w:val="Grid Table 5 Dark Accent 6"/>
    <w:basedOn w:val="Tablanormal"/>
    <w:uiPriority w:val="50"/>
    <w:rsid w:val="00C27A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laconcuadrcula5oscura-nfasis1">
    <w:name w:val="Grid Table 5 Dark Accent 1"/>
    <w:basedOn w:val="Tablanormal"/>
    <w:uiPriority w:val="50"/>
    <w:rsid w:val="004A54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paragraph" w:styleId="Subttulo">
    <w:name w:val="Subtitle"/>
    <w:basedOn w:val="Normal"/>
    <w:next w:val="Normal"/>
    <w:link w:val="SubttuloCar"/>
    <w:qFormat/>
    <w:rsid w:val="000C380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0C380C"/>
    <w:rPr>
      <w:rFonts w:asciiTheme="minorHAnsi" w:eastAsiaTheme="minorEastAsia" w:hAnsiTheme="minorHAnsi" w:cstheme="minorBidi"/>
      <w:color w:val="5A5A5A" w:themeColor="text1" w:themeTint="A5"/>
      <w:spacing w:val="15"/>
      <w:sz w:val="22"/>
      <w:szCs w:val="22"/>
      <w:lang w:val="en-GB" w:eastAsia="es-ES"/>
    </w:rPr>
  </w:style>
  <w:style w:type="table" w:styleId="Tablaconcuadrcula4-nfasis6">
    <w:name w:val="Grid Table 4 Accent 6"/>
    <w:basedOn w:val="Tablanormal"/>
    <w:uiPriority w:val="49"/>
    <w:rsid w:val="00B0313B"/>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normal5">
    <w:name w:val="Plain Table 5"/>
    <w:basedOn w:val="Tablanormal"/>
    <w:uiPriority w:val="45"/>
    <w:rsid w:val="00F60B9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7concolores-nfasis1">
    <w:name w:val="Grid Table 7 Colorful Accent 1"/>
    <w:basedOn w:val="Tablanormal"/>
    <w:uiPriority w:val="52"/>
    <w:rsid w:val="00F60B9B"/>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adelista1clara-nfasis5">
    <w:name w:val="List Table 1 Light Accent 5"/>
    <w:basedOn w:val="Tablanormal"/>
    <w:uiPriority w:val="46"/>
    <w:rsid w:val="00F60B9B"/>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character" w:styleId="Refdecomentario">
    <w:name w:val="annotation reference"/>
    <w:basedOn w:val="Fuentedeprrafopredeter"/>
    <w:semiHidden/>
    <w:unhideWhenUsed/>
    <w:rsid w:val="005B0EC5"/>
    <w:rPr>
      <w:sz w:val="16"/>
      <w:szCs w:val="16"/>
    </w:rPr>
  </w:style>
  <w:style w:type="paragraph" w:styleId="Textocomentario">
    <w:name w:val="annotation text"/>
    <w:basedOn w:val="Normal"/>
    <w:link w:val="TextocomentarioCar"/>
    <w:unhideWhenUsed/>
    <w:rsid w:val="005B0EC5"/>
    <w:rPr>
      <w:sz w:val="20"/>
    </w:rPr>
  </w:style>
  <w:style w:type="character" w:customStyle="1" w:styleId="TextocomentarioCar">
    <w:name w:val="Texto comentario Car"/>
    <w:basedOn w:val="Fuentedeprrafopredeter"/>
    <w:link w:val="Textocomentario"/>
    <w:rsid w:val="005B0EC5"/>
    <w:rPr>
      <w:rFonts w:ascii="Segoe UI Light" w:hAnsi="Segoe UI Light"/>
      <w:lang w:val="en-GB" w:eastAsia="es-ES"/>
    </w:rPr>
  </w:style>
  <w:style w:type="paragraph" w:styleId="Asuntodelcomentario">
    <w:name w:val="annotation subject"/>
    <w:basedOn w:val="Textocomentario"/>
    <w:next w:val="Textocomentario"/>
    <w:link w:val="AsuntodelcomentarioCar"/>
    <w:semiHidden/>
    <w:unhideWhenUsed/>
    <w:rsid w:val="005B0EC5"/>
    <w:rPr>
      <w:b/>
      <w:bCs/>
    </w:rPr>
  </w:style>
  <w:style w:type="character" w:customStyle="1" w:styleId="AsuntodelcomentarioCar">
    <w:name w:val="Asunto del comentario Car"/>
    <w:basedOn w:val="TextocomentarioCar"/>
    <w:link w:val="Asuntodelcomentario"/>
    <w:semiHidden/>
    <w:rsid w:val="005B0EC5"/>
    <w:rPr>
      <w:rFonts w:ascii="Segoe UI Light" w:hAnsi="Segoe UI Light"/>
      <w:b/>
      <w:bCs/>
      <w:lang w:val="en-GB" w:eastAsia="es-ES"/>
    </w:rPr>
  </w:style>
  <w:style w:type="paragraph" w:customStyle="1" w:styleId="Modificaciones">
    <w:name w:val="Modificaciones"/>
    <w:basedOn w:val="Normal"/>
    <w:link w:val="ModificacionesCar"/>
    <w:qFormat/>
    <w:rsid w:val="00BB034C"/>
    <w:rPr>
      <w:i/>
      <w:sz w:val="18"/>
    </w:rPr>
  </w:style>
  <w:style w:type="character" w:customStyle="1" w:styleId="ModificacionesCar">
    <w:name w:val="Modificaciones Car"/>
    <w:basedOn w:val="Fuentedeprrafopredeter"/>
    <w:link w:val="Modificaciones"/>
    <w:rsid w:val="00BB034C"/>
    <w:rPr>
      <w:rFonts w:ascii="Segoe UI Light" w:hAnsi="Segoe UI Light"/>
      <w:i/>
      <w:sz w:val="18"/>
      <w:lang w:val="en-GB" w:eastAsia="es-ES"/>
    </w:rPr>
  </w:style>
  <w:style w:type="character" w:styleId="Mencinsinresolver">
    <w:name w:val="Unresolved Mention"/>
    <w:basedOn w:val="Fuentedeprrafopredeter"/>
    <w:uiPriority w:val="99"/>
    <w:semiHidden/>
    <w:unhideWhenUsed/>
    <w:rsid w:val="00CD0639"/>
    <w:rPr>
      <w:color w:val="605E5C"/>
      <w:shd w:val="clear" w:color="auto" w:fill="E1DFDD"/>
    </w:rPr>
  </w:style>
  <w:style w:type="paragraph" w:styleId="Revisin">
    <w:name w:val="Revision"/>
    <w:hidden/>
    <w:uiPriority w:val="99"/>
    <w:semiHidden/>
    <w:rsid w:val="00E73698"/>
    <w:rPr>
      <w:rFonts w:ascii="Segoe UI Light" w:hAnsi="Segoe UI Light"/>
      <w:sz w:val="24"/>
      <w:lang w:eastAsia="es-ES"/>
    </w:rPr>
  </w:style>
  <w:style w:type="table" w:styleId="Tablanormal1">
    <w:name w:val="Plain Table 1"/>
    <w:basedOn w:val="Tablanormal"/>
    <w:uiPriority w:val="41"/>
    <w:rsid w:val="001C1C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C1C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nfasis1">
    <w:name w:val="Grid Table 1 Light Accent 1"/>
    <w:basedOn w:val="Tablanormal"/>
    <w:uiPriority w:val="46"/>
    <w:rsid w:val="00A100D1"/>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A100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1">
    <w:name w:val="Grid Table 3 Accent 1"/>
    <w:basedOn w:val="Tablanormal"/>
    <w:uiPriority w:val="48"/>
    <w:rsid w:val="00DF7AB5"/>
    <w:rPr>
      <w:rFonts w:asciiTheme="minorHAnsi" w:eastAsiaTheme="minorHAnsi" w:hAnsiTheme="minorHAnsi" w:cstheme="minorBidi"/>
      <w:sz w:val="22"/>
      <w:szCs w:val="22"/>
      <w:lang w:eastAsia="en-US"/>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6104">
      <w:bodyDiv w:val="1"/>
      <w:marLeft w:val="0"/>
      <w:marRight w:val="0"/>
      <w:marTop w:val="0"/>
      <w:marBottom w:val="0"/>
      <w:divBdr>
        <w:top w:val="none" w:sz="0" w:space="0" w:color="auto"/>
        <w:left w:val="none" w:sz="0" w:space="0" w:color="auto"/>
        <w:bottom w:val="none" w:sz="0" w:space="0" w:color="auto"/>
        <w:right w:val="none" w:sz="0" w:space="0" w:color="auto"/>
      </w:divBdr>
    </w:div>
    <w:div w:id="22023440">
      <w:bodyDiv w:val="1"/>
      <w:marLeft w:val="0"/>
      <w:marRight w:val="0"/>
      <w:marTop w:val="0"/>
      <w:marBottom w:val="0"/>
      <w:divBdr>
        <w:top w:val="none" w:sz="0" w:space="0" w:color="auto"/>
        <w:left w:val="none" w:sz="0" w:space="0" w:color="auto"/>
        <w:bottom w:val="none" w:sz="0" w:space="0" w:color="auto"/>
        <w:right w:val="none" w:sz="0" w:space="0" w:color="auto"/>
      </w:divBdr>
    </w:div>
    <w:div w:id="23018280">
      <w:bodyDiv w:val="1"/>
      <w:marLeft w:val="0"/>
      <w:marRight w:val="0"/>
      <w:marTop w:val="0"/>
      <w:marBottom w:val="0"/>
      <w:divBdr>
        <w:top w:val="none" w:sz="0" w:space="0" w:color="auto"/>
        <w:left w:val="none" w:sz="0" w:space="0" w:color="auto"/>
        <w:bottom w:val="none" w:sz="0" w:space="0" w:color="auto"/>
        <w:right w:val="none" w:sz="0" w:space="0" w:color="auto"/>
      </w:divBdr>
    </w:div>
    <w:div w:id="70277416">
      <w:bodyDiv w:val="1"/>
      <w:marLeft w:val="0"/>
      <w:marRight w:val="0"/>
      <w:marTop w:val="0"/>
      <w:marBottom w:val="0"/>
      <w:divBdr>
        <w:top w:val="none" w:sz="0" w:space="0" w:color="auto"/>
        <w:left w:val="none" w:sz="0" w:space="0" w:color="auto"/>
        <w:bottom w:val="none" w:sz="0" w:space="0" w:color="auto"/>
        <w:right w:val="none" w:sz="0" w:space="0" w:color="auto"/>
      </w:divBdr>
    </w:div>
    <w:div w:id="76244692">
      <w:bodyDiv w:val="1"/>
      <w:marLeft w:val="0"/>
      <w:marRight w:val="0"/>
      <w:marTop w:val="0"/>
      <w:marBottom w:val="0"/>
      <w:divBdr>
        <w:top w:val="none" w:sz="0" w:space="0" w:color="auto"/>
        <w:left w:val="none" w:sz="0" w:space="0" w:color="auto"/>
        <w:bottom w:val="none" w:sz="0" w:space="0" w:color="auto"/>
        <w:right w:val="none" w:sz="0" w:space="0" w:color="auto"/>
      </w:divBdr>
    </w:div>
    <w:div w:id="80374870">
      <w:bodyDiv w:val="1"/>
      <w:marLeft w:val="0"/>
      <w:marRight w:val="0"/>
      <w:marTop w:val="0"/>
      <w:marBottom w:val="0"/>
      <w:divBdr>
        <w:top w:val="none" w:sz="0" w:space="0" w:color="auto"/>
        <w:left w:val="none" w:sz="0" w:space="0" w:color="auto"/>
        <w:bottom w:val="none" w:sz="0" w:space="0" w:color="auto"/>
        <w:right w:val="none" w:sz="0" w:space="0" w:color="auto"/>
      </w:divBdr>
    </w:div>
    <w:div w:id="87506253">
      <w:bodyDiv w:val="1"/>
      <w:marLeft w:val="0"/>
      <w:marRight w:val="0"/>
      <w:marTop w:val="0"/>
      <w:marBottom w:val="0"/>
      <w:divBdr>
        <w:top w:val="none" w:sz="0" w:space="0" w:color="auto"/>
        <w:left w:val="none" w:sz="0" w:space="0" w:color="auto"/>
        <w:bottom w:val="none" w:sz="0" w:space="0" w:color="auto"/>
        <w:right w:val="none" w:sz="0" w:space="0" w:color="auto"/>
      </w:divBdr>
    </w:div>
    <w:div w:id="95104977">
      <w:bodyDiv w:val="1"/>
      <w:marLeft w:val="0"/>
      <w:marRight w:val="0"/>
      <w:marTop w:val="0"/>
      <w:marBottom w:val="0"/>
      <w:divBdr>
        <w:top w:val="none" w:sz="0" w:space="0" w:color="auto"/>
        <w:left w:val="none" w:sz="0" w:space="0" w:color="auto"/>
        <w:bottom w:val="none" w:sz="0" w:space="0" w:color="auto"/>
        <w:right w:val="none" w:sz="0" w:space="0" w:color="auto"/>
      </w:divBdr>
    </w:div>
    <w:div w:id="95490126">
      <w:bodyDiv w:val="1"/>
      <w:marLeft w:val="0"/>
      <w:marRight w:val="0"/>
      <w:marTop w:val="0"/>
      <w:marBottom w:val="0"/>
      <w:divBdr>
        <w:top w:val="none" w:sz="0" w:space="0" w:color="auto"/>
        <w:left w:val="none" w:sz="0" w:space="0" w:color="auto"/>
        <w:bottom w:val="none" w:sz="0" w:space="0" w:color="auto"/>
        <w:right w:val="none" w:sz="0" w:space="0" w:color="auto"/>
      </w:divBdr>
    </w:div>
    <w:div w:id="104078556">
      <w:bodyDiv w:val="1"/>
      <w:marLeft w:val="0"/>
      <w:marRight w:val="0"/>
      <w:marTop w:val="0"/>
      <w:marBottom w:val="0"/>
      <w:divBdr>
        <w:top w:val="none" w:sz="0" w:space="0" w:color="auto"/>
        <w:left w:val="none" w:sz="0" w:space="0" w:color="auto"/>
        <w:bottom w:val="none" w:sz="0" w:space="0" w:color="auto"/>
        <w:right w:val="none" w:sz="0" w:space="0" w:color="auto"/>
      </w:divBdr>
    </w:div>
    <w:div w:id="126094103">
      <w:bodyDiv w:val="1"/>
      <w:marLeft w:val="0"/>
      <w:marRight w:val="0"/>
      <w:marTop w:val="0"/>
      <w:marBottom w:val="0"/>
      <w:divBdr>
        <w:top w:val="none" w:sz="0" w:space="0" w:color="auto"/>
        <w:left w:val="none" w:sz="0" w:space="0" w:color="auto"/>
        <w:bottom w:val="none" w:sz="0" w:space="0" w:color="auto"/>
        <w:right w:val="none" w:sz="0" w:space="0" w:color="auto"/>
      </w:divBdr>
    </w:div>
    <w:div w:id="127362753">
      <w:bodyDiv w:val="1"/>
      <w:marLeft w:val="0"/>
      <w:marRight w:val="0"/>
      <w:marTop w:val="0"/>
      <w:marBottom w:val="0"/>
      <w:divBdr>
        <w:top w:val="none" w:sz="0" w:space="0" w:color="auto"/>
        <w:left w:val="none" w:sz="0" w:space="0" w:color="auto"/>
        <w:bottom w:val="none" w:sz="0" w:space="0" w:color="auto"/>
        <w:right w:val="none" w:sz="0" w:space="0" w:color="auto"/>
      </w:divBdr>
    </w:div>
    <w:div w:id="144590675">
      <w:bodyDiv w:val="1"/>
      <w:marLeft w:val="0"/>
      <w:marRight w:val="120"/>
      <w:marTop w:val="0"/>
      <w:marBottom w:val="0"/>
      <w:divBdr>
        <w:top w:val="none" w:sz="0" w:space="0" w:color="auto"/>
        <w:left w:val="none" w:sz="0" w:space="0" w:color="auto"/>
        <w:bottom w:val="none" w:sz="0" w:space="0" w:color="auto"/>
        <w:right w:val="none" w:sz="0" w:space="0" w:color="auto"/>
      </w:divBdr>
      <w:divsChild>
        <w:div w:id="110055733">
          <w:marLeft w:val="0"/>
          <w:marRight w:val="0"/>
          <w:marTop w:val="0"/>
          <w:marBottom w:val="0"/>
          <w:divBdr>
            <w:top w:val="none" w:sz="0" w:space="0" w:color="auto"/>
            <w:left w:val="none" w:sz="0" w:space="0" w:color="auto"/>
            <w:bottom w:val="none" w:sz="0" w:space="0" w:color="auto"/>
            <w:right w:val="none" w:sz="0" w:space="0" w:color="auto"/>
          </w:divBdr>
        </w:div>
      </w:divsChild>
    </w:div>
    <w:div w:id="145124036">
      <w:bodyDiv w:val="1"/>
      <w:marLeft w:val="0"/>
      <w:marRight w:val="0"/>
      <w:marTop w:val="0"/>
      <w:marBottom w:val="0"/>
      <w:divBdr>
        <w:top w:val="none" w:sz="0" w:space="0" w:color="auto"/>
        <w:left w:val="none" w:sz="0" w:space="0" w:color="auto"/>
        <w:bottom w:val="none" w:sz="0" w:space="0" w:color="auto"/>
        <w:right w:val="none" w:sz="0" w:space="0" w:color="auto"/>
      </w:divBdr>
    </w:div>
    <w:div w:id="175578103">
      <w:bodyDiv w:val="1"/>
      <w:marLeft w:val="0"/>
      <w:marRight w:val="0"/>
      <w:marTop w:val="0"/>
      <w:marBottom w:val="0"/>
      <w:divBdr>
        <w:top w:val="none" w:sz="0" w:space="0" w:color="auto"/>
        <w:left w:val="none" w:sz="0" w:space="0" w:color="auto"/>
        <w:bottom w:val="none" w:sz="0" w:space="0" w:color="auto"/>
        <w:right w:val="none" w:sz="0" w:space="0" w:color="auto"/>
      </w:divBdr>
    </w:div>
    <w:div w:id="192039840">
      <w:bodyDiv w:val="1"/>
      <w:marLeft w:val="0"/>
      <w:marRight w:val="0"/>
      <w:marTop w:val="0"/>
      <w:marBottom w:val="0"/>
      <w:divBdr>
        <w:top w:val="none" w:sz="0" w:space="0" w:color="auto"/>
        <w:left w:val="none" w:sz="0" w:space="0" w:color="auto"/>
        <w:bottom w:val="none" w:sz="0" w:space="0" w:color="auto"/>
        <w:right w:val="none" w:sz="0" w:space="0" w:color="auto"/>
      </w:divBdr>
    </w:div>
    <w:div w:id="207034185">
      <w:bodyDiv w:val="1"/>
      <w:marLeft w:val="0"/>
      <w:marRight w:val="0"/>
      <w:marTop w:val="0"/>
      <w:marBottom w:val="0"/>
      <w:divBdr>
        <w:top w:val="none" w:sz="0" w:space="0" w:color="auto"/>
        <w:left w:val="none" w:sz="0" w:space="0" w:color="auto"/>
        <w:bottom w:val="none" w:sz="0" w:space="0" w:color="auto"/>
        <w:right w:val="none" w:sz="0" w:space="0" w:color="auto"/>
      </w:divBdr>
    </w:div>
    <w:div w:id="225654155">
      <w:bodyDiv w:val="1"/>
      <w:marLeft w:val="0"/>
      <w:marRight w:val="0"/>
      <w:marTop w:val="0"/>
      <w:marBottom w:val="0"/>
      <w:divBdr>
        <w:top w:val="none" w:sz="0" w:space="0" w:color="auto"/>
        <w:left w:val="none" w:sz="0" w:space="0" w:color="auto"/>
        <w:bottom w:val="none" w:sz="0" w:space="0" w:color="auto"/>
        <w:right w:val="none" w:sz="0" w:space="0" w:color="auto"/>
      </w:divBdr>
    </w:div>
    <w:div w:id="233853652">
      <w:bodyDiv w:val="1"/>
      <w:marLeft w:val="0"/>
      <w:marRight w:val="0"/>
      <w:marTop w:val="0"/>
      <w:marBottom w:val="0"/>
      <w:divBdr>
        <w:top w:val="none" w:sz="0" w:space="0" w:color="auto"/>
        <w:left w:val="none" w:sz="0" w:space="0" w:color="auto"/>
        <w:bottom w:val="none" w:sz="0" w:space="0" w:color="auto"/>
        <w:right w:val="none" w:sz="0" w:space="0" w:color="auto"/>
      </w:divBdr>
    </w:div>
    <w:div w:id="243078212">
      <w:bodyDiv w:val="1"/>
      <w:marLeft w:val="0"/>
      <w:marRight w:val="0"/>
      <w:marTop w:val="0"/>
      <w:marBottom w:val="0"/>
      <w:divBdr>
        <w:top w:val="none" w:sz="0" w:space="0" w:color="auto"/>
        <w:left w:val="none" w:sz="0" w:space="0" w:color="auto"/>
        <w:bottom w:val="none" w:sz="0" w:space="0" w:color="auto"/>
        <w:right w:val="none" w:sz="0" w:space="0" w:color="auto"/>
      </w:divBdr>
    </w:div>
    <w:div w:id="245968020">
      <w:bodyDiv w:val="1"/>
      <w:marLeft w:val="0"/>
      <w:marRight w:val="0"/>
      <w:marTop w:val="0"/>
      <w:marBottom w:val="0"/>
      <w:divBdr>
        <w:top w:val="none" w:sz="0" w:space="0" w:color="auto"/>
        <w:left w:val="none" w:sz="0" w:space="0" w:color="auto"/>
        <w:bottom w:val="none" w:sz="0" w:space="0" w:color="auto"/>
        <w:right w:val="none" w:sz="0" w:space="0" w:color="auto"/>
      </w:divBdr>
    </w:div>
    <w:div w:id="254630137">
      <w:bodyDiv w:val="1"/>
      <w:marLeft w:val="0"/>
      <w:marRight w:val="0"/>
      <w:marTop w:val="0"/>
      <w:marBottom w:val="0"/>
      <w:divBdr>
        <w:top w:val="none" w:sz="0" w:space="0" w:color="auto"/>
        <w:left w:val="none" w:sz="0" w:space="0" w:color="auto"/>
        <w:bottom w:val="none" w:sz="0" w:space="0" w:color="auto"/>
        <w:right w:val="none" w:sz="0" w:space="0" w:color="auto"/>
      </w:divBdr>
    </w:div>
    <w:div w:id="285239206">
      <w:bodyDiv w:val="1"/>
      <w:marLeft w:val="0"/>
      <w:marRight w:val="0"/>
      <w:marTop w:val="0"/>
      <w:marBottom w:val="0"/>
      <w:divBdr>
        <w:top w:val="none" w:sz="0" w:space="0" w:color="auto"/>
        <w:left w:val="none" w:sz="0" w:space="0" w:color="auto"/>
        <w:bottom w:val="none" w:sz="0" w:space="0" w:color="auto"/>
        <w:right w:val="none" w:sz="0" w:space="0" w:color="auto"/>
      </w:divBdr>
    </w:div>
    <w:div w:id="321130320">
      <w:bodyDiv w:val="1"/>
      <w:marLeft w:val="0"/>
      <w:marRight w:val="0"/>
      <w:marTop w:val="0"/>
      <w:marBottom w:val="0"/>
      <w:divBdr>
        <w:top w:val="none" w:sz="0" w:space="0" w:color="auto"/>
        <w:left w:val="none" w:sz="0" w:space="0" w:color="auto"/>
        <w:bottom w:val="none" w:sz="0" w:space="0" w:color="auto"/>
        <w:right w:val="none" w:sz="0" w:space="0" w:color="auto"/>
      </w:divBdr>
    </w:div>
    <w:div w:id="329456412">
      <w:bodyDiv w:val="1"/>
      <w:marLeft w:val="0"/>
      <w:marRight w:val="0"/>
      <w:marTop w:val="0"/>
      <w:marBottom w:val="0"/>
      <w:divBdr>
        <w:top w:val="none" w:sz="0" w:space="0" w:color="auto"/>
        <w:left w:val="none" w:sz="0" w:space="0" w:color="auto"/>
        <w:bottom w:val="none" w:sz="0" w:space="0" w:color="auto"/>
        <w:right w:val="none" w:sz="0" w:space="0" w:color="auto"/>
      </w:divBdr>
    </w:div>
    <w:div w:id="330331417">
      <w:bodyDiv w:val="1"/>
      <w:marLeft w:val="0"/>
      <w:marRight w:val="0"/>
      <w:marTop w:val="0"/>
      <w:marBottom w:val="0"/>
      <w:divBdr>
        <w:top w:val="none" w:sz="0" w:space="0" w:color="auto"/>
        <w:left w:val="none" w:sz="0" w:space="0" w:color="auto"/>
        <w:bottom w:val="none" w:sz="0" w:space="0" w:color="auto"/>
        <w:right w:val="none" w:sz="0" w:space="0" w:color="auto"/>
      </w:divBdr>
    </w:div>
    <w:div w:id="341124406">
      <w:bodyDiv w:val="1"/>
      <w:marLeft w:val="0"/>
      <w:marRight w:val="0"/>
      <w:marTop w:val="0"/>
      <w:marBottom w:val="0"/>
      <w:divBdr>
        <w:top w:val="none" w:sz="0" w:space="0" w:color="auto"/>
        <w:left w:val="none" w:sz="0" w:space="0" w:color="auto"/>
        <w:bottom w:val="none" w:sz="0" w:space="0" w:color="auto"/>
        <w:right w:val="none" w:sz="0" w:space="0" w:color="auto"/>
      </w:divBdr>
    </w:div>
    <w:div w:id="356126741">
      <w:bodyDiv w:val="1"/>
      <w:marLeft w:val="0"/>
      <w:marRight w:val="0"/>
      <w:marTop w:val="0"/>
      <w:marBottom w:val="0"/>
      <w:divBdr>
        <w:top w:val="none" w:sz="0" w:space="0" w:color="auto"/>
        <w:left w:val="none" w:sz="0" w:space="0" w:color="auto"/>
        <w:bottom w:val="none" w:sz="0" w:space="0" w:color="auto"/>
        <w:right w:val="none" w:sz="0" w:space="0" w:color="auto"/>
      </w:divBdr>
    </w:div>
    <w:div w:id="369301361">
      <w:bodyDiv w:val="1"/>
      <w:marLeft w:val="0"/>
      <w:marRight w:val="0"/>
      <w:marTop w:val="0"/>
      <w:marBottom w:val="0"/>
      <w:divBdr>
        <w:top w:val="none" w:sz="0" w:space="0" w:color="auto"/>
        <w:left w:val="none" w:sz="0" w:space="0" w:color="auto"/>
        <w:bottom w:val="none" w:sz="0" w:space="0" w:color="auto"/>
        <w:right w:val="none" w:sz="0" w:space="0" w:color="auto"/>
      </w:divBdr>
    </w:div>
    <w:div w:id="374233023">
      <w:bodyDiv w:val="1"/>
      <w:marLeft w:val="0"/>
      <w:marRight w:val="0"/>
      <w:marTop w:val="0"/>
      <w:marBottom w:val="0"/>
      <w:divBdr>
        <w:top w:val="none" w:sz="0" w:space="0" w:color="auto"/>
        <w:left w:val="none" w:sz="0" w:space="0" w:color="auto"/>
        <w:bottom w:val="none" w:sz="0" w:space="0" w:color="auto"/>
        <w:right w:val="none" w:sz="0" w:space="0" w:color="auto"/>
      </w:divBdr>
    </w:div>
    <w:div w:id="376202766">
      <w:bodyDiv w:val="1"/>
      <w:marLeft w:val="0"/>
      <w:marRight w:val="0"/>
      <w:marTop w:val="0"/>
      <w:marBottom w:val="0"/>
      <w:divBdr>
        <w:top w:val="none" w:sz="0" w:space="0" w:color="auto"/>
        <w:left w:val="none" w:sz="0" w:space="0" w:color="auto"/>
        <w:bottom w:val="none" w:sz="0" w:space="0" w:color="auto"/>
        <w:right w:val="none" w:sz="0" w:space="0" w:color="auto"/>
      </w:divBdr>
    </w:div>
    <w:div w:id="377362228">
      <w:bodyDiv w:val="1"/>
      <w:marLeft w:val="0"/>
      <w:marRight w:val="0"/>
      <w:marTop w:val="0"/>
      <w:marBottom w:val="0"/>
      <w:divBdr>
        <w:top w:val="none" w:sz="0" w:space="0" w:color="auto"/>
        <w:left w:val="none" w:sz="0" w:space="0" w:color="auto"/>
        <w:bottom w:val="none" w:sz="0" w:space="0" w:color="auto"/>
        <w:right w:val="none" w:sz="0" w:space="0" w:color="auto"/>
      </w:divBdr>
    </w:div>
    <w:div w:id="385379090">
      <w:bodyDiv w:val="1"/>
      <w:marLeft w:val="0"/>
      <w:marRight w:val="0"/>
      <w:marTop w:val="0"/>
      <w:marBottom w:val="0"/>
      <w:divBdr>
        <w:top w:val="none" w:sz="0" w:space="0" w:color="auto"/>
        <w:left w:val="none" w:sz="0" w:space="0" w:color="auto"/>
        <w:bottom w:val="none" w:sz="0" w:space="0" w:color="auto"/>
        <w:right w:val="none" w:sz="0" w:space="0" w:color="auto"/>
      </w:divBdr>
    </w:div>
    <w:div w:id="410078089">
      <w:bodyDiv w:val="1"/>
      <w:marLeft w:val="0"/>
      <w:marRight w:val="0"/>
      <w:marTop w:val="0"/>
      <w:marBottom w:val="0"/>
      <w:divBdr>
        <w:top w:val="none" w:sz="0" w:space="0" w:color="auto"/>
        <w:left w:val="none" w:sz="0" w:space="0" w:color="auto"/>
        <w:bottom w:val="none" w:sz="0" w:space="0" w:color="auto"/>
        <w:right w:val="none" w:sz="0" w:space="0" w:color="auto"/>
      </w:divBdr>
    </w:div>
    <w:div w:id="419303265">
      <w:bodyDiv w:val="1"/>
      <w:marLeft w:val="0"/>
      <w:marRight w:val="0"/>
      <w:marTop w:val="0"/>
      <w:marBottom w:val="0"/>
      <w:divBdr>
        <w:top w:val="none" w:sz="0" w:space="0" w:color="auto"/>
        <w:left w:val="none" w:sz="0" w:space="0" w:color="auto"/>
        <w:bottom w:val="none" w:sz="0" w:space="0" w:color="auto"/>
        <w:right w:val="none" w:sz="0" w:space="0" w:color="auto"/>
      </w:divBdr>
    </w:div>
    <w:div w:id="529997539">
      <w:bodyDiv w:val="1"/>
      <w:marLeft w:val="0"/>
      <w:marRight w:val="0"/>
      <w:marTop w:val="0"/>
      <w:marBottom w:val="0"/>
      <w:divBdr>
        <w:top w:val="none" w:sz="0" w:space="0" w:color="auto"/>
        <w:left w:val="none" w:sz="0" w:space="0" w:color="auto"/>
        <w:bottom w:val="none" w:sz="0" w:space="0" w:color="auto"/>
        <w:right w:val="none" w:sz="0" w:space="0" w:color="auto"/>
      </w:divBdr>
    </w:div>
    <w:div w:id="543181528">
      <w:bodyDiv w:val="1"/>
      <w:marLeft w:val="0"/>
      <w:marRight w:val="0"/>
      <w:marTop w:val="0"/>
      <w:marBottom w:val="0"/>
      <w:divBdr>
        <w:top w:val="none" w:sz="0" w:space="0" w:color="auto"/>
        <w:left w:val="none" w:sz="0" w:space="0" w:color="auto"/>
        <w:bottom w:val="none" w:sz="0" w:space="0" w:color="auto"/>
        <w:right w:val="none" w:sz="0" w:space="0" w:color="auto"/>
      </w:divBdr>
    </w:div>
    <w:div w:id="583488348">
      <w:bodyDiv w:val="1"/>
      <w:marLeft w:val="0"/>
      <w:marRight w:val="0"/>
      <w:marTop w:val="0"/>
      <w:marBottom w:val="0"/>
      <w:divBdr>
        <w:top w:val="none" w:sz="0" w:space="0" w:color="auto"/>
        <w:left w:val="none" w:sz="0" w:space="0" w:color="auto"/>
        <w:bottom w:val="none" w:sz="0" w:space="0" w:color="auto"/>
        <w:right w:val="none" w:sz="0" w:space="0" w:color="auto"/>
      </w:divBdr>
    </w:div>
    <w:div w:id="594050559">
      <w:bodyDiv w:val="1"/>
      <w:marLeft w:val="0"/>
      <w:marRight w:val="0"/>
      <w:marTop w:val="0"/>
      <w:marBottom w:val="0"/>
      <w:divBdr>
        <w:top w:val="none" w:sz="0" w:space="0" w:color="auto"/>
        <w:left w:val="none" w:sz="0" w:space="0" w:color="auto"/>
        <w:bottom w:val="none" w:sz="0" w:space="0" w:color="auto"/>
        <w:right w:val="none" w:sz="0" w:space="0" w:color="auto"/>
      </w:divBdr>
    </w:div>
    <w:div w:id="599265859">
      <w:bodyDiv w:val="1"/>
      <w:marLeft w:val="0"/>
      <w:marRight w:val="0"/>
      <w:marTop w:val="0"/>
      <w:marBottom w:val="0"/>
      <w:divBdr>
        <w:top w:val="none" w:sz="0" w:space="0" w:color="auto"/>
        <w:left w:val="none" w:sz="0" w:space="0" w:color="auto"/>
        <w:bottom w:val="none" w:sz="0" w:space="0" w:color="auto"/>
        <w:right w:val="none" w:sz="0" w:space="0" w:color="auto"/>
      </w:divBdr>
    </w:div>
    <w:div w:id="601645802">
      <w:bodyDiv w:val="1"/>
      <w:marLeft w:val="0"/>
      <w:marRight w:val="0"/>
      <w:marTop w:val="0"/>
      <w:marBottom w:val="0"/>
      <w:divBdr>
        <w:top w:val="none" w:sz="0" w:space="0" w:color="auto"/>
        <w:left w:val="none" w:sz="0" w:space="0" w:color="auto"/>
        <w:bottom w:val="none" w:sz="0" w:space="0" w:color="auto"/>
        <w:right w:val="none" w:sz="0" w:space="0" w:color="auto"/>
      </w:divBdr>
    </w:div>
    <w:div w:id="612248811">
      <w:bodyDiv w:val="1"/>
      <w:marLeft w:val="0"/>
      <w:marRight w:val="0"/>
      <w:marTop w:val="0"/>
      <w:marBottom w:val="0"/>
      <w:divBdr>
        <w:top w:val="none" w:sz="0" w:space="0" w:color="auto"/>
        <w:left w:val="none" w:sz="0" w:space="0" w:color="auto"/>
        <w:bottom w:val="none" w:sz="0" w:space="0" w:color="auto"/>
        <w:right w:val="none" w:sz="0" w:space="0" w:color="auto"/>
      </w:divBdr>
    </w:div>
    <w:div w:id="631205934">
      <w:bodyDiv w:val="1"/>
      <w:marLeft w:val="0"/>
      <w:marRight w:val="0"/>
      <w:marTop w:val="0"/>
      <w:marBottom w:val="0"/>
      <w:divBdr>
        <w:top w:val="none" w:sz="0" w:space="0" w:color="auto"/>
        <w:left w:val="none" w:sz="0" w:space="0" w:color="auto"/>
        <w:bottom w:val="none" w:sz="0" w:space="0" w:color="auto"/>
        <w:right w:val="none" w:sz="0" w:space="0" w:color="auto"/>
      </w:divBdr>
    </w:div>
    <w:div w:id="651713814">
      <w:bodyDiv w:val="1"/>
      <w:marLeft w:val="0"/>
      <w:marRight w:val="0"/>
      <w:marTop w:val="0"/>
      <w:marBottom w:val="0"/>
      <w:divBdr>
        <w:top w:val="none" w:sz="0" w:space="0" w:color="auto"/>
        <w:left w:val="none" w:sz="0" w:space="0" w:color="auto"/>
        <w:bottom w:val="none" w:sz="0" w:space="0" w:color="auto"/>
        <w:right w:val="none" w:sz="0" w:space="0" w:color="auto"/>
      </w:divBdr>
    </w:div>
    <w:div w:id="658189778">
      <w:bodyDiv w:val="1"/>
      <w:marLeft w:val="0"/>
      <w:marRight w:val="0"/>
      <w:marTop w:val="0"/>
      <w:marBottom w:val="0"/>
      <w:divBdr>
        <w:top w:val="none" w:sz="0" w:space="0" w:color="auto"/>
        <w:left w:val="none" w:sz="0" w:space="0" w:color="auto"/>
        <w:bottom w:val="none" w:sz="0" w:space="0" w:color="auto"/>
        <w:right w:val="none" w:sz="0" w:space="0" w:color="auto"/>
      </w:divBdr>
    </w:div>
    <w:div w:id="690112534">
      <w:bodyDiv w:val="1"/>
      <w:marLeft w:val="0"/>
      <w:marRight w:val="0"/>
      <w:marTop w:val="0"/>
      <w:marBottom w:val="0"/>
      <w:divBdr>
        <w:top w:val="none" w:sz="0" w:space="0" w:color="auto"/>
        <w:left w:val="none" w:sz="0" w:space="0" w:color="auto"/>
        <w:bottom w:val="none" w:sz="0" w:space="0" w:color="auto"/>
        <w:right w:val="none" w:sz="0" w:space="0" w:color="auto"/>
      </w:divBdr>
    </w:div>
    <w:div w:id="695081243">
      <w:bodyDiv w:val="1"/>
      <w:marLeft w:val="0"/>
      <w:marRight w:val="0"/>
      <w:marTop w:val="0"/>
      <w:marBottom w:val="0"/>
      <w:divBdr>
        <w:top w:val="none" w:sz="0" w:space="0" w:color="auto"/>
        <w:left w:val="none" w:sz="0" w:space="0" w:color="auto"/>
        <w:bottom w:val="none" w:sz="0" w:space="0" w:color="auto"/>
        <w:right w:val="none" w:sz="0" w:space="0" w:color="auto"/>
      </w:divBdr>
    </w:div>
    <w:div w:id="712771931">
      <w:bodyDiv w:val="1"/>
      <w:marLeft w:val="0"/>
      <w:marRight w:val="0"/>
      <w:marTop w:val="0"/>
      <w:marBottom w:val="0"/>
      <w:divBdr>
        <w:top w:val="none" w:sz="0" w:space="0" w:color="auto"/>
        <w:left w:val="none" w:sz="0" w:space="0" w:color="auto"/>
        <w:bottom w:val="none" w:sz="0" w:space="0" w:color="auto"/>
        <w:right w:val="none" w:sz="0" w:space="0" w:color="auto"/>
      </w:divBdr>
    </w:div>
    <w:div w:id="719983858">
      <w:bodyDiv w:val="1"/>
      <w:marLeft w:val="0"/>
      <w:marRight w:val="0"/>
      <w:marTop w:val="0"/>
      <w:marBottom w:val="0"/>
      <w:divBdr>
        <w:top w:val="none" w:sz="0" w:space="0" w:color="auto"/>
        <w:left w:val="none" w:sz="0" w:space="0" w:color="auto"/>
        <w:bottom w:val="none" w:sz="0" w:space="0" w:color="auto"/>
        <w:right w:val="none" w:sz="0" w:space="0" w:color="auto"/>
      </w:divBdr>
    </w:div>
    <w:div w:id="786391520">
      <w:bodyDiv w:val="1"/>
      <w:marLeft w:val="0"/>
      <w:marRight w:val="0"/>
      <w:marTop w:val="0"/>
      <w:marBottom w:val="0"/>
      <w:divBdr>
        <w:top w:val="none" w:sz="0" w:space="0" w:color="auto"/>
        <w:left w:val="none" w:sz="0" w:space="0" w:color="auto"/>
        <w:bottom w:val="none" w:sz="0" w:space="0" w:color="auto"/>
        <w:right w:val="none" w:sz="0" w:space="0" w:color="auto"/>
      </w:divBdr>
    </w:div>
    <w:div w:id="821389941">
      <w:bodyDiv w:val="1"/>
      <w:marLeft w:val="0"/>
      <w:marRight w:val="0"/>
      <w:marTop w:val="0"/>
      <w:marBottom w:val="0"/>
      <w:divBdr>
        <w:top w:val="none" w:sz="0" w:space="0" w:color="auto"/>
        <w:left w:val="none" w:sz="0" w:space="0" w:color="auto"/>
        <w:bottom w:val="none" w:sz="0" w:space="0" w:color="auto"/>
        <w:right w:val="none" w:sz="0" w:space="0" w:color="auto"/>
      </w:divBdr>
    </w:div>
    <w:div w:id="823857282">
      <w:bodyDiv w:val="1"/>
      <w:marLeft w:val="0"/>
      <w:marRight w:val="0"/>
      <w:marTop w:val="0"/>
      <w:marBottom w:val="0"/>
      <w:divBdr>
        <w:top w:val="none" w:sz="0" w:space="0" w:color="auto"/>
        <w:left w:val="none" w:sz="0" w:space="0" w:color="auto"/>
        <w:bottom w:val="none" w:sz="0" w:space="0" w:color="auto"/>
        <w:right w:val="none" w:sz="0" w:space="0" w:color="auto"/>
      </w:divBdr>
    </w:div>
    <w:div w:id="824468845">
      <w:bodyDiv w:val="1"/>
      <w:marLeft w:val="0"/>
      <w:marRight w:val="0"/>
      <w:marTop w:val="0"/>
      <w:marBottom w:val="0"/>
      <w:divBdr>
        <w:top w:val="none" w:sz="0" w:space="0" w:color="auto"/>
        <w:left w:val="none" w:sz="0" w:space="0" w:color="auto"/>
        <w:bottom w:val="none" w:sz="0" w:space="0" w:color="auto"/>
        <w:right w:val="none" w:sz="0" w:space="0" w:color="auto"/>
      </w:divBdr>
    </w:div>
    <w:div w:id="825129154">
      <w:bodyDiv w:val="1"/>
      <w:marLeft w:val="0"/>
      <w:marRight w:val="0"/>
      <w:marTop w:val="0"/>
      <w:marBottom w:val="0"/>
      <w:divBdr>
        <w:top w:val="none" w:sz="0" w:space="0" w:color="auto"/>
        <w:left w:val="none" w:sz="0" w:space="0" w:color="auto"/>
        <w:bottom w:val="none" w:sz="0" w:space="0" w:color="auto"/>
        <w:right w:val="none" w:sz="0" w:space="0" w:color="auto"/>
      </w:divBdr>
    </w:div>
    <w:div w:id="831331550">
      <w:bodyDiv w:val="1"/>
      <w:marLeft w:val="0"/>
      <w:marRight w:val="0"/>
      <w:marTop w:val="0"/>
      <w:marBottom w:val="0"/>
      <w:divBdr>
        <w:top w:val="none" w:sz="0" w:space="0" w:color="auto"/>
        <w:left w:val="none" w:sz="0" w:space="0" w:color="auto"/>
        <w:bottom w:val="none" w:sz="0" w:space="0" w:color="auto"/>
        <w:right w:val="none" w:sz="0" w:space="0" w:color="auto"/>
      </w:divBdr>
    </w:div>
    <w:div w:id="852453417">
      <w:bodyDiv w:val="1"/>
      <w:marLeft w:val="0"/>
      <w:marRight w:val="0"/>
      <w:marTop w:val="0"/>
      <w:marBottom w:val="0"/>
      <w:divBdr>
        <w:top w:val="none" w:sz="0" w:space="0" w:color="auto"/>
        <w:left w:val="none" w:sz="0" w:space="0" w:color="auto"/>
        <w:bottom w:val="none" w:sz="0" w:space="0" w:color="auto"/>
        <w:right w:val="none" w:sz="0" w:space="0" w:color="auto"/>
      </w:divBdr>
    </w:div>
    <w:div w:id="870803341">
      <w:bodyDiv w:val="1"/>
      <w:marLeft w:val="0"/>
      <w:marRight w:val="0"/>
      <w:marTop w:val="0"/>
      <w:marBottom w:val="0"/>
      <w:divBdr>
        <w:top w:val="none" w:sz="0" w:space="0" w:color="auto"/>
        <w:left w:val="none" w:sz="0" w:space="0" w:color="auto"/>
        <w:bottom w:val="none" w:sz="0" w:space="0" w:color="auto"/>
        <w:right w:val="none" w:sz="0" w:space="0" w:color="auto"/>
      </w:divBdr>
    </w:div>
    <w:div w:id="879244369">
      <w:bodyDiv w:val="1"/>
      <w:marLeft w:val="0"/>
      <w:marRight w:val="0"/>
      <w:marTop w:val="0"/>
      <w:marBottom w:val="0"/>
      <w:divBdr>
        <w:top w:val="none" w:sz="0" w:space="0" w:color="auto"/>
        <w:left w:val="none" w:sz="0" w:space="0" w:color="auto"/>
        <w:bottom w:val="none" w:sz="0" w:space="0" w:color="auto"/>
        <w:right w:val="none" w:sz="0" w:space="0" w:color="auto"/>
      </w:divBdr>
    </w:div>
    <w:div w:id="881289845">
      <w:bodyDiv w:val="1"/>
      <w:marLeft w:val="0"/>
      <w:marRight w:val="0"/>
      <w:marTop w:val="0"/>
      <w:marBottom w:val="0"/>
      <w:divBdr>
        <w:top w:val="none" w:sz="0" w:space="0" w:color="auto"/>
        <w:left w:val="none" w:sz="0" w:space="0" w:color="auto"/>
        <w:bottom w:val="none" w:sz="0" w:space="0" w:color="auto"/>
        <w:right w:val="none" w:sz="0" w:space="0" w:color="auto"/>
      </w:divBdr>
    </w:div>
    <w:div w:id="886184463">
      <w:bodyDiv w:val="1"/>
      <w:marLeft w:val="0"/>
      <w:marRight w:val="0"/>
      <w:marTop w:val="0"/>
      <w:marBottom w:val="0"/>
      <w:divBdr>
        <w:top w:val="none" w:sz="0" w:space="0" w:color="auto"/>
        <w:left w:val="none" w:sz="0" w:space="0" w:color="auto"/>
        <w:bottom w:val="none" w:sz="0" w:space="0" w:color="auto"/>
        <w:right w:val="none" w:sz="0" w:space="0" w:color="auto"/>
      </w:divBdr>
    </w:div>
    <w:div w:id="887111220">
      <w:bodyDiv w:val="1"/>
      <w:marLeft w:val="0"/>
      <w:marRight w:val="0"/>
      <w:marTop w:val="0"/>
      <w:marBottom w:val="0"/>
      <w:divBdr>
        <w:top w:val="none" w:sz="0" w:space="0" w:color="auto"/>
        <w:left w:val="none" w:sz="0" w:space="0" w:color="auto"/>
        <w:bottom w:val="none" w:sz="0" w:space="0" w:color="auto"/>
        <w:right w:val="none" w:sz="0" w:space="0" w:color="auto"/>
      </w:divBdr>
    </w:div>
    <w:div w:id="911164538">
      <w:bodyDiv w:val="1"/>
      <w:marLeft w:val="0"/>
      <w:marRight w:val="0"/>
      <w:marTop w:val="0"/>
      <w:marBottom w:val="0"/>
      <w:divBdr>
        <w:top w:val="none" w:sz="0" w:space="0" w:color="auto"/>
        <w:left w:val="none" w:sz="0" w:space="0" w:color="auto"/>
        <w:bottom w:val="none" w:sz="0" w:space="0" w:color="auto"/>
        <w:right w:val="none" w:sz="0" w:space="0" w:color="auto"/>
      </w:divBdr>
    </w:div>
    <w:div w:id="913703729">
      <w:bodyDiv w:val="1"/>
      <w:marLeft w:val="0"/>
      <w:marRight w:val="0"/>
      <w:marTop w:val="0"/>
      <w:marBottom w:val="0"/>
      <w:divBdr>
        <w:top w:val="none" w:sz="0" w:space="0" w:color="auto"/>
        <w:left w:val="none" w:sz="0" w:space="0" w:color="auto"/>
        <w:bottom w:val="none" w:sz="0" w:space="0" w:color="auto"/>
        <w:right w:val="none" w:sz="0" w:space="0" w:color="auto"/>
      </w:divBdr>
    </w:div>
    <w:div w:id="937450734">
      <w:bodyDiv w:val="1"/>
      <w:marLeft w:val="0"/>
      <w:marRight w:val="0"/>
      <w:marTop w:val="0"/>
      <w:marBottom w:val="0"/>
      <w:divBdr>
        <w:top w:val="none" w:sz="0" w:space="0" w:color="auto"/>
        <w:left w:val="none" w:sz="0" w:space="0" w:color="auto"/>
        <w:bottom w:val="none" w:sz="0" w:space="0" w:color="auto"/>
        <w:right w:val="none" w:sz="0" w:space="0" w:color="auto"/>
      </w:divBdr>
    </w:div>
    <w:div w:id="937565077">
      <w:bodyDiv w:val="1"/>
      <w:marLeft w:val="0"/>
      <w:marRight w:val="0"/>
      <w:marTop w:val="0"/>
      <w:marBottom w:val="0"/>
      <w:divBdr>
        <w:top w:val="none" w:sz="0" w:space="0" w:color="auto"/>
        <w:left w:val="none" w:sz="0" w:space="0" w:color="auto"/>
        <w:bottom w:val="none" w:sz="0" w:space="0" w:color="auto"/>
        <w:right w:val="none" w:sz="0" w:space="0" w:color="auto"/>
      </w:divBdr>
    </w:div>
    <w:div w:id="1006830214">
      <w:bodyDiv w:val="1"/>
      <w:marLeft w:val="0"/>
      <w:marRight w:val="0"/>
      <w:marTop w:val="0"/>
      <w:marBottom w:val="0"/>
      <w:divBdr>
        <w:top w:val="none" w:sz="0" w:space="0" w:color="auto"/>
        <w:left w:val="none" w:sz="0" w:space="0" w:color="auto"/>
        <w:bottom w:val="none" w:sz="0" w:space="0" w:color="auto"/>
        <w:right w:val="none" w:sz="0" w:space="0" w:color="auto"/>
      </w:divBdr>
    </w:div>
    <w:div w:id="1049963593">
      <w:bodyDiv w:val="1"/>
      <w:marLeft w:val="0"/>
      <w:marRight w:val="0"/>
      <w:marTop w:val="0"/>
      <w:marBottom w:val="0"/>
      <w:divBdr>
        <w:top w:val="none" w:sz="0" w:space="0" w:color="auto"/>
        <w:left w:val="none" w:sz="0" w:space="0" w:color="auto"/>
        <w:bottom w:val="none" w:sz="0" w:space="0" w:color="auto"/>
        <w:right w:val="none" w:sz="0" w:space="0" w:color="auto"/>
      </w:divBdr>
    </w:div>
    <w:div w:id="1079252907">
      <w:bodyDiv w:val="1"/>
      <w:marLeft w:val="0"/>
      <w:marRight w:val="0"/>
      <w:marTop w:val="0"/>
      <w:marBottom w:val="0"/>
      <w:divBdr>
        <w:top w:val="none" w:sz="0" w:space="0" w:color="auto"/>
        <w:left w:val="none" w:sz="0" w:space="0" w:color="auto"/>
        <w:bottom w:val="none" w:sz="0" w:space="0" w:color="auto"/>
        <w:right w:val="none" w:sz="0" w:space="0" w:color="auto"/>
      </w:divBdr>
    </w:div>
    <w:div w:id="1092898173">
      <w:bodyDiv w:val="1"/>
      <w:marLeft w:val="0"/>
      <w:marRight w:val="0"/>
      <w:marTop w:val="0"/>
      <w:marBottom w:val="0"/>
      <w:divBdr>
        <w:top w:val="none" w:sz="0" w:space="0" w:color="auto"/>
        <w:left w:val="none" w:sz="0" w:space="0" w:color="auto"/>
        <w:bottom w:val="none" w:sz="0" w:space="0" w:color="auto"/>
        <w:right w:val="none" w:sz="0" w:space="0" w:color="auto"/>
      </w:divBdr>
    </w:div>
    <w:div w:id="1129397618">
      <w:bodyDiv w:val="1"/>
      <w:marLeft w:val="0"/>
      <w:marRight w:val="0"/>
      <w:marTop w:val="0"/>
      <w:marBottom w:val="0"/>
      <w:divBdr>
        <w:top w:val="none" w:sz="0" w:space="0" w:color="auto"/>
        <w:left w:val="none" w:sz="0" w:space="0" w:color="auto"/>
        <w:bottom w:val="none" w:sz="0" w:space="0" w:color="auto"/>
        <w:right w:val="none" w:sz="0" w:space="0" w:color="auto"/>
      </w:divBdr>
    </w:div>
    <w:div w:id="1140154080">
      <w:bodyDiv w:val="1"/>
      <w:marLeft w:val="0"/>
      <w:marRight w:val="0"/>
      <w:marTop w:val="0"/>
      <w:marBottom w:val="0"/>
      <w:divBdr>
        <w:top w:val="none" w:sz="0" w:space="0" w:color="auto"/>
        <w:left w:val="none" w:sz="0" w:space="0" w:color="auto"/>
        <w:bottom w:val="none" w:sz="0" w:space="0" w:color="auto"/>
        <w:right w:val="none" w:sz="0" w:space="0" w:color="auto"/>
      </w:divBdr>
    </w:div>
    <w:div w:id="1231504244">
      <w:bodyDiv w:val="1"/>
      <w:marLeft w:val="0"/>
      <w:marRight w:val="0"/>
      <w:marTop w:val="0"/>
      <w:marBottom w:val="0"/>
      <w:divBdr>
        <w:top w:val="none" w:sz="0" w:space="0" w:color="auto"/>
        <w:left w:val="none" w:sz="0" w:space="0" w:color="auto"/>
        <w:bottom w:val="none" w:sz="0" w:space="0" w:color="auto"/>
        <w:right w:val="none" w:sz="0" w:space="0" w:color="auto"/>
      </w:divBdr>
    </w:div>
    <w:div w:id="1236670754">
      <w:bodyDiv w:val="1"/>
      <w:marLeft w:val="0"/>
      <w:marRight w:val="0"/>
      <w:marTop w:val="0"/>
      <w:marBottom w:val="0"/>
      <w:divBdr>
        <w:top w:val="none" w:sz="0" w:space="0" w:color="auto"/>
        <w:left w:val="none" w:sz="0" w:space="0" w:color="auto"/>
        <w:bottom w:val="none" w:sz="0" w:space="0" w:color="auto"/>
        <w:right w:val="none" w:sz="0" w:space="0" w:color="auto"/>
      </w:divBdr>
    </w:div>
    <w:div w:id="1264726038">
      <w:bodyDiv w:val="1"/>
      <w:marLeft w:val="0"/>
      <w:marRight w:val="0"/>
      <w:marTop w:val="0"/>
      <w:marBottom w:val="0"/>
      <w:divBdr>
        <w:top w:val="none" w:sz="0" w:space="0" w:color="auto"/>
        <w:left w:val="none" w:sz="0" w:space="0" w:color="auto"/>
        <w:bottom w:val="none" w:sz="0" w:space="0" w:color="auto"/>
        <w:right w:val="none" w:sz="0" w:space="0" w:color="auto"/>
      </w:divBdr>
    </w:div>
    <w:div w:id="1283804695">
      <w:bodyDiv w:val="1"/>
      <w:marLeft w:val="0"/>
      <w:marRight w:val="0"/>
      <w:marTop w:val="0"/>
      <w:marBottom w:val="0"/>
      <w:divBdr>
        <w:top w:val="none" w:sz="0" w:space="0" w:color="auto"/>
        <w:left w:val="none" w:sz="0" w:space="0" w:color="auto"/>
        <w:bottom w:val="none" w:sz="0" w:space="0" w:color="auto"/>
        <w:right w:val="none" w:sz="0" w:space="0" w:color="auto"/>
      </w:divBdr>
    </w:div>
    <w:div w:id="1294827068">
      <w:bodyDiv w:val="1"/>
      <w:marLeft w:val="0"/>
      <w:marRight w:val="0"/>
      <w:marTop w:val="0"/>
      <w:marBottom w:val="0"/>
      <w:divBdr>
        <w:top w:val="none" w:sz="0" w:space="0" w:color="auto"/>
        <w:left w:val="none" w:sz="0" w:space="0" w:color="auto"/>
        <w:bottom w:val="none" w:sz="0" w:space="0" w:color="auto"/>
        <w:right w:val="none" w:sz="0" w:space="0" w:color="auto"/>
      </w:divBdr>
    </w:div>
    <w:div w:id="1298878308">
      <w:bodyDiv w:val="1"/>
      <w:marLeft w:val="0"/>
      <w:marRight w:val="0"/>
      <w:marTop w:val="0"/>
      <w:marBottom w:val="0"/>
      <w:divBdr>
        <w:top w:val="none" w:sz="0" w:space="0" w:color="auto"/>
        <w:left w:val="none" w:sz="0" w:space="0" w:color="auto"/>
        <w:bottom w:val="none" w:sz="0" w:space="0" w:color="auto"/>
        <w:right w:val="none" w:sz="0" w:space="0" w:color="auto"/>
      </w:divBdr>
    </w:div>
    <w:div w:id="1316570694">
      <w:bodyDiv w:val="1"/>
      <w:marLeft w:val="0"/>
      <w:marRight w:val="0"/>
      <w:marTop w:val="0"/>
      <w:marBottom w:val="0"/>
      <w:divBdr>
        <w:top w:val="none" w:sz="0" w:space="0" w:color="auto"/>
        <w:left w:val="none" w:sz="0" w:space="0" w:color="auto"/>
        <w:bottom w:val="none" w:sz="0" w:space="0" w:color="auto"/>
        <w:right w:val="none" w:sz="0" w:space="0" w:color="auto"/>
      </w:divBdr>
    </w:div>
    <w:div w:id="1318068118">
      <w:bodyDiv w:val="1"/>
      <w:marLeft w:val="0"/>
      <w:marRight w:val="0"/>
      <w:marTop w:val="0"/>
      <w:marBottom w:val="0"/>
      <w:divBdr>
        <w:top w:val="none" w:sz="0" w:space="0" w:color="auto"/>
        <w:left w:val="none" w:sz="0" w:space="0" w:color="auto"/>
        <w:bottom w:val="none" w:sz="0" w:space="0" w:color="auto"/>
        <w:right w:val="none" w:sz="0" w:space="0" w:color="auto"/>
      </w:divBdr>
    </w:div>
    <w:div w:id="1332872259">
      <w:bodyDiv w:val="1"/>
      <w:marLeft w:val="0"/>
      <w:marRight w:val="0"/>
      <w:marTop w:val="0"/>
      <w:marBottom w:val="0"/>
      <w:divBdr>
        <w:top w:val="none" w:sz="0" w:space="0" w:color="auto"/>
        <w:left w:val="none" w:sz="0" w:space="0" w:color="auto"/>
        <w:bottom w:val="none" w:sz="0" w:space="0" w:color="auto"/>
        <w:right w:val="none" w:sz="0" w:space="0" w:color="auto"/>
      </w:divBdr>
    </w:div>
    <w:div w:id="1336881076">
      <w:bodyDiv w:val="1"/>
      <w:marLeft w:val="0"/>
      <w:marRight w:val="0"/>
      <w:marTop w:val="0"/>
      <w:marBottom w:val="0"/>
      <w:divBdr>
        <w:top w:val="none" w:sz="0" w:space="0" w:color="auto"/>
        <w:left w:val="none" w:sz="0" w:space="0" w:color="auto"/>
        <w:bottom w:val="none" w:sz="0" w:space="0" w:color="auto"/>
        <w:right w:val="none" w:sz="0" w:space="0" w:color="auto"/>
      </w:divBdr>
    </w:div>
    <w:div w:id="1356692077">
      <w:bodyDiv w:val="1"/>
      <w:marLeft w:val="0"/>
      <w:marRight w:val="0"/>
      <w:marTop w:val="0"/>
      <w:marBottom w:val="0"/>
      <w:divBdr>
        <w:top w:val="none" w:sz="0" w:space="0" w:color="auto"/>
        <w:left w:val="none" w:sz="0" w:space="0" w:color="auto"/>
        <w:bottom w:val="none" w:sz="0" w:space="0" w:color="auto"/>
        <w:right w:val="none" w:sz="0" w:space="0" w:color="auto"/>
      </w:divBdr>
    </w:div>
    <w:div w:id="1356930979">
      <w:bodyDiv w:val="1"/>
      <w:marLeft w:val="0"/>
      <w:marRight w:val="0"/>
      <w:marTop w:val="0"/>
      <w:marBottom w:val="0"/>
      <w:divBdr>
        <w:top w:val="none" w:sz="0" w:space="0" w:color="auto"/>
        <w:left w:val="none" w:sz="0" w:space="0" w:color="auto"/>
        <w:bottom w:val="none" w:sz="0" w:space="0" w:color="auto"/>
        <w:right w:val="none" w:sz="0" w:space="0" w:color="auto"/>
      </w:divBdr>
    </w:div>
    <w:div w:id="1364751919">
      <w:bodyDiv w:val="1"/>
      <w:marLeft w:val="0"/>
      <w:marRight w:val="0"/>
      <w:marTop w:val="0"/>
      <w:marBottom w:val="0"/>
      <w:divBdr>
        <w:top w:val="none" w:sz="0" w:space="0" w:color="auto"/>
        <w:left w:val="none" w:sz="0" w:space="0" w:color="auto"/>
        <w:bottom w:val="none" w:sz="0" w:space="0" w:color="auto"/>
        <w:right w:val="none" w:sz="0" w:space="0" w:color="auto"/>
      </w:divBdr>
    </w:div>
    <w:div w:id="1367949649">
      <w:bodyDiv w:val="1"/>
      <w:marLeft w:val="0"/>
      <w:marRight w:val="0"/>
      <w:marTop w:val="0"/>
      <w:marBottom w:val="0"/>
      <w:divBdr>
        <w:top w:val="none" w:sz="0" w:space="0" w:color="auto"/>
        <w:left w:val="none" w:sz="0" w:space="0" w:color="auto"/>
        <w:bottom w:val="none" w:sz="0" w:space="0" w:color="auto"/>
        <w:right w:val="none" w:sz="0" w:space="0" w:color="auto"/>
      </w:divBdr>
    </w:div>
    <w:div w:id="1379403226">
      <w:bodyDiv w:val="1"/>
      <w:marLeft w:val="0"/>
      <w:marRight w:val="0"/>
      <w:marTop w:val="0"/>
      <w:marBottom w:val="0"/>
      <w:divBdr>
        <w:top w:val="none" w:sz="0" w:space="0" w:color="auto"/>
        <w:left w:val="none" w:sz="0" w:space="0" w:color="auto"/>
        <w:bottom w:val="none" w:sz="0" w:space="0" w:color="auto"/>
        <w:right w:val="none" w:sz="0" w:space="0" w:color="auto"/>
      </w:divBdr>
    </w:div>
    <w:div w:id="1418140014">
      <w:bodyDiv w:val="1"/>
      <w:marLeft w:val="0"/>
      <w:marRight w:val="0"/>
      <w:marTop w:val="0"/>
      <w:marBottom w:val="0"/>
      <w:divBdr>
        <w:top w:val="none" w:sz="0" w:space="0" w:color="auto"/>
        <w:left w:val="none" w:sz="0" w:space="0" w:color="auto"/>
        <w:bottom w:val="none" w:sz="0" w:space="0" w:color="auto"/>
        <w:right w:val="none" w:sz="0" w:space="0" w:color="auto"/>
      </w:divBdr>
    </w:div>
    <w:div w:id="1419326469">
      <w:bodyDiv w:val="1"/>
      <w:marLeft w:val="0"/>
      <w:marRight w:val="0"/>
      <w:marTop w:val="0"/>
      <w:marBottom w:val="0"/>
      <w:divBdr>
        <w:top w:val="none" w:sz="0" w:space="0" w:color="auto"/>
        <w:left w:val="none" w:sz="0" w:space="0" w:color="auto"/>
        <w:bottom w:val="none" w:sz="0" w:space="0" w:color="auto"/>
        <w:right w:val="none" w:sz="0" w:space="0" w:color="auto"/>
      </w:divBdr>
    </w:div>
    <w:div w:id="1421099880">
      <w:bodyDiv w:val="1"/>
      <w:marLeft w:val="0"/>
      <w:marRight w:val="0"/>
      <w:marTop w:val="0"/>
      <w:marBottom w:val="0"/>
      <w:divBdr>
        <w:top w:val="none" w:sz="0" w:space="0" w:color="auto"/>
        <w:left w:val="none" w:sz="0" w:space="0" w:color="auto"/>
        <w:bottom w:val="none" w:sz="0" w:space="0" w:color="auto"/>
        <w:right w:val="none" w:sz="0" w:space="0" w:color="auto"/>
      </w:divBdr>
    </w:div>
    <w:div w:id="1421607138">
      <w:bodyDiv w:val="1"/>
      <w:marLeft w:val="0"/>
      <w:marRight w:val="0"/>
      <w:marTop w:val="0"/>
      <w:marBottom w:val="0"/>
      <w:divBdr>
        <w:top w:val="none" w:sz="0" w:space="0" w:color="auto"/>
        <w:left w:val="none" w:sz="0" w:space="0" w:color="auto"/>
        <w:bottom w:val="none" w:sz="0" w:space="0" w:color="auto"/>
        <w:right w:val="none" w:sz="0" w:space="0" w:color="auto"/>
      </w:divBdr>
    </w:div>
    <w:div w:id="1427388900">
      <w:bodyDiv w:val="1"/>
      <w:marLeft w:val="0"/>
      <w:marRight w:val="0"/>
      <w:marTop w:val="0"/>
      <w:marBottom w:val="0"/>
      <w:divBdr>
        <w:top w:val="none" w:sz="0" w:space="0" w:color="auto"/>
        <w:left w:val="none" w:sz="0" w:space="0" w:color="auto"/>
        <w:bottom w:val="none" w:sz="0" w:space="0" w:color="auto"/>
        <w:right w:val="none" w:sz="0" w:space="0" w:color="auto"/>
      </w:divBdr>
    </w:div>
    <w:div w:id="1427850047">
      <w:bodyDiv w:val="1"/>
      <w:marLeft w:val="0"/>
      <w:marRight w:val="0"/>
      <w:marTop w:val="0"/>
      <w:marBottom w:val="0"/>
      <w:divBdr>
        <w:top w:val="none" w:sz="0" w:space="0" w:color="auto"/>
        <w:left w:val="none" w:sz="0" w:space="0" w:color="auto"/>
        <w:bottom w:val="none" w:sz="0" w:space="0" w:color="auto"/>
        <w:right w:val="none" w:sz="0" w:space="0" w:color="auto"/>
      </w:divBdr>
    </w:div>
    <w:div w:id="1439258424">
      <w:bodyDiv w:val="1"/>
      <w:marLeft w:val="0"/>
      <w:marRight w:val="0"/>
      <w:marTop w:val="0"/>
      <w:marBottom w:val="0"/>
      <w:divBdr>
        <w:top w:val="none" w:sz="0" w:space="0" w:color="auto"/>
        <w:left w:val="none" w:sz="0" w:space="0" w:color="auto"/>
        <w:bottom w:val="none" w:sz="0" w:space="0" w:color="auto"/>
        <w:right w:val="none" w:sz="0" w:space="0" w:color="auto"/>
      </w:divBdr>
    </w:div>
    <w:div w:id="1451779567">
      <w:bodyDiv w:val="1"/>
      <w:marLeft w:val="0"/>
      <w:marRight w:val="0"/>
      <w:marTop w:val="0"/>
      <w:marBottom w:val="0"/>
      <w:divBdr>
        <w:top w:val="none" w:sz="0" w:space="0" w:color="auto"/>
        <w:left w:val="none" w:sz="0" w:space="0" w:color="auto"/>
        <w:bottom w:val="none" w:sz="0" w:space="0" w:color="auto"/>
        <w:right w:val="none" w:sz="0" w:space="0" w:color="auto"/>
      </w:divBdr>
    </w:div>
    <w:div w:id="1455834437">
      <w:bodyDiv w:val="1"/>
      <w:marLeft w:val="0"/>
      <w:marRight w:val="0"/>
      <w:marTop w:val="0"/>
      <w:marBottom w:val="0"/>
      <w:divBdr>
        <w:top w:val="none" w:sz="0" w:space="0" w:color="auto"/>
        <w:left w:val="none" w:sz="0" w:space="0" w:color="auto"/>
        <w:bottom w:val="none" w:sz="0" w:space="0" w:color="auto"/>
        <w:right w:val="none" w:sz="0" w:space="0" w:color="auto"/>
      </w:divBdr>
    </w:div>
    <w:div w:id="1484392549">
      <w:bodyDiv w:val="1"/>
      <w:marLeft w:val="0"/>
      <w:marRight w:val="0"/>
      <w:marTop w:val="0"/>
      <w:marBottom w:val="0"/>
      <w:divBdr>
        <w:top w:val="none" w:sz="0" w:space="0" w:color="auto"/>
        <w:left w:val="none" w:sz="0" w:space="0" w:color="auto"/>
        <w:bottom w:val="none" w:sz="0" w:space="0" w:color="auto"/>
        <w:right w:val="none" w:sz="0" w:space="0" w:color="auto"/>
      </w:divBdr>
    </w:div>
    <w:div w:id="1484396316">
      <w:bodyDiv w:val="1"/>
      <w:marLeft w:val="0"/>
      <w:marRight w:val="0"/>
      <w:marTop w:val="0"/>
      <w:marBottom w:val="0"/>
      <w:divBdr>
        <w:top w:val="none" w:sz="0" w:space="0" w:color="auto"/>
        <w:left w:val="none" w:sz="0" w:space="0" w:color="auto"/>
        <w:bottom w:val="none" w:sz="0" w:space="0" w:color="auto"/>
        <w:right w:val="none" w:sz="0" w:space="0" w:color="auto"/>
      </w:divBdr>
    </w:div>
    <w:div w:id="1509175524">
      <w:bodyDiv w:val="1"/>
      <w:marLeft w:val="0"/>
      <w:marRight w:val="0"/>
      <w:marTop w:val="0"/>
      <w:marBottom w:val="0"/>
      <w:divBdr>
        <w:top w:val="none" w:sz="0" w:space="0" w:color="auto"/>
        <w:left w:val="none" w:sz="0" w:space="0" w:color="auto"/>
        <w:bottom w:val="none" w:sz="0" w:space="0" w:color="auto"/>
        <w:right w:val="none" w:sz="0" w:space="0" w:color="auto"/>
      </w:divBdr>
    </w:div>
    <w:div w:id="1519588081">
      <w:bodyDiv w:val="1"/>
      <w:marLeft w:val="0"/>
      <w:marRight w:val="0"/>
      <w:marTop w:val="0"/>
      <w:marBottom w:val="0"/>
      <w:divBdr>
        <w:top w:val="none" w:sz="0" w:space="0" w:color="auto"/>
        <w:left w:val="none" w:sz="0" w:space="0" w:color="auto"/>
        <w:bottom w:val="none" w:sz="0" w:space="0" w:color="auto"/>
        <w:right w:val="none" w:sz="0" w:space="0" w:color="auto"/>
      </w:divBdr>
    </w:div>
    <w:div w:id="1536039887">
      <w:bodyDiv w:val="1"/>
      <w:marLeft w:val="0"/>
      <w:marRight w:val="120"/>
      <w:marTop w:val="0"/>
      <w:marBottom w:val="0"/>
      <w:divBdr>
        <w:top w:val="none" w:sz="0" w:space="0" w:color="auto"/>
        <w:left w:val="none" w:sz="0" w:space="0" w:color="auto"/>
        <w:bottom w:val="none" w:sz="0" w:space="0" w:color="auto"/>
        <w:right w:val="none" w:sz="0" w:space="0" w:color="auto"/>
      </w:divBdr>
      <w:divsChild>
        <w:div w:id="251473565">
          <w:marLeft w:val="0"/>
          <w:marRight w:val="0"/>
          <w:marTop w:val="0"/>
          <w:marBottom w:val="0"/>
          <w:divBdr>
            <w:top w:val="none" w:sz="0" w:space="0" w:color="auto"/>
            <w:left w:val="none" w:sz="0" w:space="0" w:color="auto"/>
            <w:bottom w:val="none" w:sz="0" w:space="0" w:color="auto"/>
            <w:right w:val="none" w:sz="0" w:space="0" w:color="auto"/>
          </w:divBdr>
          <w:divsChild>
            <w:div w:id="16991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208">
      <w:bodyDiv w:val="1"/>
      <w:marLeft w:val="0"/>
      <w:marRight w:val="0"/>
      <w:marTop w:val="0"/>
      <w:marBottom w:val="0"/>
      <w:divBdr>
        <w:top w:val="none" w:sz="0" w:space="0" w:color="auto"/>
        <w:left w:val="none" w:sz="0" w:space="0" w:color="auto"/>
        <w:bottom w:val="none" w:sz="0" w:space="0" w:color="auto"/>
        <w:right w:val="none" w:sz="0" w:space="0" w:color="auto"/>
      </w:divBdr>
    </w:div>
    <w:div w:id="1572081518">
      <w:bodyDiv w:val="1"/>
      <w:marLeft w:val="0"/>
      <w:marRight w:val="0"/>
      <w:marTop w:val="0"/>
      <w:marBottom w:val="0"/>
      <w:divBdr>
        <w:top w:val="none" w:sz="0" w:space="0" w:color="auto"/>
        <w:left w:val="none" w:sz="0" w:space="0" w:color="auto"/>
        <w:bottom w:val="none" w:sz="0" w:space="0" w:color="auto"/>
        <w:right w:val="none" w:sz="0" w:space="0" w:color="auto"/>
      </w:divBdr>
    </w:div>
    <w:div w:id="1579632451">
      <w:bodyDiv w:val="1"/>
      <w:marLeft w:val="0"/>
      <w:marRight w:val="0"/>
      <w:marTop w:val="0"/>
      <w:marBottom w:val="0"/>
      <w:divBdr>
        <w:top w:val="none" w:sz="0" w:space="0" w:color="auto"/>
        <w:left w:val="none" w:sz="0" w:space="0" w:color="auto"/>
        <w:bottom w:val="none" w:sz="0" w:space="0" w:color="auto"/>
        <w:right w:val="none" w:sz="0" w:space="0" w:color="auto"/>
      </w:divBdr>
    </w:div>
    <w:div w:id="1594319036">
      <w:bodyDiv w:val="1"/>
      <w:marLeft w:val="0"/>
      <w:marRight w:val="0"/>
      <w:marTop w:val="0"/>
      <w:marBottom w:val="0"/>
      <w:divBdr>
        <w:top w:val="none" w:sz="0" w:space="0" w:color="auto"/>
        <w:left w:val="none" w:sz="0" w:space="0" w:color="auto"/>
        <w:bottom w:val="none" w:sz="0" w:space="0" w:color="auto"/>
        <w:right w:val="none" w:sz="0" w:space="0" w:color="auto"/>
      </w:divBdr>
    </w:div>
    <w:div w:id="1610313105">
      <w:bodyDiv w:val="1"/>
      <w:marLeft w:val="0"/>
      <w:marRight w:val="0"/>
      <w:marTop w:val="0"/>
      <w:marBottom w:val="0"/>
      <w:divBdr>
        <w:top w:val="none" w:sz="0" w:space="0" w:color="auto"/>
        <w:left w:val="none" w:sz="0" w:space="0" w:color="auto"/>
        <w:bottom w:val="none" w:sz="0" w:space="0" w:color="auto"/>
        <w:right w:val="none" w:sz="0" w:space="0" w:color="auto"/>
      </w:divBdr>
    </w:div>
    <w:div w:id="1610773682">
      <w:bodyDiv w:val="1"/>
      <w:marLeft w:val="0"/>
      <w:marRight w:val="0"/>
      <w:marTop w:val="0"/>
      <w:marBottom w:val="0"/>
      <w:divBdr>
        <w:top w:val="none" w:sz="0" w:space="0" w:color="auto"/>
        <w:left w:val="none" w:sz="0" w:space="0" w:color="auto"/>
        <w:bottom w:val="none" w:sz="0" w:space="0" w:color="auto"/>
        <w:right w:val="none" w:sz="0" w:space="0" w:color="auto"/>
      </w:divBdr>
    </w:div>
    <w:div w:id="1633292928">
      <w:bodyDiv w:val="1"/>
      <w:marLeft w:val="0"/>
      <w:marRight w:val="0"/>
      <w:marTop w:val="0"/>
      <w:marBottom w:val="0"/>
      <w:divBdr>
        <w:top w:val="none" w:sz="0" w:space="0" w:color="auto"/>
        <w:left w:val="none" w:sz="0" w:space="0" w:color="auto"/>
        <w:bottom w:val="none" w:sz="0" w:space="0" w:color="auto"/>
        <w:right w:val="none" w:sz="0" w:space="0" w:color="auto"/>
      </w:divBdr>
    </w:div>
    <w:div w:id="1637101819">
      <w:bodyDiv w:val="1"/>
      <w:marLeft w:val="0"/>
      <w:marRight w:val="0"/>
      <w:marTop w:val="0"/>
      <w:marBottom w:val="0"/>
      <w:divBdr>
        <w:top w:val="none" w:sz="0" w:space="0" w:color="auto"/>
        <w:left w:val="none" w:sz="0" w:space="0" w:color="auto"/>
        <w:bottom w:val="none" w:sz="0" w:space="0" w:color="auto"/>
        <w:right w:val="none" w:sz="0" w:space="0" w:color="auto"/>
      </w:divBdr>
    </w:div>
    <w:div w:id="1649358571">
      <w:bodyDiv w:val="1"/>
      <w:marLeft w:val="0"/>
      <w:marRight w:val="0"/>
      <w:marTop w:val="0"/>
      <w:marBottom w:val="0"/>
      <w:divBdr>
        <w:top w:val="none" w:sz="0" w:space="0" w:color="auto"/>
        <w:left w:val="none" w:sz="0" w:space="0" w:color="auto"/>
        <w:bottom w:val="none" w:sz="0" w:space="0" w:color="auto"/>
        <w:right w:val="none" w:sz="0" w:space="0" w:color="auto"/>
      </w:divBdr>
    </w:div>
    <w:div w:id="1667242260">
      <w:bodyDiv w:val="1"/>
      <w:marLeft w:val="0"/>
      <w:marRight w:val="120"/>
      <w:marTop w:val="0"/>
      <w:marBottom w:val="0"/>
      <w:divBdr>
        <w:top w:val="none" w:sz="0" w:space="0" w:color="auto"/>
        <w:left w:val="none" w:sz="0" w:space="0" w:color="auto"/>
        <w:bottom w:val="none" w:sz="0" w:space="0" w:color="auto"/>
        <w:right w:val="none" w:sz="0" w:space="0" w:color="auto"/>
      </w:divBdr>
      <w:divsChild>
        <w:div w:id="1105924366">
          <w:marLeft w:val="0"/>
          <w:marRight w:val="0"/>
          <w:marTop w:val="0"/>
          <w:marBottom w:val="0"/>
          <w:divBdr>
            <w:top w:val="none" w:sz="0" w:space="0" w:color="auto"/>
            <w:left w:val="none" w:sz="0" w:space="0" w:color="auto"/>
            <w:bottom w:val="none" w:sz="0" w:space="0" w:color="auto"/>
            <w:right w:val="none" w:sz="0" w:space="0" w:color="auto"/>
          </w:divBdr>
          <w:divsChild>
            <w:div w:id="428042666">
              <w:marLeft w:val="0"/>
              <w:marRight w:val="0"/>
              <w:marTop w:val="0"/>
              <w:marBottom w:val="0"/>
              <w:divBdr>
                <w:top w:val="none" w:sz="0" w:space="0" w:color="auto"/>
                <w:left w:val="none" w:sz="0" w:space="0" w:color="auto"/>
                <w:bottom w:val="none" w:sz="0" w:space="0" w:color="auto"/>
                <w:right w:val="none" w:sz="0" w:space="0" w:color="auto"/>
              </w:divBdr>
              <w:divsChild>
                <w:div w:id="428352382">
                  <w:marLeft w:val="0"/>
                  <w:marRight w:val="0"/>
                  <w:marTop w:val="0"/>
                  <w:marBottom w:val="0"/>
                  <w:divBdr>
                    <w:top w:val="none" w:sz="0" w:space="0" w:color="auto"/>
                    <w:left w:val="none" w:sz="0" w:space="0" w:color="auto"/>
                    <w:bottom w:val="none" w:sz="0" w:space="0" w:color="auto"/>
                    <w:right w:val="none" w:sz="0" w:space="0" w:color="auto"/>
                  </w:divBdr>
                  <w:divsChild>
                    <w:div w:id="1564488565">
                      <w:marLeft w:val="0"/>
                      <w:marRight w:val="0"/>
                      <w:marTop w:val="0"/>
                      <w:marBottom w:val="0"/>
                      <w:divBdr>
                        <w:top w:val="none" w:sz="0" w:space="0" w:color="auto"/>
                        <w:left w:val="none" w:sz="0" w:space="0" w:color="auto"/>
                        <w:bottom w:val="none" w:sz="0" w:space="0" w:color="auto"/>
                        <w:right w:val="none" w:sz="0" w:space="0" w:color="auto"/>
                      </w:divBdr>
                      <w:divsChild>
                        <w:div w:id="11581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77938">
      <w:bodyDiv w:val="1"/>
      <w:marLeft w:val="0"/>
      <w:marRight w:val="0"/>
      <w:marTop w:val="0"/>
      <w:marBottom w:val="0"/>
      <w:divBdr>
        <w:top w:val="none" w:sz="0" w:space="0" w:color="auto"/>
        <w:left w:val="none" w:sz="0" w:space="0" w:color="auto"/>
        <w:bottom w:val="none" w:sz="0" w:space="0" w:color="auto"/>
        <w:right w:val="none" w:sz="0" w:space="0" w:color="auto"/>
      </w:divBdr>
    </w:div>
    <w:div w:id="1701784509">
      <w:bodyDiv w:val="1"/>
      <w:marLeft w:val="0"/>
      <w:marRight w:val="0"/>
      <w:marTop w:val="0"/>
      <w:marBottom w:val="0"/>
      <w:divBdr>
        <w:top w:val="none" w:sz="0" w:space="0" w:color="auto"/>
        <w:left w:val="none" w:sz="0" w:space="0" w:color="auto"/>
        <w:bottom w:val="none" w:sz="0" w:space="0" w:color="auto"/>
        <w:right w:val="none" w:sz="0" w:space="0" w:color="auto"/>
      </w:divBdr>
    </w:div>
    <w:div w:id="1704134271">
      <w:bodyDiv w:val="1"/>
      <w:marLeft w:val="0"/>
      <w:marRight w:val="0"/>
      <w:marTop w:val="0"/>
      <w:marBottom w:val="0"/>
      <w:divBdr>
        <w:top w:val="none" w:sz="0" w:space="0" w:color="auto"/>
        <w:left w:val="none" w:sz="0" w:space="0" w:color="auto"/>
        <w:bottom w:val="none" w:sz="0" w:space="0" w:color="auto"/>
        <w:right w:val="none" w:sz="0" w:space="0" w:color="auto"/>
      </w:divBdr>
    </w:div>
    <w:div w:id="1712996497">
      <w:bodyDiv w:val="1"/>
      <w:marLeft w:val="0"/>
      <w:marRight w:val="0"/>
      <w:marTop w:val="0"/>
      <w:marBottom w:val="0"/>
      <w:divBdr>
        <w:top w:val="none" w:sz="0" w:space="0" w:color="auto"/>
        <w:left w:val="none" w:sz="0" w:space="0" w:color="auto"/>
        <w:bottom w:val="none" w:sz="0" w:space="0" w:color="auto"/>
        <w:right w:val="none" w:sz="0" w:space="0" w:color="auto"/>
      </w:divBdr>
    </w:div>
    <w:div w:id="1727332378">
      <w:bodyDiv w:val="1"/>
      <w:marLeft w:val="0"/>
      <w:marRight w:val="0"/>
      <w:marTop w:val="0"/>
      <w:marBottom w:val="0"/>
      <w:divBdr>
        <w:top w:val="none" w:sz="0" w:space="0" w:color="auto"/>
        <w:left w:val="none" w:sz="0" w:space="0" w:color="auto"/>
        <w:bottom w:val="none" w:sz="0" w:space="0" w:color="auto"/>
        <w:right w:val="none" w:sz="0" w:space="0" w:color="auto"/>
      </w:divBdr>
    </w:div>
    <w:div w:id="1728839739">
      <w:bodyDiv w:val="1"/>
      <w:marLeft w:val="0"/>
      <w:marRight w:val="0"/>
      <w:marTop w:val="0"/>
      <w:marBottom w:val="0"/>
      <w:divBdr>
        <w:top w:val="none" w:sz="0" w:space="0" w:color="auto"/>
        <w:left w:val="none" w:sz="0" w:space="0" w:color="auto"/>
        <w:bottom w:val="none" w:sz="0" w:space="0" w:color="auto"/>
        <w:right w:val="none" w:sz="0" w:space="0" w:color="auto"/>
      </w:divBdr>
    </w:div>
    <w:div w:id="1736969948">
      <w:bodyDiv w:val="1"/>
      <w:marLeft w:val="0"/>
      <w:marRight w:val="0"/>
      <w:marTop w:val="0"/>
      <w:marBottom w:val="0"/>
      <w:divBdr>
        <w:top w:val="none" w:sz="0" w:space="0" w:color="auto"/>
        <w:left w:val="none" w:sz="0" w:space="0" w:color="auto"/>
        <w:bottom w:val="none" w:sz="0" w:space="0" w:color="auto"/>
        <w:right w:val="none" w:sz="0" w:space="0" w:color="auto"/>
      </w:divBdr>
    </w:div>
    <w:div w:id="1772047718">
      <w:bodyDiv w:val="1"/>
      <w:marLeft w:val="0"/>
      <w:marRight w:val="0"/>
      <w:marTop w:val="0"/>
      <w:marBottom w:val="0"/>
      <w:divBdr>
        <w:top w:val="none" w:sz="0" w:space="0" w:color="auto"/>
        <w:left w:val="none" w:sz="0" w:space="0" w:color="auto"/>
        <w:bottom w:val="none" w:sz="0" w:space="0" w:color="auto"/>
        <w:right w:val="none" w:sz="0" w:space="0" w:color="auto"/>
      </w:divBdr>
    </w:div>
    <w:div w:id="1772893264">
      <w:bodyDiv w:val="1"/>
      <w:marLeft w:val="0"/>
      <w:marRight w:val="0"/>
      <w:marTop w:val="0"/>
      <w:marBottom w:val="0"/>
      <w:divBdr>
        <w:top w:val="none" w:sz="0" w:space="0" w:color="auto"/>
        <w:left w:val="none" w:sz="0" w:space="0" w:color="auto"/>
        <w:bottom w:val="none" w:sz="0" w:space="0" w:color="auto"/>
        <w:right w:val="none" w:sz="0" w:space="0" w:color="auto"/>
      </w:divBdr>
    </w:div>
    <w:div w:id="1777553211">
      <w:bodyDiv w:val="1"/>
      <w:marLeft w:val="0"/>
      <w:marRight w:val="0"/>
      <w:marTop w:val="0"/>
      <w:marBottom w:val="0"/>
      <w:divBdr>
        <w:top w:val="none" w:sz="0" w:space="0" w:color="auto"/>
        <w:left w:val="none" w:sz="0" w:space="0" w:color="auto"/>
        <w:bottom w:val="none" w:sz="0" w:space="0" w:color="auto"/>
        <w:right w:val="none" w:sz="0" w:space="0" w:color="auto"/>
      </w:divBdr>
    </w:div>
    <w:div w:id="1790853582">
      <w:bodyDiv w:val="1"/>
      <w:marLeft w:val="0"/>
      <w:marRight w:val="0"/>
      <w:marTop w:val="0"/>
      <w:marBottom w:val="0"/>
      <w:divBdr>
        <w:top w:val="none" w:sz="0" w:space="0" w:color="auto"/>
        <w:left w:val="none" w:sz="0" w:space="0" w:color="auto"/>
        <w:bottom w:val="none" w:sz="0" w:space="0" w:color="auto"/>
        <w:right w:val="none" w:sz="0" w:space="0" w:color="auto"/>
      </w:divBdr>
    </w:div>
    <w:div w:id="1799453398">
      <w:bodyDiv w:val="1"/>
      <w:marLeft w:val="0"/>
      <w:marRight w:val="0"/>
      <w:marTop w:val="0"/>
      <w:marBottom w:val="0"/>
      <w:divBdr>
        <w:top w:val="none" w:sz="0" w:space="0" w:color="auto"/>
        <w:left w:val="none" w:sz="0" w:space="0" w:color="auto"/>
        <w:bottom w:val="none" w:sz="0" w:space="0" w:color="auto"/>
        <w:right w:val="none" w:sz="0" w:space="0" w:color="auto"/>
      </w:divBdr>
    </w:div>
    <w:div w:id="1800370400">
      <w:bodyDiv w:val="1"/>
      <w:marLeft w:val="0"/>
      <w:marRight w:val="0"/>
      <w:marTop w:val="0"/>
      <w:marBottom w:val="0"/>
      <w:divBdr>
        <w:top w:val="none" w:sz="0" w:space="0" w:color="auto"/>
        <w:left w:val="none" w:sz="0" w:space="0" w:color="auto"/>
        <w:bottom w:val="none" w:sz="0" w:space="0" w:color="auto"/>
        <w:right w:val="none" w:sz="0" w:space="0" w:color="auto"/>
      </w:divBdr>
    </w:div>
    <w:div w:id="1827042386">
      <w:bodyDiv w:val="1"/>
      <w:marLeft w:val="0"/>
      <w:marRight w:val="0"/>
      <w:marTop w:val="0"/>
      <w:marBottom w:val="0"/>
      <w:divBdr>
        <w:top w:val="none" w:sz="0" w:space="0" w:color="auto"/>
        <w:left w:val="none" w:sz="0" w:space="0" w:color="auto"/>
        <w:bottom w:val="none" w:sz="0" w:space="0" w:color="auto"/>
        <w:right w:val="none" w:sz="0" w:space="0" w:color="auto"/>
      </w:divBdr>
    </w:div>
    <w:div w:id="1828203512">
      <w:bodyDiv w:val="1"/>
      <w:marLeft w:val="0"/>
      <w:marRight w:val="0"/>
      <w:marTop w:val="0"/>
      <w:marBottom w:val="0"/>
      <w:divBdr>
        <w:top w:val="none" w:sz="0" w:space="0" w:color="auto"/>
        <w:left w:val="none" w:sz="0" w:space="0" w:color="auto"/>
        <w:bottom w:val="none" w:sz="0" w:space="0" w:color="auto"/>
        <w:right w:val="none" w:sz="0" w:space="0" w:color="auto"/>
      </w:divBdr>
    </w:div>
    <w:div w:id="1838185241">
      <w:bodyDiv w:val="1"/>
      <w:marLeft w:val="0"/>
      <w:marRight w:val="0"/>
      <w:marTop w:val="0"/>
      <w:marBottom w:val="0"/>
      <w:divBdr>
        <w:top w:val="none" w:sz="0" w:space="0" w:color="auto"/>
        <w:left w:val="none" w:sz="0" w:space="0" w:color="auto"/>
        <w:bottom w:val="none" w:sz="0" w:space="0" w:color="auto"/>
        <w:right w:val="none" w:sz="0" w:space="0" w:color="auto"/>
      </w:divBdr>
    </w:div>
    <w:div w:id="1846019572">
      <w:bodyDiv w:val="1"/>
      <w:marLeft w:val="0"/>
      <w:marRight w:val="0"/>
      <w:marTop w:val="0"/>
      <w:marBottom w:val="0"/>
      <w:divBdr>
        <w:top w:val="none" w:sz="0" w:space="0" w:color="auto"/>
        <w:left w:val="none" w:sz="0" w:space="0" w:color="auto"/>
        <w:bottom w:val="none" w:sz="0" w:space="0" w:color="auto"/>
        <w:right w:val="none" w:sz="0" w:space="0" w:color="auto"/>
      </w:divBdr>
    </w:div>
    <w:div w:id="1875383737">
      <w:bodyDiv w:val="1"/>
      <w:marLeft w:val="0"/>
      <w:marRight w:val="0"/>
      <w:marTop w:val="0"/>
      <w:marBottom w:val="0"/>
      <w:divBdr>
        <w:top w:val="none" w:sz="0" w:space="0" w:color="auto"/>
        <w:left w:val="none" w:sz="0" w:space="0" w:color="auto"/>
        <w:bottom w:val="none" w:sz="0" w:space="0" w:color="auto"/>
        <w:right w:val="none" w:sz="0" w:space="0" w:color="auto"/>
      </w:divBdr>
    </w:div>
    <w:div w:id="1885943093">
      <w:bodyDiv w:val="1"/>
      <w:marLeft w:val="0"/>
      <w:marRight w:val="0"/>
      <w:marTop w:val="0"/>
      <w:marBottom w:val="0"/>
      <w:divBdr>
        <w:top w:val="none" w:sz="0" w:space="0" w:color="auto"/>
        <w:left w:val="none" w:sz="0" w:space="0" w:color="auto"/>
        <w:bottom w:val="none" w:sz="0" w:space="0" w:color="auto"/>
        <w:right w:val="none" w:sz="0" w:space="0" w:color="auto"/>
      </w:divBdr>
    </w:div>
    <w:div w:id="1893078769">
      <w:bodyDiv w:val="1"/>
      <w:marLeft w:val="0"/>
      <w:marRight w:val="0"/>
      <w:marTop w:val="0"/>
      <w:marBottom w:val="0"/>
      <w:divBdr>
        <w:top w:val="none" w:sz="0" w:space="0" w:color="auto"/>
        <w:left w:val="none" w:sz="0" w:space="0" w:color="auto"/>
        <w:bottom w:val="none" w:sz="0" w:space="0" w:color="auto"/>
        <w:right w:val="none" w:sz="0" w:space="0" w:color="auto"/>
      </w:divBdr>
    </w:div>
    <w:div w:id="1905752310">
      <w:bodyDiv w:val="1"/>
      <w:marLeft w:val="0"/>
      <w:marRight w:val="0"/>
      <w:marTop w:val="0"/>
      <w:marBottom w:val="0"/>
      <w:divBdr>
        <w:top w:val="none" w:sz="0" w:space="0" w:color="auto"/>
        <w:left w:val="none" w:sz="0" w:space="0" w:color="auto"/>
        <w:bottom w:val="none" w:sz="0" w:space="0" w:color="auto"/>
        <w:right w:val="none" w:sz="0" w:space="0" w:color="auto"/>
      </w:divBdr>
    </w:div>
    <w:div w:id="1929191797">
      <w:bodyDiv w:val="1"/>
      <w:marLeft w:val="0"/>
      <w:marRight w:val="0"/>
      <w:marTop w:val="0"/>
      <w:marBottom w:val="0"/>
      <w:divBdr>
        <w:top w:val="none" w:sz="0" w:space="0" w:color="auto"/>
        <w:left w:val="none" w:sz="0" w:space="0" w:color="auto"/>
        <w:bottom w:val="none" w:sz="0" w:space="0" w:color="auto"/>
        <w:right w:val="none" w:sz="0" w:space="0" w:color="auto"/>
      </w:divBdr>
    </w:div>
    <w:div w:id="1935938876">
      <w:bodyDiv w:val="1"/>
      <w:marLeft w:val="0"/>
      <w:marRight w:val="0"/>
      <w:marTop w:val="0"/>
      <w:marBottom w:val="0"/>
      <w:divBdr>
        <w:top w:val="none" w:sz="0" w:space="0" w:color="auto"/>
        <w:left w:val="none" w:sz="0" w:space="0" w:color="auto"/>
        <w:bottom w:val="none" w:sz="0" w:space="0" w:color="auto"/>
        <w:right w:val="none" w:sz="0" w:space="0" w:color="auto"/>
      </w:divBdr>
    </w:div>
    <w:div w:id="1953005297">
      <w:bodyDiv w:val="1"/>
      <w:marLeft w:val="0"/>
      <w:marRight w:val="0"/>
      <w:marTop w:val="0"/>
      <w:marBottom w:val="0"/>
      <w:divBdr>
        <w:top w:val="none" w:sz="0" w:space="0" w:color="auto"/>
        <w:left w:val="none" w:sz="0" w:space="0" w:color="auto"/>
        <w:bottom w:val="none" w:sz="0" w:space="0" w:color="auto"/>
        <w:right w:val="none" w:sz="0" w:space="0" w:color="auto"/>
      </w:divBdr>
    </w:div>
    <w:div w:id="1953589618">
      <w:bodyDiv w:val="1"/>
      <w:marLeft w:val="0"/>
      <w:marRight w:val="0"/>
      <w:marTop w:val="0"/>
      <w:marBottom w:val="0"/>
      <w:divBdr>
        <w:top w:val="none" w:sz="0" w:space="0" w:color="auto"/>
        <w:left w:val="none" w:sz="0" w:space="0" w:color="auto"/>
        <w:bottom w:val="none" w:sz="0" w:space="0" w:color="auto"/>
        <w:right w:val="none" w:sz="0" w:space="0" w:color="auto"/>
      </w:divBdr>
    </w:div>
    <w:div w:id="1994530790">
      <w:bodyDiv w:val="1"/>
      <w:marLeft w:val="0"/>
      <w:marRight w:val="0"/>
      <w:marTop w:val="0"/>
      <w:marBottom w:val="0"/>
      <w:divBdr>
        <w:top w:val="none" w:sz="0" w:space="0" w:color="auto"/>
        <w:left w:val="none" w:sz="0" w:space="0" w:color="auto"/>
        <w:bottom w:val="none" w:sz="0" w:space="0" w:color="auto"/>
        <w:right w:val="none" w:sz="0" w:space="0" w:color="auto"/>
      </w:divBdr>
    </w:div>
    <w:div w:id="2002808494">
      <w:bodyDiv w:val="1"/>
      <w:marLeft w:val="0"/>
      <w:marRight w:val="0"/>
      <w:marTop w:val="0"/>
      <w:marBottom w:val="0"/>
      <w:divBdr>
        <w:top w:val="none" w:sz="0" w:space="0" w:color="auto"/>
        <w:left w:val="none" w:sz="0" w:space="0" w:color="auto"/>
        <w:bottom w:val="none" w:sz="0" w:space="0" w:color="auto"/>
        <w:right w:val="none" w:sz="0" w:space="0" w:color="auto"/>
      </w:divBdr>
    </w:div>
    <w:div w:id="2017227333">
      <w:bodyDiv w:val="1"/>
      <w:marLeft w:val="0"/>
      <w:marRight w:val="0"/>
      <w:marTop w:val="0"/>
      <w:marBottom w:val="0"/>
      <w:divBdr>
        <w:top w:val="none" w:sz="0" w:space="0" w:color="auto"/>
        <w:left w:val="none" w:sz="0" w:space="0" w:color="auto"/>
        <w:bottom w:val="none" w:sz="0" w:space="0" w:color="auto"/>
        <w:right w:val="none" w:sz="0" w:space="0" w:color="auto"/>
      </w:divBdr>
    </w:div>
    <w:div w:id="2025665398">
      <w:bodyDiv w:val="1"/>
      <w:marLeft w:val="0"/>
      <w:marRight w:val="0"/>
      <w:marTop w:val="0"/>
      <w:marBottom w:val="0"/>
      <w:divBdr>
        <w:top w:val="none" w:sz="0" w:space="0" w:color="auto"/>
        <w:left w:val="none" w:sz="0" w:space="0" w:color="auto"/>
        <w:bottom w:val="none" w:sz="0" w:space="0" w:color="auto"/>
        <w:right w:val="none" w:sz="0" w:space="0" w:color="auto"/>
      </w:divBdr>
    </w:div>
    <w:div w:id="2028864864">
      <w:bodyDiv w:val="1"/>
      <w:marLeft w:val="0"/>
      <w:marRight w:val="0"/>
      <w:marTop w:val="0"/>
      <w:marBottom w:val="0"/>
      <w:divBdr>
        <w:top w:val="none" w:sz="0" w:space="0" w:color="auto"/>
        <w:left w:val="none" w:sz="0" w:space="0" w:color="auto"/>
        <w:bottom w:val="none" w:sz="0" w:space="0" w:color="auto"/>
        <w:right w:val="none" w:sz="0" w:space="0" w:color="auto"/>
      </w:divBdr>
    </w:div>
    <w:div w:id="2037194077">
      <w:bodyDiv w:val="1"/>
      <w:marLeft w:val="0"/>
      <w:marRight w:val="0"/>
      <w:marTop w:val="0"/>
      <w:marBottom w:val="0"/>
      <w:divBdr>
        <w:top w:val="none" w:sz="0" w:space="0" w:color="auto"/>
        <w:left w:val="none" w:sz="0" w:space="0" w:color="auto"/>
        <w:bottom w:val="none" w:sz="0" w:space="0" w:color="auto"/>
        <w:right w:val="none" w:sz="0" w:space="0" w:color="auto"/>
      </w:divBdr>
    </w:div>
    <w:div w:id="2045321875">
      <w:bodyDiv w:val="1"/>
      <w:marLeft w:val="0"/>
      <w:marRight w:val="0"/>
      <w:marTop w:val="0"/>
      <w:marBottom w:val="0"/>
      <w:divBdr>
        <w:top w:val="none" w:sz="0" w:space="0" w:color="auto"/>
        <w:left w:val="none" w:sz="0" w:space="0" w:color="auto"/>
        <w:bottom w:val="none" w:sz="0" w:space="0" w:color="auto"/>
        <w:right w:val="none" w:sz="0" w:space="0" w:color="auto"/>
      </w:divBdr>
    </w:div>
    <w:div w:id="2052337078">
      <w:bodyDiv w:val="1"/>
      <w:marLeft w:val="0"/>
      <w:marRight w:val="0"/>
      <w:marTop w:val="0"/>
      <w:marBottom w:val="0"/>
      <w:divBdr>
        <w:top w:val="none" w:sz="0" w:space="0" w:color="auto"/>
        <w:left w:val="none" w:sz="0" w:space="0" w:color="auto"/>
        <w:bottom w:val="none" w:sz="0" w:space="0" w:color="auto"/>
        <w:right w:val="none" w:sz="0" w:space="0" w:color="auto"/>
      </w:divBdr>
    </w:div>
    <w:div w:id="2074349580">
      <w:bodyDiv w:val="1"/>
      <w:marLeft w:val="0"/>
      <w:marRight w:val="0"/>
      <w:marTop w:val="0"/>
      <w:marBottom w:val="0"/>
      <w:divBdr>
        <w:top w:val="none" w:sz="0" w:space="0" w:color="auto"/>
        <w:left w:val="none" w:sz="0" w:space="0" w:color="auto"/>
        <w:bottom w:val="none" w:sz="0" w:space="0" w:color="auto"/>
        <w:right w:val="none" w:sz="0" w:space="0" w:color="auto"/>
      </w:divBdr>
    </w:div>
    <w:div w:id="2082171313">
      <w:bodyDiv w:val="1"/>
      <w:marLeft w:val="0"/>
      <w:marRight w:val="0"/>
      <w:marTop w:val="0"/>
      <w:marBottom w:val="0"/>
      <w:divBdr>
        <w:top w:val="none" w:sz="0" w:space="0" w:color="auto"/>
        <w:left w:val="none" w:sz="0" w:space="0" w:color="auto"/>
        <w:bottom w:val="none" w:sz="0" w:space="0" w:color="auto"/>
        <w:right w:val="none" w:sz="0" w:space="0" w:color="auto"/>
      </w:divBdr>
    </w:div>
    <w:div w:id="2106806899">
      <w:bodyDiv w:val="1"/>
      <w:marLeft w:val="0"/>
      <w:marRight w:val="0"/>
      <w:marTop w:val="0"/>
      <w:marBottom w:val="0"/>
      <w:divBdr>
        <w:top w:val="none" w:sz="0" w:space="0" w:color="auto"/>
        <w:left w:val="none" w:sz="0" w:space="0" w:color="auto"/>
        <w:bottom w:val="none" w:sz="0" w:space="0" w:color="auto"/>
        <w:right w:val="none" w:sz="0" w:space="0" w:color="auto"/>
      </w:divBdr>
    </w:div>
    <w:div w:id="21149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euskelec.e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admin@euskelec.eus"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mailto:admin@euskelec.eus" TargetMode="External"/><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E48E955B5042F09B53AB668DBA80F7"/>
        <w:category>
          <w:name w:val="General"/>
          <w:gallery w:val="placeholder"/>
        </w:category>
        <w:types>
          <w:type w:val="bbPlcHdr"/>
        </w:types>
        <w:behaviors>
          <w:behavior w:val="content"/>
        </w:behaviors>
        <w:guid w:val="{322F4DD8-AEAA-410B-8185-37A4975814F3}"/>
      </w:docPartPr>
      <w:docPartBody>
        <w:p w:rsidR="00645007" w:rsidRDefault="00645007" w:rsidP="00645007">
          <w:r>
            <w:rPr>
              <w:sz w:val="72"/>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007"/>
    <w:rsid w:val="0000593E"/>
    <w:rsid w:val="00017910"/>
    <w:rsid w:val="000241DA"/>
    <w:rsid w:val="000411E2"/>
    <w:rsid w:val="000676CE"/>
    <w:rsid w:val="000707CD"/>
    <w:rsid w:val="00074CC4"/>
    <w:rsid w:val="00077C5C"/>
    <w:rsid w:val="00077ED2"/>
    <w:rsid w:val="00087359"/>
    <w:rsid w:val="000B61BA"/>
    <w:rsid w:val="000E55B2"/>
    <w:rsid w:val="000F05CF"/>
    <w:rsid w:val="000F225F"/>
    <w:rsid w:val="00101DCB"/>
    <w:rsid w:val="00132C61"/>
    <w:rsid w:val="00160693"/>
    <w:rsid w:val="001710DF"/>
    <w:rsid w:val="00172A25"/>
    <w:rsid w:val="001B6B5D"/>
    <w:rsid w:val="001C2BC2"/>
    <w:rsid w:val="001E272E"/>
    <w:rsid w:val="001F483D"/>
    <w:rsid w:val="0020308B"/>
    <w:rsid w:val="00210F27"/>
    <w:rsid w:val="00214D96"/>
    <w:rsid w:val="002450A4"/>
    <w:rsid w:val="0027232A"/>
    <w:rsid w:val="002754F1"/>
    <w:rsid w:val="00281B6E"/>
    <w:rsid w:val="0029760E"/>
    <w:rsid w:val="002F0DBB"/>
    <w:rsid w:val="002F58D0"/>
    <w:rsid w:val="00310086"/>
    <w:rsid w:val="0035393B"/>
    <w:rsid w:val="003944BA"/>
    <w:rsid w:val="00394C2D"/>
    <w:rsid w:val="00396D5D"/>
    <w:rsid w:val="003A1B43"/>
    <w:rsid w:val="003A4F86"/>
    <w:rsid w:val="003C1C4C"/>
    <w:rsid w:val="003C37F7"/>
    <w:rsid w:val="003D6BA3"/>
    <w:rsid w:val="003E5C00"/>
    <w:rsid w:val="003E6891"/>
    <w:rsid w:val="003F28F8"/>
    <w:rsid w:val="00430642"/>
    <w:rsid w:val="00444472"/>
    <w:rsid w:val="00465BA8"/>
    <w:rsid w:val="004E13CE"/>
    <w:rsid w:val="004F0C9B"/>
    <w:rsid w:val="004F7428"/>
    <w:rsid w:val="00501E5A"/>
    <w:rsid w:val="005556BE"/>
    <w:rsid w:val="00560228"/>
    <w:rsid w:val="005875EF"/>
    <w:rsid w:val="00596CE5"/>
    <w:rsid w:val="005C342E"/>
    <w:rsid w:val="005E60C8"/>
    <w:rsid w:val="005F102D"/>
    <w:rsid w:val="006210C5"/>
    <w:rsid w:val="00621660"/>
    <w:rsid w:val="00621C8A"/>
    <w:rsid w:val="00624410"/>
    <w:rsid w:val="00626FB3"/>
    <w:rsid w:val="006315B9"/>
    <w:rsid w:val="00631CD3"/>
    <w:rsid w:val="00634990"/>
    <w:rsid w:val="00645007"/>
    <w:rsid w:val="0069524C"/>
    <w:rsid w:val="006C1DEF"/>
    <w:rsid w:val="006E0E8E"/>
    <w:rsid w:val="006F4A4A"/>
    <w:rsid w:val="0070035C"/>
    <w:rsid w:val="007358F8"/>
    <w:rsid w:val="00765658"/>
    <w:rsid w:val="00775294"/>
    <w:rsid w:val="00795371"/>
    <w:rsid w:val="007B4BEE"/>
    <w:rsid w:val="007B4DE3"/>
    <w:rsid w:val="007B509A"/>
    <w:rsid w:val="007F4B04"/>
    <w:rsid w:val="0081779E"/>
    <w:rsid w:val="0081782F"/>
    <w:rsid w:val="008360B1"/>
    <w:rsid w:val="00855596"/>
    <w:rsid w:val="00866AE5"/>
    <w:rsid w:val="008B4F13"/>
    <w:rsid w:val="008B62FC"/>
    <w:rsid w:val="008C349B"/>
    <w:rsid w:val="008C61F5"/>
    <w:rsid w:val="00956DCC"/>
    <w:rsid w:val="00967BFD"/>
    <w:rsid w:val="009825D5"/>
    <w:rsid w:val="00983623"/>
    <w:rsid w:val="00991FED"/>
    <w:rsid w:val="009B4F6C"/>
    <w:rsid w:val="009B77C6"/>
    <w:rsid w:val="009E0FA5"/>
    <w:rsid w:val="00A031BB"/>
    <w:rsid w:val="00A151EF"/>
    <w:rsid w:val="00A203C6"/>
    <w:rsid w:val="00A23189"/>
    <w:rsid w:val="00A568CF"/>
    <w:rsid w:val="00AB5827"/>
    <w:rsid w:val="00AC0342"/>
    <w:rsid w:val="00AC2AC9"/>
    <w:rsid w:val="00AD77CC"/>
    <w:rsid w:val="00B74A40"/>
    <w:rsid w:val="00B900B8"/>
    <w:rsid w:val="00B962CC"/>
    <w:rsid w:val="00BB14B1"/>
    <w:rsid w:val="00BB1CE9"/>
    <w:rsid w:val="00BC3C66"/>
    <w:rsid w:val="00BF1C41"/>
    <w:rsid w:val="00C0175E"/>
    <w:rsid w:val="00C21301"/>
    <w:rsid w:val="00C50F16"/>
    <w:rsid w:val="00C73889"/>
    <w:rsid w:val="00CF2C60"/>
    <w:rsid w:val="00D32AB4"/>
    <w:rsid w:val="00D370F8"/>
    <w:rsid w:val="00D4416E"/>
    <w:rsid w:val="00D45F35"/>
    <w:rsid w:val="00D620C4"/>
    <w:rsid w:val="00DD1732"/>
    <w:rsid w:val="00DD7813"/>
    <w:rsid w:val="00DF154E"/>
    <w:rsid w:val="00E045A1"/>
    <w:rsid w:val="00E53A82"/>
    <w:rsid w:val="00E54AFE"/>
    <w:rsid w:val="00E54ED2"/>
    <w:rsid w:val="00E73A5E"/>
    <w:rsid w:val="00E75B86"/>
    <w:rsid w:val="00E80607"/>
    <w:rsid w:val="00E93126"/>
    <w:rsid w:val="00EE46E0"/>
    <w:rsid w:val="00EF7EFE"/>
    <w:rsid w:val="00F11789"/>
    <w:rsid w:val="00F35C83"/>
    <w:rsid w:val="00F4593F"/>
    <w:rsid w:val="00F73E11"/>
    <w:rsid w:val="00FE6E88"/>
    <w:rsid w:val="00FF2D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007"/>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875E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C3598E-11AE-4744-AE35-B33796702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12224</Words>
  <Characters>66670</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II Edición Campeonato Euskelec</vt:lpstr>
    </vt:vector>
  </TitlesOfParts>
  <Company>DSL  Projectes, S.L.</Company>
  <LinksUpToDate>false</LinksUpToDate>
  <CharactersWithSpaces>78737</CharactersWithSpaces>
  <SharedDoc>false</SharedDoc>
  <HLinks>
    <vt:vector size="504" baseType="variant">
      <vt:variant>
        <vt:i4>3866626</vt:i4>
      </vt:variant>
      <vt:variant>
        <vt:i4>543</vt:i4>
      </vt:variant>
      <vt:variant>
        <vt:i4>0</vt:i4>
      </vt:variant>
      <vt:variant>
        <vt:i4>5</vt:i4>
      </vt:variant>
      <vt:variant>
        <vt:lpwstr/>
      </vt:variant>
      <vt:variant>
        <vt:lpwstr>_Parada_de_mantenimiento</vt:lpwstr>
      </vt:variant>
      <vt:variant>
        <vt:i4>1179700</vt:i4>
      </vt:variant>
      <vt:variant>
        <vt:i4>494</vt:i4>
      </vt:variant>
      <vt:variant>
        <vt:i4>0</vt:i4>
      </vt:variant>
      <vt:variant>
        <vt:i4>5</vt:i4>
      </vt:variant>
      <vt:variant>
        <vt:lpwstr/>
      </vt:variant>
      <vt:variant>
        <vt:lpwstr>_Toc30754747</vt:lpwstr>
      </vt:variant>
      <vt:variant>
        <vt:i4>1245236</vt:i4>
      </vt:variant>
      <vt:variant>
        <vt:i4>488</vt:i4>
      </vt:variant>
      <vt:variant>
        <vt:i4>0</vt:i4>
      </vt:variant>
      <vt:variant>
        <vt:i4>5</vt:i4>
      </vt:variant>
      <vt:variant>
        <vt:lpwstr/>
      </vt:variant>
      <vt:variant>
        <vt:lpwstr>_Toc30754746</vt:lpwstr>
      </vt:variant>
      <vt:variant>
        <vt:i4>1048628</vt:i4>
      </vt:variant>
      <vt:variant>
        <vt:i4>482</vt:i4>
      </vt:variant>
      <vt:variant>
        <vt:i4>0</vt:i4>
      </vt:variant>
      <vt:variant>
        <vt:i4>5</vt:i4>
      </vt:variant>
      <vt:variant>
        <vt:lpwstr/>
      </vt:variant>
      <vt:variant>
        <vt:lpwstr>_Toc30754745</vt:lpwstr>
      </vt:variant>
      <vt:variant>
        <vt:i4>1114164</vt:i4>
      </vt:variant>
      <vt:variant>
        <vt:i4>476</vt:i4>
      </vt:variant>
      <vt:variant>
        <vt:i4>0</vt:i4>
      </vt:variant>
      <vt:variant>
        <vt:i4>5</vt:i4>
      </vt:variant>
      <vt:variant>
        <vt:lpwstr/>
      </vt:variant>
      <vt:variant>
        <vt:lpwstr>_Toc30754744</vt:lpwstr>
      </vt:variant>
      <vt:variant>
        <vt:i4>1441844</vt:i4>
      </vt:variant>
      <vt:variant>
        <vt:i4>470</vt:i4>
      </vt:variant>
      <vt:variant>
        <vt:i4>0</vt:i4>
      </vt:variant>
      <vt:variant>
        <vt:i4>5</vt:i4>
      </vt:variant>
      <vt:variant>
        <vt:lpwstr/>
      </vt:variant>
      <vt:variant>
        <vt:lpwstr>_Toc30754743</vt:lpwstr>
      </vt:variant>
      <vt:variant>
        <vt:i4>1507380</vt:i4>
      </vt:variant>
      <vt:variant>
        <vt:i4>464</vt:i4>
      </vt:variant>
      <vt:variant>
        <vt:i4>0</vt:i4>
      </vt:variant>
      <vt:variant>
        <vt:i4>5</vt:i4>
      </vt:variant>
      <vt:variant>
        <vt:lpwstr/>
      </vt:variant>
      <vt:variant>
        <vt:lpwstr>_Toc30754742</vt:lpwstr>
      </vt:variant>
      <vt:variant>
        <vt:i4>1310772</vt:i4>
      </vt:variant>
      <vt:variant>
        <vt:i4>458</vt:i4>
      </vt:variant>
      <vt:variant>
        <vt:i4>0</vt:i4>
      </vt:variant>
      <vt:variant>
        <vt:i4>5</vt:i4>
      </vt:variant>
      <vt:variant>
        <vt:lpwstr/>
      </vt:variant>
      <vt:variant>
        <vt:lpwstr>_Toc30754741</vt:lpwstr>
      </vt:variant>
      <vt:variant>
        <vt:i4>1376308</vt:i4>
      </vt:variant>
      <vt:variant>
        <vt:i4>452</vt:i4>
      </vt:variant>
      <vt:variant>
        <vt:i4>0</vt:i4>
      </vt:variant>
      <vt:variant>
        <vt:i4>5</vt:i4>
      </vt:variant>
      <vt:variant>
        <vt:lpwstr/>
      </vt:variant>
      <vt:variant>
        <vt:lpwstr>_Toc30754740</vt:lpwstr>
      </vt:variant>
      <vt:variant>
        <vt:i4>1835059</vt:i4>
      </vt:variant>
      <vt:variant>
        <vt:i4>446</vt:i4>
      </vt:variant>
      <vt:variant>
        <vt:i4>0</vt:i4>
      </vt:variant>
      <vt:variant>
        <vt:i4>5</vt:i4>
      </vt:variant>
      <vt:variant>
        <vt:lpwstr/>
      </vt:variant>
      <vt:variant>
        <vt:lpwstr>_Toc30754739</vt:lpwstr>
      </vt:variant>
      <vt:variant>
        <vt:i4>1900595</vt:i4>
      </vt:variant>
      <vt:variant>
        <vt:i4>440</vt:i4>
      </vt:variant>
      <vt:variant>
        <vt:i4>0</vt:i4>
      </vt:variant>
      <vt:variant>
        <vt:i4>5</vt:i4>
      </vt:variant>
      <vt:variant>
        <vt:lpwstr/>
      </vt:variant>
      <vt:variant>
        <vt:lpwstr>_Toc30754738</vt:lpwstr>
      </vt:variant>
      <vt:variant>
        <vt:i4>1179699</vt:i4>
      </vt:variant>
      <vt:variant>
        <vt:i4>434</vt:i4>
      </vt:variant>
      <vt:variant>
        <vt:i4>0</vt:i4>
      </vt:variant>
      <vt:variant>
        <vt:i4>5</vt:i4>
      </vt:variant>
      <vt:variant>
        <vt:lpwstr/>
      </vt:variant>
      <vt:variant>
        <vt:lpwstr>_Toc30754737</vt:lpwstr>
      </vt:variant>
      <vt:variant>
        <vt:i4>1245235</vt:i4>
      </vt:variant>
      <vt:variant>
        <vt:i4>428</vt:i4>
      </vt:variant>
      <vt:variant>
        <vt:i4>0</vt:i4>
      </vt:variant>
      <vt:variant>
        <vt:i4>5</vt:i4>
      </vt:variant>
      <vt:variant>
        <vt:lpwstr/>
      </vt:variant>
      <vt:variant>
        <vt:lpwstr>_Toc30754736</vt:lpwstr>
      </vt:variant>
      <vt:variant>
        <vt:i4>1048627</vt:i4>
      </vt:variant>
      <vt:variant>
        <vt:i4>422</vt:i4>
      </vt:variant>
      <vt:variant>
        <vt:i4>0</vt:i4>
      </vt:variant>
      <vt:variant>
        <vt:i4>5</vt:i4>
      </vt:variant>
      <vt:variant>
        <vt:lpwstr/>
      </vt:variant>
      <vt:variant>
        <vt:lpwstr>_Toc30754735</vt:lpwstr>
      </vt:variant>
      <vt:variant>
        <vt:i4>1114163</vt:i4>
      </vt:variant>
      <vt:variant>
        <vt:i4>416</vt:i4>
      </vt:variant>
      <vt:variant>
        <vt:i4>0</vt:i4>
      </vt:variant>
      <vt:variant>
        <vt:i4>5</vt:i4>
      </vt:variant>
      <vt:variant>
        <vt:lpwstr/>
      </vt:variant>
      <vt:variant>
        <vt:lpwstr>_Toc30754734</vt:lpwstr>
      </vt:variant>
      <vt:variant>
        <vt:i4>1441843</vt:i4>
      </vt:variant>
      <vt:variant>
        <vt:i4>410</vt:i4>
      </vt:variant>
      <vt:variant>
        <vt:i4>0</vt:i4>
      </vt:variant>
      <vt:variant>
        <vt:i4>5</vt:i4>
      </vt:variant>
      <vt:variant>
        <vt:lpwstr/>
      </vt:variant>
      <vt:variant>
        <vt:lpwstr>_Toc30754733</vt:lpwstr>
      </vt:variant>
      <vt:variant>
        <vt:i4>1507379</vt:i4>
      </vt:variant>
      <vt:variant>
        <vt:i4>404</vt:i4>
      </vt:variant>
      <vt:variant>
        <vt:i4>0</vt:i4>
      </vt:variant>
      <vt:variant>
        <vt:i4>5</vt:i4>
      </vt:variant>
      <vt:variant>
        <vt:lpwstr/>
      </vt:variant>
      <vt:variant>
        <vt:lpwstr>_Toc30754732</vt:lpwstr>
      </vt:variant>
      <vt:variant>
        <vt:i4>1310771</vt:i4>
      </vt:variant>
      <vt:variant>
        <vt:i4>398</vt:i4>
      </vt:variant>
      <vt:variant>
        <vt:i4>0</vt:i4>
      </vt:variant>
      <vt:variant>
        <vt:i4>5</vt:i4>
      </vt:variant>
      <vt:variant>
        <vt:lpwstr/>
      </vt:variant>
      <vt:variant>
        <vt:lpwstr>_Toc30754731</vt:lpwstr>
      </vt:variant>
      <vt:variant>
        <vt:i4>1376307</vt:i4>
      </vt:variant>
      <vt:variant>
        <vt:i4>392</vt:i4>
      </vt:variant>
      <vt:variant>
        <vt:i4>0</vt:i4>
      </vt:variant>
      <vt:variant>
        <vt:i4>5</vt:i4>
      </vt:variant>
      <vt:variant>
        <vt:lpwstr/>
      </vt:variant>
      <vt:variant>
        <vt:lpwstr>_Toc30754730</vt:lpwstr>
      </vt:variant>
      <vt:variant>
        <vt:i4>1835058</vt:i4>
      </vt:variant>
      <vt:variant>
        <vt:i4>386</vt:i4>
      </vt:variant>
      <vt:variant>
        <vt:i4>0</vt:i4>
      </vt:variant>
      <vt:variant>
        <vt:i4>5</vt:i4>
      </vt:variant>
      <vt:variant>
        <vt:lpwstr/>
      </vt:variant>
      <vt:variant>
        <vt:lpwstr>_Toc30754729</vt:lpwstr>
      </vt:variant>
      <vt:variant>
        <vt:i4>1900594</vt:i4>
      </vt:variant>
      <vt:variant>
        <vt:i4>380</vt:i4>
      </vt:variant>
      <vt:variant>
        <vt:i4>0</vt:i4>
      </vt:variant>
      <vt:variant>
        <vt:i4>5</vt:i4>
      </vt:variant>
      <vt:variant>
        <vt:lpwstr/>
      </vt:variant>
      <vt:variant>
        <vt:lpwstr>_Toc30754728</vt:lpwstr>
      </vt:variant>
      <vt:variant>
        <vt:i4>1179698</vt:i4>
      </vt:variant>
      <vt:variant>
        <vt:i4>374</vt:i4>
      </vt:variant>
      <vt:variant>
        <vt:i4>0</vt:i4>
      </vt:variant>
      <vt:variant>
        <vt:i4>5</vt:i4>
      </vt:variant>
      <vt:variant>
        <vt:lpwstr/>
      </vt:variant>
      <vt:variant>
        <vt:lpwstr>_Toc30754727</vt:lpwstr>
      </vt:variant>
      <vt:variant>
        <vt:i4>1245234</vt:i4>
      </vt:variant>
      <vt:variant>
        <vt:i4>368</vt:i4>
      </vt:variant>
      <vt:variant>
        <vt:i4>0</vt:i4>
      </vt:variant>
      <vt:variant>
        <vt:i4>5</vt:i4>
      </vt:variant>
      <vt:variant>
        <vt:lpwstr/>
      </vt:variant>
      <vt:variant>
        <vt:lpwstr>_Toc30754726</vt:lpwstr>
      </vt:variant>
      <vt:variant>
        <vt:i4>1048626</vt:i4>
      </vt:variant>
      <vt:variant>
        <vt:i4>362</vt:i4>
      </vt:variant>
      <vt:variant>
        <vt:i4>0</vt:i4>
      </vt:variant>
      <vt:variant>
        <vt:i4>5</vt:i4>
      </vt:variant>
      <vt:variant>
        <vt:lpwstr/>
      </vt:variant>
      <vt:variant>
        <vt:lpwstr>_Toc30754725</vt:lpwstr>
      </vt:variant>
      <vt:variant>
        <vt:i4>1114162</vt:i4>
      </vt:variant>
      <vt:variant>
        <vt:i4>356</vt:i4>
      </vt:variant>
      <vt:variant>
        <vt:i4>0</vt:i4>
      </vt:variant>
      <vt:variant>
        <vt:i4>5</vt:i4>
      </vt:variant>
      <vt:variant>
        <vt:lpwstr/>
      </vt:variant>
      <vt:variant>
        <vt:lpwstr>_Toc30754724</vt:lpwstr>
      </vt:variant>
      <vt:variant>
        <vt:i4>1441842</vt:i4>
      </vt:variant>
      <vt:variant>
        <vt:i4>350</vt:i4>
      </vt:variant>
      <vt:variant>
        <vt:i4>0</vt:i4>
      </vt:variant>
      <vt:variant>
        <vt:i4>5</vt:i4>
      </vt:variant>
      <vt:variant>
        <vt:lpwstr/>
      </vt:variant>
      <vt:variant>
        <vt:lpwstr>_Toc30754723</vt:lpwstr>
      </vt:variant>
      <vt:variant>
        <vt:i4>1507378</vt:i4>
      </vt:variant>
      <vt:variant>
        <vt:i4>344</vt:i4>
      </vt:variant>
      <vt:variant>
        <vt:i4>0</vt:i4>
      </vt:variant>
      <vt:variant>
        <vt:i4>5</vt:i4>
      </vt:variant>
      <vt:variant>
        <vt:lpwstr/>
      </vt:variant>
      <vt:variant>
        <vt:lpwstr>_Toc30754722</vt:lpwstr>
      </vt:variant>
      <vt:variant>
        <vt:i4>1310770</vt:i4>
      </vt:variant>
      <vt:variant>
        <vt:i4>338</vt:i4>
      </vt:variant>
      <vt:variant>
        <vt:i4>0</vt:i4>
      </vt:variant>
      <vt:variant>
        <vt:i4>5</vt:i4>
      </vt:variant>
      <vt:variant>
        <vt:lpwstr/>
      </vt:variant>
      <vt:variant>
        <vt:lpwstr>_Toc30754721</vt:lpwstr>
      </vt:variant>
      <vt:variant>
        <vt:i4>1376306</vt:i4>
      </vt:variant>
      <vt:variant>
        <vt:i4>332</vt:i4>
      </vt:variant>
      <vt:variant>
        <vt:i4>0</vt:i4>
      </vt:variant>
      <vt:variant>
        <vt:i4>5</vt:i4>
      </vt:variant>
      <vt:variant>
        <vt:lpwstr/>
      </vt:variant>
      <vt:variant>
        <vt:lpwstr>_Toc30754720</vt:lpwstr>
      </vt:variant>
      <vt:variant>
        <vt:i4>1835057</vt:i4>
      </vt:variant>
      <vt:variant>
        <vt:i4>326</vt:i4>
      </vt:variant>
      <vt:variant>
        <vt:i4>0</vt:i4>
      </vt:variant>
      <vt:variant>
        <vt:i4>5</vt:i4>
      </vt:variant>
      <vt:variant>
        <vt:lpwstr/>
      </vt:variant>
      <vt:variant>
        <vt:lpwstr>_Toc30754719</vt:lpwstr>
      </vt:variant>
      <vt:variant>
        <vt:i4>1900593</vt:i4>
      </vt:variant>
      <vt:variant>
        <vt:i4>320</vt:i4>
      </vt:variant>
      <vt:variant>
        <vt:i4>0</vt:i4>
      </vt:variant>
      <vt:variant>
        <vt:i4>5</vt:i4>
      </vt:variant>
      <vt:variant>
        <vt:lpwstr/>
      </vt:variant>
      <vt:variant>
        <vt:lpwstr>_Toc30754718</vt:lpwstr>
      </vt:variant>
      <vt:variant>
        <vt:i4>1179697</vt:i4>
      </vt:variant>
      <vt:variant>
        <vt:i4>314</vt:i4>
      </vt:variant>
      <vt:variant>
        <vt:i4>0</vt:i4>
      </vt:variant>
      <vt:variant>
        <vt:i4>5</vt:i4>
      </vt:variant>
      <vt:variant>
        <vt:lpwstr/>
      </vt:variant>
      <vt:variant>
        <vt:lpwstr>_Toc30754717</vt:lpwstr>
      </vt:variant>
      <vt:variant>
        <vt:i4>1245233</vt:i4>
      </vt:variant>
      <vt:variant>
        <vt:i4>308</vt:i4>
      </vt:variant>
      <vt:variant>
        <vt:i4>0</vt:i4>
      </vt:variant>
      <vt:variant>
        <vt:i4>5</vt:i4>
      </vt:variant>
      <vt:variant>
        <vt:lpwstr/>
      </vt:variant>
      <vt:variant>
        <vt:lpwstr>_Toc30754716</vt:lpwstr>
      </vt:variant>
      <vt:variant>
        <vt:i4>1048625</vt:i4>
      </vt:variant>
      <vt:variant>
        <vt:i4>302</vt:i4>
      </vt:variant>
      <vt:variant>
        <vt:i4>0</vt:i4>
      </vt:variant>
      <vt:variant>
        <vt:i4>5</vt:i4>
      </vt:variant>
      <vt:variant>
        <vt:lpwstr/>
      </vt:variant>
      <vt:variant>
        <vt:lpwstr>_Toc30754715</vt:lpwstr>
      </vt:variant>
      <vt:variant>
        <vt:i4>1114161</vt:i4>
      </vt:variant>
      <vt:variant>
        <vt:i4>296</vt:i4>
      </vt:variant>
      <vt:variant>
        <vt:i4>0</vt:i4>
      </vt:variant>
      <vt:variant>
        <vt:i4>5</vt:i4>
      </vt:variant>
      <vt:variant>
        <vt:lpwstr/>
      </vt:variant>
      <vt:variant>
        <vt:lpwstr>_Toc30754714</vt:lpwstr>
      </vt:variant>
      <vt:variant>
        <vt:i4>1441841</vt:i4>
      </vt:variant>
      <vt:variant>
        <vt:i4>290</vt:i4>
      </vt:variant>
      <vt:variant>
        <vt:i4>0</vt:i4>
      </vt:variant>
      <vt:variant>
        <vt:i4>5</vt:i4>
      </vt:variant>
      <vt:variant>
        <vt:lpwstr/>
      </vt:variant>
      <vt:variant>
        <vt:lpwstr>_Toc30754713</vt:lpwstr>
      </vt:variant>
      <vt:variant>
        <vt:i4>1507377</vt:i4>
      </vt:variant>
      <vt:variant>
        <vt:i4>284</vt:i4>
      </vt:variant>
      <vt:variant>
        <vt:i4>0</vt:i4>
      </vt:variant>
      <vt:variant>
        <vt:i4>5</vt:i4>
      </vt:variant>
      <vt:variant>
        <vt:lpwstr/>
      </vt:variant>
      <vt:variant>
        <vt:lpwstr>_Toc30754712</vt:lpwstr>
      </vt:variant>
      <vt:variant>
        <vt:i4>1310769</vt:i4>
      </vt:variant>
      <vt:variant>
        <vt:i4>278</vt:i4>
      </vt:variant>
      <vt:variant>
        <vt:i4>0</vt:i4>
      </vt:variant>
      <vt:variant>
        <vt:i4>5</vt:i4>
      </vt:variant>
      <vt:variant>
        <vt:lpwstr/>
      </vt:variant>
      <vt:variant>
        <vt:lpwstr>_Toc30754711</vt:lpwstr>
      </vt:variant>
      <vt:variant>
        <vt:i4>1376305</vt:i4>
      </vt:variant>
      <vt:variant>
        <vt:i4>272</vt:i4>
      </vt:variant>
      <vt:variant>
        <vt:i4>0</vt:i4>
      </vt:variant>
      <vt:variant>
        <vt:i4>5</vt:i4>
      </vt:variant>
      <vt:variant>
        <vt:lpwstr/>
      </vt:variant>
      <vt:variant>
        <vt:lpwstr>_Toc30754710</vt:lpwstr>
      </vt:variant>
      <vt:variant>
        <vt:i4>1835056</vt:i4>
      </vt:variant>
      <vt:variant>
        <vt:i4>266</vt:i4>
      </vt:variant>
      <vt:variant>
        <vt:i4>0</vt:i4>
      </vt:variant>
      <vt:variant>
        <vt:i4>5</vt:i4>
      </vt:variant>
      <vt:variant>
        <vt:lpwstr/>
      </vt:variant>
      <vt:variant>
        <vt:lpwstr>_Toc30754709</vt:lpwstr>
      </vt:variant>
      <vt:variant>
        <vt:i4>1900592</vt:i4>
      </vt:variant>
      <vt:variant>
        <vt:i4>260</vt:i4>
      </vt:variant>
      <vt:variant>
        <vt:i4>0</vt:i4>
      </vt:variant>
      <vt:variant>
        <vt:i4>5</vt:i4>
      </vt:variant>
      <vt:variant>
        <vt:lpwstr/>
      </vt:variant>
      <vt:variant>
        <vt:lpwstr>_Toc30754708</vt:lpwstr>
      </vt:variant>
      <vt:variant>
        <vt:i4>1179696</vt:i4>
      </vt:variant>
      <vt:variant>
        <vt:i4>254</vt:i4>
      </vt:variant>
      <vt:variant>
        <vt:i4>0</vt:i4>
      </vt:variant>
      <vt:variant>
        <vt:i4>5</vt:i4>
      </vt:variant>
      <vt:variant>
        <vt:lpwstr/>
      </vt:variant>
      <vt:variant>
        <vt:lpwstr>_Toc30754707</vt:lpwstr>
      </vt:variant>
      <vt:variant>
        <vt:i4>1245232</vt:i4>
      </vt:variant>
      <vt:variant>
        <vt:i4>248</vt:i4>
      </vt:variant>
      <vt:variant>
        <vt:i4>0</vt:i4>
      </vt:variant>
      <vt:variant>
        <vt:i4>5</vt:i4>
      </vt:variant>
      <vt:variant>
        <vt:lpwstr/>
      </vt:variant>
      <vt:variant>
        <vt:lpwstr>_Toc30754706</vt:lpwstr>
      </vt:variant>
      <vt:variant>
        <vt:i4>1048624</vt:i4>
      </vt:variant>
      <vt:variant>
        <vt:i4>242</vt:i4>
      </vt:variant>
      <vt:variant>
        <vt:i4>0</vt:i4>
      </vt:variant>
      <vt:variant>
        <vt:i4>5</vt:i4>
      </vt:variant>
      <vt:variant>
        <vt:lpwstr/>
      </vt:variant>
      <vt:variant>
        <vt:lpwstr>_Toc30754705</vt:lpwstr>
      </vt:variant>
      <vt:variant>
        <vt:i4>1114160</vt:i4>
      </vt:variant>
      <vt:variant>
        <vt:i4>236</vt:i4>
      </vt:variant>
      <vt:variant>
        <vt:i4>0</vt:i4>
      </vt:variant>
      <vt:variant>
        <vt:i4>5</vt:i4>
      </vt:variant>
      <vt:variant>
        <vt:lpwstr/>
      </vt:variant>
      <vt:variant>
        <vt:lpwstr>_Toc30754704</vt:lpwstr>
      </vt:variant>
      <vt:variant>
        <vt:i4>1441840</vt:i4>
      </vt:variant>
      <vt:variant>
        <vt:i4>230</vt:i4>
      </vt:variant>
      <vt:variant>
        <vt:i4>0</vt:i4>
      </vt:variant>
      <vt:variant>
        <vt:i4>5</vt:i4>
      </vt:variant>
      <vt:variant>
        <vt:lpwstr/>
      </vt:variant>
      <vt:variant>
        <vt:lpwstr>_Toc30754703</vt:lpwstr>
      </vt:variant>
      <vt:variant>
        <vt:i4>1507376</vt:i4>
      </vt:variant>
      <vt:variant>
        <vt:i4>224</vt:i4>
      </vt:variant>
      <vt:variant>
        <vt:i4>0</vt:i4>
      </vt:variant>
      <vt:variant>
        <vt:i4>5</vt:i4>
      </vt:variant>
      <vt:variant>
        <vt:lpwstr/>
      </vt:variant>
      <vt:variant>
        <vt:lpwstr>_Toc30754702</vt:lpwstr>
      </vt:variant>
      <vt:variant>
        <vt:i4>1310768</vt:i4>
      </vt:variant>
      <vt:variant>
        <vt:i4>218</vt:i4>
      </vt:variant>
      <vt:variant>
        <vt:i4>0</vt:i4>
      </vt:variant>
      <vt:variant>
        <vt:i4>5</vt:i4>
      </vt:variant>
      <vt:variant>
        <vt:lpwstr/>
      </vt:variant>
      <vt:variant>
        <vt:lpwstr>_Toc30754701</vt:lpwstr>
      </vt:variant>
      <vt:variant>
        <vt:i4>1376304</vt:i4>
      </vt:variant>
      <vt:variant>
        <vt:i4>212</vt:i4>
      </vt:variant>
      <vt:variant>
        <vt:i4>0</vt:i4>
      </vt:variant>
      <vt:variant>
        <vt:i4>5</vt:i4>
      </vt:variant>
      <vt:variant>
        <vt:lpwstr/>
      </vt:variant>
      <vt:variant>
        <vt:lpwstr>_Toc30754700</vt:lpwstr>
      </vt:variant>
      <vt:variant>
        <vt:i4>1900601</vt:i4>
      </vt:variant>
      <vt:variant>
        <vt:i4>206</vt:i4>
      </vt:variant>
      <vt:variant>
        <vt:i4>0</vt:i4>
      </vt:variant>
      <vt:variant>
        <vt:i4>5</vt:i4>
      </vt:variant>
      <vt:variant>
        <vt:lpwstr/>
      </vt:variant>
      <vt:variant>
        <vt:lpwstr>_Toc30754699</vt:lpwstr>
      </vt:variant>
      <vt:variant>
        <vt:i4>1835065</vt:i4>
      </vt:variant>
      <vt:variant>
        <vt:i4>200</vt:i4>
      </vt:variant>
      <vt:variant>
        <vt:i4>0</vt:i4>
      </vt:variant>
      <vt:variant>
        <vt:i4>5</vt:i4>
      </vt:variant>
      <vt:variant>
        <vt:lpwstr/>
      </vt:variant>
      <vt:variant>
        <vt:lpwstr>_Toc30754698</vt:lpwstr>
      </vt:variant>
      <vt:variant>
        <vt:i4>1245241</vt:i4>
      </vt:variant>
      <vt:variant>
        <vt:i4>194</vt:i4>
      </vt:variant>
      <vt:variant>
        <vt:i4>0</vt:i4>
      </vt:variant>
      <vt:variant>
        <vt:i4>5</vt:i4>
      </vt:variant>
      <vt:variant>
        <vt:lpwstr/>
      </vt:variant>
      <vt:variant>
        <vt:lpwstr>_Toc30754697</vt:lpwstr>
      </vt:variant>
      <vt:variant>
        <vt:i4>1179705</vt:i4>
      </vt:variant>
      <vt:variant>
        <vt:i4>188</vt:i4>
      </vt:variant>
      <vt:variant>
        <vt:i4>0</vt:i4>
      </vt:variant>
      <vt:variant>
        <vt:i4>5</vt:i4>
      </vt:variant>
      <vt:variant>
        <vt:lpwstr/>
      </vt:variant>
      <vt:variant>
        <vt:lpwstr>_Toc30754696</vt:lpwstr>
      </vt:variant>
      <vt:variant>
        <vt:i4>1114169</vt:i4>
      </vt:variant>
      <vt:variant>
        <vt:i4>182</vt:i4>
      </vt:variant>
      <vt:variant>
        <vt:i4>0</vt:i4>
      </vt:variant>
      <vt:variant>
        <vt:i4>5</vt:i4>
      </vt:variant>
      <vt:variant>
        <vt:lpwstr/>
      </vt:variant>
      <vt:variant>
        <vt:lpwstr>_Toc30754695</vt:lpwstr>
      </vt:variant>
      <vt:variant>
        <vt:i4>1048633</vt:i4>
      </vt:variant>
      <vt:variant>
        <vt:i4>176</vt:i4>
      </vt:variant>
      <vt:variant>
        <vt:i4>0</vt:i4>
      </vt:variant>
      <vt:variant>
        <vt:i4>5</vt:i4>
      </vt:variant>
      <vt:variant>
        <vt:lpwstr/>
      </vt:variant>
      <vt:variant>
        <vt:lpwstr>_Toc30754694</vt:lpwstr>
      </vt:variant>
      <vt:variant>
        <vt:i4>1507385</vt:i4>
      </vt:variant>
      <vt:variant>
        <vt:i4>170</vt:i4>
      </vt:variant>
      <vt:variant>
        <vt:i4>0</vt:i4>
      </vt:variant>
      <vt:variant>
        <vt:i4>5</vt:i4>
      </vt:variant>
      <vt:variant>
        <vt:lpwstr/>
      </vt:variant>
      <vt:variant>
        <vt:lpwstr>_Toc30754693</vt:lpwstr>
      </vt:variant>
      <vt:variant>
        <vt:i4>1441849</vt:i4>
      </vt:variant>
      <vt:variant>
        <vt:i4>164</vt:i4>
      </vt:variant>
      <vt:variant>
        <vt:i4>0</vt:i4>
      </vt:variant>
      <vt:variant>
        <vt:i4>5</vt:i4>
      </vt:variant>
      <vt:variant>
        <vt:lpwstr/>
      </vt:variant>
      <vt:variant>
        <vt:lpwstr>_Toc30754692</vt:lpwstr>
      </vt:variant>
      <vt:variant>
        <vt:i4>1376313</vt:i4>
      </vt:variant>
      <vt:variant>
        <vt:i4>158</vt:i4>
      </vt:variant>
      <vt:variant>
        <vt:i4>0</vt:i4>
      </vt:variant>
      <vt:variant>
        <vt:i4>5</vt:i4>
      </vt:variant>
      <vt:variant>
        <vt:lpwstr/>
      </vt:variant>
      <vt:variant>
        <vt:lpwstr>_Toc30754691</vt:lpwstr>
      </vt:variant>
      <vt:variant>
        <vt:i4>1310777</vt:i4>
      </vt:variant>
      <vt:variant>
        <vt:i4>152</vt:i4>
      </vt:variant>
      <vt:variant>
        <vt:i4>0</vt:i4>
      </vt:variant>
      <vt:variant>
        <vt:i4>5</vt:i4>
      </vt:variant>
      <vt:variant>
        <vt:lpwstr/>
      </vt:variant>
      <vt:variant>
        <vt:lpwstr>_Toc30754690</vt:lpwstr>
      </vt:variant>
      <vt:variant>
        <vt:i4>1900600</vt:i4>
      </vt:variant>
      <vt:variant>
        <vt:i4>146</vt:i4>
      </vt:variant>
      <vt:variant>
        <vt:i4>0</vt:i4>
      </vt:variant>
      <vt:variant>
        <vt:i4>5</vt:i4>
      </vt:variant>
      <vt:variant>
        <vt:lpwstr/>
      </vt:variant>
      <vt:variant>
        <vt:lpwstr>_Toc30754689</vt:lpwstr>
      </vt:variant>
      <vt:variant>
        <vt:i4>1835064</vt:i4>
      </vt:variant>
      <vt:variant>
        <vt:i4>140</vt:i4>
      </vt:variant>
      <vt:variant>
        <vt:i4>0</vt:i4>
      </vt:variant>
      <vt:variant>
        <vt:i4>5</vt:i4>
      </vt:variant>
      <vt:variant>
        <vt:lpwstr/>
      </vt:variant>
      <vt:variant>
        <vt:lpwstr>_Toc30754688</vt:lpwstr>
      </vt:variant>
      <vt:variant>
        <vt:i4>1245240</vt:i4>
      </vt:variant>
      <vt:variant>
        <vt:i4>134</vt:i4>
      </vt:variant>
      <vt:variant>
        <vt:i4>0</vt:i4>
      </vt:variant>
      <vt:variant>
        <vt:i4>5</vt:i4>
      </vt:variant>
      <vt:variant>
        <vt:lpwstr/>
      </vt:variant>
      <vt:variant>
        <vt:lpwstr>_Toc30754687</vt:lpwstr>
      </vt:variant>
      <vt:variant>
        <vt:i4>1179704</vt:i4>
      </vt:variant>
      <vt:variant>
        <vt:i4>128</vt:i4>
      </vt:variant>
      <vt:variant>
        <vt:i4>0</vt:i4>
      </vt:variant>
      <vt:variant>
        <vt:i4>5</vt:i4>
      </vt:variant>
      <vt:variant>
        <vt:lpwstr/>
      </vt:variant>
      <vt:variant>
        <vt:lpwstr>_Toc30754686</vt:lpwstr>
      </vt:variant>
      <vt:variant>
        <vt:i4>1114168</vt:i4>
      </vt:variant>
      <vt:variant>
        <vt:i4>122</vt:i4>
      </vt:variant>
      <vt:variant>
        <vt:i4>0</vt:i4>
      </vt:variant>
      <vt:variant>
        <vt:i4>5</vt:i4>
      </vt:variant>
      <vt:variant>
        <vt:lpwstr/>
      </vt:variant>
      <vt:variant>
        <vt:lpwstr>_Toc30754685</vt:lpwstr>
      </vt:variant>
      <vt:variant>
        <vt:i4>1048632</vt:i4>
      </vt:variant>
      <vt:variant>
        <vt:i4>116</vt:i4>
      </vt:variant>
      <vt:variant>
        <vt:i4>0</vt:i4>
      </vt:variant>
      <vt:variant>
        <vt:i4>5</vt:i4>
      </vt:variant>
      <vt:variant>
        <vt:lpwstr/>
      </vt:variant>
      <vt:variant>
        <vt:lpwstr>_Toc30754684</vt:lpwstr>
      </vt:variant>
      <vt:variant>
        <vt:i4>1507384</vt:i4>
      </vt:variant>
      <vt:variant>
        <vt:i4>110</vt:i4>
      </vt:variant>
      <vt:variant>
        <vt:i4>0</vt:i4>
      </vt:variant>
      <vt:variant>
        <vt:i4>5</vt:i4>
      </vt:variant>
      <vt:variant>
        <vt:lpwstr/>
      </vt:variant>
      <vt:variant>
        <vt:lpwstr>_Toc30754683</vt:lpwstr>
      </vt:variant>
      <vt:variant>
        <vt:i4>1441848</vt:i4>
      </vt:variant>
      <vt:variant>
        <vt:i4>104</vt:i4>
      </vt:variant>
      <vt:variant>
        <vt:i4>0</vt:i4>
      </vt:variant>
      <vt:variant>
        <vt:i4>5</vt:i4>
      </vt:variant>
      <vt:variant>
        <vt:lpwstr/>
      </vt:variant>
      <vt:variant>
        <vt:lpwstr>_Toc30754682</vt:lpwstr>
      </vt:variant>
      <vt:variant>
        <vt:i4>1376312</vt:i4>
      </vt:variant>
      <vt:variant>
        <vt:i4>98</vt:i4>
      </vt:variant>
      <vt:variant>
        <vt:i4>0</vt:i4>
      </vt:variant>
      <vt:variant>
        <vt:i4>5</vt:i4>
      </vt:variant>
      <vt:variant>
        <vt:lpwstr/>
      </vt:variant>
      <vt:variant>
        <vt:lpwstr>_Toc30754681</vt:lpwstr>
      </vt:variant>
      <vt:variant>
        <vt:i4>1310776</vt:i4>
      </vt:variant>
      <vt:variant>
        <vt:i4>92</vt:i4>
      </vt:variant>
      <vt:variant>
        <vt:i4>0</vt:i4>
      </vt:variant>
      <vt:variant>
        <vt:i4>5</vt:i4>
      </vt:variant>
      <vt:variant>
        <vt:lpwstr/>
      </vt:variant>
      <vt:variant>
        <vt:lpwstr>_Toc30754680</vt:lpwstr>
      </vt:variant>
      <vt:variant>
        <vt:i4>1900599</vt:i4>
      </vt:variant>
      <vt:variant>
        <vt:i4>86</vt:i4>
      </vt:variant>
      <vt:variant>
        <vt:i4>0</vt:i4>
      </vt:variant>
      <vt:variant>
        <vt:i4>5</vt:i4>
      </vt:variant>
      <vt:variant>
        <vt:lpwstr/>
      </vt:variant>
      <vt:variant>
        <vt:lpwstr>_Toc30754679</vt:lpwstr>
      </vt:variant>
      <vt:variant>
        <vt:i4>1835063</vt:i4>
      </vt:variant>
      <vt:variant>
        <vt:i4>80</vt:i4>
      </vt:variant>
      <vt:variant>
        <vt:i4>0</vt:i4>
      </vt:variant>
      <vt:variant>
        <vt:i4>5</vt:i4>
      </vt:variant>
      <vt:variant>
        <vt:lpwstr/>
      </vt:variant>
      <vt:variant>
        <vt:lpwstr>_Toc30754678</vt:lpwstr>
      </vt:variant>
      <vt:variant>
        <vt:i4>1245239</vt:i4>
      </vt:variant>
      <vt:variant>
        <vt:i4>74</vt:i4>
      </vt:variant>
      <vt:variant>
        <vt:i4>0</vt:i4>
      </vt:variant>
      <vt:variant>
        <vt:i4>5</vt:i4>
      </vt:variant>
      <vt:variant>
        <vt:lpwstr/>
      </vt:variant>
      <vt:variant>
        <vt:lpwstr>_Toc30754677</vt:lpwstr>
      </vt:variant>
      <vt:variant>
        <vt:i4>1179703</vt:i4>
      </vt:variant>
      <vt:variant>
        <vt:i4>68</vt:i4>
      </vt:variant>
      <vt:variant>
        <vt:i4>0</vt:i4>
      </vt:variant>
      <vt:variant>
        <vt:i4>5</vt:i4>
      </vt:variant>
      <vt:variant>
        <vt:lpwstr/>
      </vt:variant>
      <vt:variant>
        <vt:lpwstr>_Toc30754676</vt:lpwstr>
      </vt:variant>
      <vt:variant>
        <vt:i4>1114167</vt:i4>
      </vt:variant>
      <vt:variant>
        <vt:i4>62</vt:i4>
      </vt:variant>
      <vt:variant>
        <vt:i4>0</vt:i4>
      </vt:variant>
      <vt:variant>
        <vt:i4>5</vt:i4>
      </vt:variant>
      <vt:variant>
        <vt:lpwstr/>
      </vt:variant>
      <vt:variant>
        <vt:lpwstr>_Toc30754675</vt:lpwstr>
      </vt:variant>
      <vt:variant>
        <vt:i4>1048631</vt:i4>
      </vt:variant>
      <vt:variant>
        <vt:i4>56</vt:i4>
      </vt:variant>
      <vt:variant>
        <vt:i4>0</vt:i4>
      </vt:variant>
      <vt:variant>
        <vt:i4>5</vt:i4>
      </vt:variant>
      <vt:variant>
        <vt:lpwstr/>
      </vt:variant>
      <vt:variant>
        <vt:lpwstr>_Toc30754674</vt:lpwstr>
      </vt:variant>
      <vt:variant>
        <vt:i4>1507383</vt:i4>
      </vt:variant>
      <vt:variant>
        <vt:i4>50</vt:i4>
      </vt:variant>
      <vt:variant>
        <vt:i4>0</vt:i4>
      </vt:variant>
      <vt:variant>
        <vt:i4>5</vt:i4>
      </vt:variant>
      <vt:variant>
        <vt:lpwstr/>
      </vt:variant>
      <vt:variant>
        <vt:lpwstr>_Toc30754673</vt:lpwstr>
      </vt:variant>
      <vt:variant>
        <vt:i4>1441847</vt:i4>
      </vt:variant>
      <vt:variant>
        <vt:i4>44</vt:i4>
      </vt:variant>
      <vt:variant>
        <vt:i4>0</vt:i4>
      </vt:variant>
      <vt:variant>
        <vt:i4>5</vt:i4>
      </vt:variant>
      <vt:variant>
        <vt:lpwstr/>
      </vt:variant>
      <vt:variant>
        <vt:lpwstr>_Toc30754672</vt:lpwstr>
      </vt:variant>
      <vt:variant>
        <vt:i4>1376311</vt:i4>
      </vt:variant>
      <vt:variant>
        <vt:i4>38</vt:i4>
      </vt:variant>
      <vt:variant>
        <vt:i4>0</vt:i4>
      </vt:variant>
      <vt:variant>
        <vt:i4>5</vt:i4>
      </vt:variant>
      <vt:variant>
        <vt:lpwstr/>
      </vt:variant>
      <vt:variant>
        <vt:lpwstr>_Toc30754671</vt:lpwstr>
      </vt:variant>
      <vt:variant>
        <vt:i4>1310775</vt:i4>
      </vt:variant>
      <vt:variant>
        <vt:i4>32</vt:i4>
      </vt:variant>
      <vt:variant>
        <vt:i4>0</vt:i4>
      </vt:variant>
      <vt:variant>
        <vt:i4>5</vt:i4>
      </vt:variant>
      <vt:variant>
        <vt:lpwstr/>
      </vt:variant>
      <vt:variant>
        <vt:lpwstr>_Toc30754670</vt:lpwstr>
      </vt:variant>
      <vt:variant>
        <vt:i4>1900598</vt:i4>
      </vt:variant>
      <vt:variant>
        <vt:i4>26</vt:i4>
      </vt:variant>
      <vt:variant>
        <vt:i4>0</vt:i4>
      </vt:variant>
      <vt:variant>
        <vt:i4>5</vt:i4>
      </vt:variant>
      <vt:variant>
        <vt:lpwstr/>
      </vt:variant>
      <vt:variant>
        <vt:lpwstr>_Toc30754669</vt:lpwstr>
      </vt:variant>
      <vt:variant>
        <vt:i4>1835062</vt:i4>
      </vt:variant>
      <vt:variant>
        <vt:i4>20</vt:i4>
      </vt:variant>
      <vt:variant>
        <vt:i4>0</vt:i4>
      </vt:variant>
      <vt:variant>
        <vt:i4>5</vt:i4>
      </vt:variant>
      <vt:variant>
        <vt:lpwstr/>
      </vt:variant>
      <vt:variant>
        <vt:lpwstr>_Toc30754668</vt:lpwstr>
      </vt:variant>
      <vt:variant>
        <vt:i4>1245238</vt:i4>
      </vt:variant>
      <vt:variant>
        <vt:i4>14</vt:i4>
      </vt:variant>
      <vt:variant>
        <vt:i4>0</vt:i4>
      </vt:variant>
      <vt:variant>
        <vt:i4>5</vt:i4>
      </vt:variant>
      <vt:variant>
        <vt:lpwstr/>
      </vt:variant>
      <vt:variant>
        <vt:lpwstr>_Toc30754667</vt:lpwstr>
      </vt:variant>
      <vt:variant>
        <vt:i4>1179702</vt:i4>
      </vt:variant>
      <vt:variant>
        <vt:i4>8</vt:i4>
      </vt:variant>
      <vt:variant>
        <vt:i4>0</vt:i4>
      </vt:variant>
      <vt:variant>
        <vt:i4>5</vt:i4>
      </vt:variant>
      <vt:variant>
        <vt:lpwstr/>
      </vt:variant>
      <vt:variant>
        <vt:lpwstr>_Toc30754666</vt:lpwstr>
      </vt:variant>
      <vt:variant>
        <vt:i4>1114166</vt:i4>
      </vt:variant>
      <vt:variant>
        <vt:i4>2</vt:i4>
      </vt:variant>
      <vt:variant>
        <vt:i4>0</vt:i4>
      </vt:variant>
      <vt:variant>
        <vt:i4>5</vt:i4>
      </vt:variant>
      <vt:variant>
        <vt:lpwstr/>
      </vt:variant>
      <vt:variant>
        <vt:lpwstr>_Toc30754665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Edición Campeonato Euskelec</dc:title>
  <dc:subject>2017-2018</dc:subject>
  <dc:creator>Cristian Alterity</dc:creator>
  <cp:lastModifiedBy>Maramara Taldea</cp:lastModifiedBy>
  <cp:revision>9</cp:revision>
  <cp:lastPrinted>2021-08-24T10:48:00Z</cp:lastPrinted>
  <dcterms:created xsi:type="dcterms:W3CDTF">2021-09-21T14:37:00Z</dcterms:created>
  <dcterms:modified xsi:type="dcterms:W3CDTF">2021-10-15T10:55:00Z</dcterms:modified>
</cp:coreProperties>
</file>