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utura Lt BT" w:eastAsia="SimSun" w:hAnsi="Futura Lt BT" w:cs="Times New Roman"/>
          <w:color w:val="3494BA" w:themeColor="accent1"/>
          <w:sz w:val="24"/>
          <w:szCs w:val="20"/>
        </w:rPr>
        <w:id w:val="-57705638"/>
        <w:docPartObj>
          <w:docPartGallery w:val="Cover Pages"/>
          <w:docPartUnique/>
        </w:docPartObj>
      </w:sdtPr>
      <w:sdtEndPr>
        <w:rPr>
          <w:rFonts w:ascii="Segoe UI Light" w:hAnsi="Segoe UI Light"/>
          <w:color w:val="auto"/>
        </w:rPr>
      </w:sdtEndPr>
      <w:sdtContent>
        <w:p w14:paraId="32AB233D" w14:textId="37E73AD5" w:rsidR="008C4EB4" w:rsidRPr="00290FEB" w:rsidRDefault="003B3827" w:rsidP="0006603D">
          <w:pPr>
            <w:pStyle w:val="Sinespaciado"/>
            <w:spacing w:before="1540" w:after="240"/>
            <w:ind w:left="1440" w:hanging="1440"/>
            <w:jc w:val="center"/>
            <w:rPr>
              <w:rFonts w:ascii="Futura Lt BT" w:eastAsia="SimSun" w:hAnsi="Futura Lt BT" w:cs="Times New Roman"/>
              <w:color w:val="3494BA" w:themeColor="accent1"/>
              <w:sz w:val="24"/>
              <w:szCs w:val="20"/>
            </w:rPr>
          </w:pPr>
          <w:r>
            <w:rPr>
              <w:noProof/>
            </w:rPr>
            <mc:AlternateContent>
              <mc:Choice Requires="wps">
                <w:drawing>
                  <wp:anchor distT="0" distB="0" distL="114300" distR="114300" simplePos="0" relativeHeight="251657232" behindDoc="1" locked="0" layoutInCell="1" allowOverlap="1" wp14:anchorId="5EB0B8B9" wp14:editId="149E1B41">
                    <wp:simplePos x="0" y="0"/>
                    <wp:positionH relativeFrom="column">
                      <wp:posOffset>-994215</wp:posOffset>
                    </wp:positionH>
                    <wp:positionV relativeFrom="paragraph">
                      <wp:posOffset>951816</wp:posOffset>
                    </wp:positionV>
                    <wp:extent cx="7744460" cy="2595929"/>
                    <wp:effectExtent l="19050" t="19050" r="27940" b="13970"/>
                    <wp:wrapNone/>
                    <wp:docPr id="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4460" cy="2595929"/>
                            </a:xfrm>
                            <a:prstGeom prst="rect">
                              <a:avLst/>
                            </a:prstGeom>
                            <a:noFill/>
                            <a:ln w="38100">
                              <a:solidFill>
                                <a:schemeClr val="accent6">
                                  <a:lumMod val="75000"/>
                                  <a:lumOff val="0"/>
                                </a:schemeClr>
                              </a:solidFill>
                              <a:miter lim="800000"/>
                              <a:headEnd/>
                              <a:tailEnd/>
                            </a:ln>
                            <a:effectLst/>
                            <a:extLst>
                              <a:ext uri="{909E8E84-426E-40DD-AFC4-6F175D3DCCD1}">
                                <a14:hiddenFill xmlns:a14="http://schemas.microsoft.com/office/drawing/2010/main">
                                  <a:solidFill>
                                    <a:schemeClr val="accent6">
                                      <a:lumMod val="60000"/>
                                      <a:lumOff val="40000"/>
                                    </a:schemeClr>
                                  </a:solid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344EC" id="Rectangle 33" o:spid="_x0000_s1026" style="position:absolute;margin-left:-78.3pt;margin-top:74.95pt;width:609.8pt;height:204.4pt;z-index:-25165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" filled="f" fillcolor="#74b5e4 [1945]" strokecolor="#1c6194 [2409]" strokeweight="3pt">
                    <v:shadow color="#134162 [1609]" opacity=".5" offset="1pt"/>
                  </v:rect>
                </w:pict>
              </mc:Fallback>
            </mc:AlternateContent>
          </w:r>
          <w:r>
            <w:rPr>
              <w:noProof/>
            </w:rPr>
            <mc:AlternateContent>
              <mc:Choice Requires="wps">
                <w:drawing>
                  <wp:anchor distT="0" distB="0" distL="114300" distR="114300" simplePos="0" relativeHeight="251657224" behindDoc="0" locked="0" layoutInCell="1" allowOverlap="1" wp14:anchorId="195004DA" wp14:editId="10883993">
                    <wp:simplePos x="0" y="0"/>
                    <wp:positionH relativeFrom="margin">
                      <wp:align>center</wp:align>
                    </wp:positionH>
                    <wp:positionV relativeFrom="bottomMargin">
                      <wp:posOffset>-7619951</wp:posOffset>
                    </wp:positionV>
                    <wp:extent cx="6814820" cy="1359877"/>
                    <wp:effectExtent l="0" t="0" r="5080" b="12065"/>
                    <wp:wrapNone/>
                    <wp:docPr id="29"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4820" cy="13598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3750F" w14:textId="11508A4C" w:rsidR="00F96ED9" w:rsidRDefault="00F96ED9" w:rsidP="009C170A">
                                <w:pPr>
                                  <w:pStyle w:val="Ttulo"/>
                                  <w:rPr>
                                    <w:rStyle w:val="nfasis"/>
                                    <w:rFonts w:cs="Segoe UI Light"/>
                                    <w:i w:val="0"/>
                                    <w:sz w:val="72"/>
                                  </w:rPr>
                                </w:pPr>
                                <w:r>
                                  <w:rPr>
                                    <w:rStyle w:val="nfasis"/>
                                    <w:i w:val="0"/>
                                    <w:sz w:val="72"/>
                                  </w:rPr>
                                  <w:t xml:space="preserve">V. edizioa </w:t>
                                </w:r>
                              </w:p>
                              <w:p w14:paraId="299E8B3B" w14:textId="1C91AC8B" w:rsidR="00F96ED9" w:rsidRPr="009C170A" w:rsidRDefault="00F96ED9" w:rsidP="009C170A">
                                <w:pPr>
                                  <w:pStyle w:val="Ttulo"/>
                                  <w:rPr>
                                    <w:rStyle w:val="nfasis"/>
                                    <w:rFonts w:cs="Segoe UI Light"/>
                                    <w:i w:val="0"/>
                                    <w:sz w:val="72"/>
                                  </w:rPr>
                                </w:pPr>
                                <w:r>
                                  <w:rPr>
                                    <w:rStyle w:val="nfasis"/>
                                    <w:i w:val="0"/>
                                    <w:sz w:val="72"/>
                                  </w:rPr>
                                  <w:t>Estatuko txapelketa</w:t>
                                </w:r>
                              </w:p>
                              <w:p w14:paraId="4250148D" w14:textId="77777777" w:rsidR="00F96ED9" w:rsidRPr="009C170A" w:rsidRDefault="00F96ED9" w:rsidP="009C170A">
                                <w:pPr>
                                  <w:pStyle w:val="Ttulo"/>
                                  <w:rPr>
                                    <w:rFonts w:cs="Segoe UI Light"/>
                                    <w:sz w:val="72"/>
                                  </w:rPr>
                                </w:pPr>
                              </w:p>
                              <w:p w14:paraId="15312EF4" w14:textId="77777777" w:rsidR="00F96ED9" w:rsidRPr="009C170A" w:rsidRDefault="00067701" w:rsidP="009C170A">
                                <w:pPr>
                                  <w:pStyle w:val="Ttulo"/>
                                  <w:rPr>
                                    <w:rFonts w:cs="Segoe UI Light"/>
                                    <w:sz w:val="72"/>
                                  </w:rPr>
                                </w:pPr>
                                <w:sdt>
                                  <w:sdtPr>
                                    <w:rPr>
                                      <w:rFonts w:cs="Segoe UI Light"/>
                                      <w:i/>
                                      <w:iCs/>
                                      <w:sz w:val="72"/>
                                    </w:rPr>
                                    <w:alias w:val="Zuzendaritza"/>
                                    <w:tag w:val=""/>
                                    <w:id w:val="1670447516"/>
                                    <w:placeholder>
                                      <w:docPart w:val="B7E48E955B5042F09B53AB668DBA80F7"/>
                                    </w:placeholder>
                                    <w:showingPlcHdr/>
                                    <w:dataBinding w:prefixMappings="xmlns:ns0='http://schemas.microsoft.com/office/2006/coverPageProps' " w:xpath="/ns0:CoverPageProperties[1]/ns0:CompanyAddress[1]" w:storeItemID="{55AF091B-3C7A-41E3-B477-F2FDAA23CFDA}"/>
                                    <w:text/>
                                  </w:sdtPr>
                                  <w:sdtEndPr/>
                                  <w:sdtContent>
                                    <w:r w:rsidR="00CB0EEB">
                                      <w:rPr>
                                        <w:sz w:val="72"/>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004DA" id="_x0000_t202" coordsize="21600,21600" o:spt="202" path="m,l,21600r21600,l21600,xe">
                    <v:stroke joinstyle="miter"/>
                    <v:path gradientshapeok="t" o:connecttype="rect"/>
                  </v:shapetype>
                  <v:shape id="Cuadro de texto 142" o:spid="_x0000_s1026" type="#_x0000_t202" style="position:absolute;left:0;text-align:left;margin-left:0;margin-top:-600pt;width:536.6pt;height:107.1pt;z-index:251657224;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" filled="f" stroked="f" strokeweight=".5pt">
                    <v:textbox inset="0,0,0,0">
                      <w:txbxContent>
                        <w:p w14:paraId="32B3750F" w14:textId="11508A4C" w:rsidR="00F96ED9" w:rsidRDefault="00F96ED9" w:rsidP="009C170A">
                          <w:pPr>
                            <w:pStyle w:val="Ttulo"/>
                            <w:rPr>
                              <w:rStyle w:val="nfasis"/>
                              <w:rFonts w:cs="Segoe UI Light"/>
                              <w:i w:val="0"/>
                              <w:sz w:val="72"/>
                            </w:rPr>
                          </w:pPr>
                          <w:r>
                            <w:rPr>
                              <w:rStyle w:val="nfasis"/>
                              <w:i w:val="0"/>
                              <w:sz w:val="72"/>
                            </w:rPr>
                            <w:t xml:space="preserve">V. edizioa </w:t>
                          </w:r>
                        </w:p>
                        <w:p w14:paraId="299E8B3B" w14:textId="1C91AC8B" w:rsidR="00F96ED9" w:rsidRPr="009C170A" w:rsidRDefault="00F96ED9" w:rsidP="009C170A">
                          <w:pPr>
                            <w:pStyle w:val="Ttulo"/>
                            <w:rPr>
                              <w:rStyle w:val="nfasis"/>
                              <w:rFonts w:cs="Segoe UI Light"/>
                              <w:i w:val="0"/>
                              <w:sz w:val="72"/>
                            </w:rPr>
                          </w:pPr>
                          <w:r>
                            <w:rPr>
                              <w:rStyle w:val="nfasis"/>
                              <w:i w:val="0"/>
                              <w:sz w:val="72"/>
                            </w:rPr>
                            <w:t>Estatuko txapelketa</w:t>
                          </w:r>
                        </w:p>
                        <w:p w14:paraId="4250148D" w14:textId="77777777" w:rsidR="00F96ED9" w:rsidRPr="009C170A" w:rsidRDefault="00F96ED9" w:rsidP="009C170A">
                          <w:pPr>
                            <w:pStyle w:val="Ttulo"/>
                            <w:rPr>
                              <w:rFonts w:cs="Segoe UI Light"/>
                              <w:sz w:val="72"/>
                            </w:rPr>
                          </w:pPr>
                        </w:p>
                        <w:p w14:paraId="15312EF4" w14:textId="77777777" w:rsidR="00F96ED9" w:rsidRPr="009C170A" w:rsidRDefault="00067701" w:rsidP="009C170A">
                          <w:pPr>
                            <w:pStyle w:val="Ttulo"/>
                            <w:rPr>
                              <w:rFonts w:cs="Segoe UI Light"/>
                              <w:sz w:val="72"/>
                            </w:rPr>
                          </w:pPr>
                          <w:sdt>
                            <w:sdtPr>
                              <w:rPr>
                                <w:rFonts w:cs="Segoe UI Light"/>
                                <w:i/>
                                <w:iCs/>
                                <w:sz w:val="72"/>
                              </w:rPr>
                              <w:alias w:val="Zuzendaritza"/>
                              <w:tag w:val=""/>
                              <w:id w:val="1670447516"/>
                              <w:placeholder>
                                <w:docPart w:val="B7E48E955B5042F09B53AB668DBA80F7"/>
                              </w:placeholder>
                              <w:showingPlcHdr/>
                              <w:dataBinding w:prefixMappings="xmlns:ns0='http://schemas.microsoft.com/office/2006/coverPageProps' " w:xpath="/ns0:CoverPageProperties[1]/ns0:CompanyAddress[1]" w:storeItemID="{55AF091B-3C7A-41E3-B477-F2FDAA23CFDA}"/>
                              <w:text/>
                            </w:sdtPr>
                            <w:sdtEndPr/>
                            <w:sdtContent>
                              <w:r w:rsidR="00CB0EEB">
                                <w:rPr>
                                  <w:sz w:val="72"/>
                                </w:rPr>
                                <w:t xml:space="preserve">     </w:t>
                              </w:r>
                            </w:sdtContent>
                          </w:sdt>
                        </w:p>
                      </w:txbxContent>
                    </v:textbox>
                    <w10:wrap anchorx="margin" anchory="margin"/>
                  </v:shape>
                </w:pict>
              </mc:Fallback>
            </mc:AlternateContent>
          </w:r>
        </w:p>
        <w:p w14:paraId="6A73B30C" w14:textId="77777777" w:rsidR="008C4EB4" w:rsidRPr="00290FEB" w:rsidRDefault="008C4EB4">
          <w:pPr>
            <w:pStyle w:val="Sinespaciado"/>
            <w:spacing w:before="480"/>
            <w:jc w:val="center"/>
            <w:rPr>
              <w:color w:val="3494BA" w:themeColor="accent1"/>
            </w:rPr>
          </w:pPr>
        </w:p>
        <w:p w14:paraId="73A8D608" w14:textId="6361BEF2" w:rsidR="008D2744" w:rsidRPr="00290FEB" w:rsidRDefault="008D2744" w:rsidP="00CC1384">
          <w:pPr>
            <w:rPr>
              <w:noProof/>
            </w:rPr>
          </w:pPr>
        </w:p>
        <w:p w14:paraId="2F27E8B8" w14:textId="5980562E" w:rsidR="00DD210E" w:rsidRPr="00290FEB" w:rsidRDefault="00EA2435" w:rsidP="00DD210E">
          <w:r w:rsidRPr="00290FEB">
            <w:rPr>
              <w:noProof/>
            </w:rPr>
            <mc:AlternateContent>
              <mc:Choice Requires="wps">
                <w:drawing>
                  <wp:anchor distT="0" distB="0" distL="114300" distR="114300" simplePos="0" relativeHeight="251657223" behindDoc="0" locked="0" layoutInCell="1" allowOverlap="1" wp14:anchorId="007ED9E3" wp14:editId="7DFDB4F6">
                    <wp:simplePos x="0" y="0"/>
                    <wp:positionH relativeFrom="page">
                      <wp:align>left</wp:align>
                    </wp:positionH>
                    <wp:positionV relativeFrom="bottomMargin">
                      <wp:posOffset>-4221868</wp:posOffset>
                    </wp:positionV>
                    <wp:extent cx="7557770" cy="1612785"/>
                    <wp:effectExtent l="0" t="0" r="5080" b="6985"/>
                    <wp:wrapNone/>
                    <wp:docPr id="28"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7770" cy="1612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1CF99" w14:textId="4506C069" w:rsidR="00F96ED9" w:rsidRPr="0006603D" w:rsidRDefault="00FD2BBC" w:rsidP="007B6B7D">
                                <w:pPr>
                                  <w:pStyle w:val="Sinespaciado"/>
                                  <w:spacing w:after="40"/>
                                  <w:jc w:val="center"/>
                                  <w:rPr>
                                    <w:rFonts w:ascii="Segoe UI Light" w:hAnsi="Segoe UI Light" w:cs="Segoe UI Light"/>
                                    <w:color w:val="3494BA" w:themeColor="accent1"/>
                                    <w:sz w:val="52"/>
                                    <w:szCs w:val="52"/>
                                  </w:rPr>
                                </w:pPr>
                                <w:r>
                                  <w:rPr>
                                    <w:rStyle w:val="nfasis"/>
                                    <w:rFonts w:ascii="Segoe UI Light" w:hAnsi="Segoe UI Light" w:cs="Segoe UI Light"/>
                                    <w:i w:val="0"/>
                                    <w:sz w:val="52"/>
                                    <w:szCs w:val="52"/>
                                  </w:rPr>
                                  <w:t>Txapelketako oinarri arautzaileak</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ED9E3" id="_x0000_s1027" type="#_x0000_t202" style="position:absolute;left:0;text-align:left;margin-left:0;margin-top:-332.45pt;width:595.1pt;height:127pt;z-index:251657223;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" filled="f" stroked="f" strokeweight=".5pt">
                    <v:textbox inset="0,0,0,0">
                      <w:txbxContent>
                        <w:p w14:paraId="65C1CF99" w14:textId="4506C069" w:rsidR="00F96ED9" w:rsidRPr="0006603D" w:rsidRDefault="00FD2BBC" w:rsidP="007B6B7D">
                          <w:pPr>
                            <w:pStyle w:val="Sinespaciado"/>
                            <w:spacing w:after="40"/>
                            <w:jc w:val="center"/>
                            <w:rPr>
                              <w:rFonts w:ascii="Segoe UI Light" w:hAnsi="Segoe UI Light" w:cs="Segoe UI Light"/>
                              <w:color w:val="3494BA" w:themeColor="accent1"/>
                              <w:sz w:val="52"/>
                              <w:szCs w:val="52"/>
                            </w:rPr>
                          </w:pPr>
                          <w:r>
                            <w:rPr>
                              <w:rStyle w:val="nfasis"/>
                              <w:rFonts w:ascii="Segoe UI Light" w:hAnsi="Segoe UI Light" w:cs="Segoe UI Light"/>
                              <w:i w:val="0"/>
                              <w:sz w:val="52"/>
                              <w:szCs w:val="52"/>
                            </w:rPr>
                            <w:t>Txapelketako oinarri arautzaileak</w:t>
                          </w:r>
                        </w:p>
                      </w:txbxContent>
                    </v:textbox>
                    <w10:wrap anchorx="page" anchory="margin"/>
                  </v:shape>
                </w:pict>
              </mc:Fallback>
            </mc:AlternateContent>
          </w:r>
          <w:r w:rsidR="001B77FC" w:rsidRPr="00290FEB">
            <w:rPr>
              <w:noProof/>
            </w:rPr>
            <mc:AlternateContent>
              <mc:Choice Requires="wps">
                <w:drawing>
                  <wp:anchor distT="0" distB="0" distL="114300" distR="114300" simplePos="0" relativeHeight="251657221" behindDoc="0" locked="0" layoutInCell="1" allowOverlap="1" wp14:anchorId="1B85BE9F" wp14:editId="1D03276E">
                    <wp:simplePos x="0" y="0"/>
                    <wp:positionH relativeFrom="page">
                      <wp:align>left</wp:align>
                    </wp:positionH>
                    <wp:positionV relativeFrom="bottomMargin">
                      <wp:posOffset>-2492276</wp:posOffset>
                    </wp:positionV>
                    <wp:extent cx="7557770" cy="537210"/>
                    <wp:effectExtent l="0" t="0" r="5080" b="8890"/>
                    <wp:wrapNone/>
                    <wp:docPr id="27"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7770" cy="53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AF1F2" w14:textId="58BF8E0B" w:rsidR="00F96ED9" w:rsidRPr="009C170A" w:rsidRDefault="00067701">
                                <w:pPr>
                                  <w:pStyle w:val="Sinespaciado"/>
                                  <w:spacing w:after="40"/>
                                  <w:jc w:val="center"/>
                                  <w:rPr>
                                    <w:rStyle w:val="nfasis"/>
                                    <w:rFonts w:ascii="Corbel" w:hAnsi="Corbel"/>
                                    <w:i w:val="0"/>
                                  </w:rPr>
                                </w:pPr>
                                <w:r>
                                  <w:rPr>
                                    <w:rStyle w:val="nfasis"/>
                                    <w:rFonts w:ascii="Corbel" w:hAnsi="Corbel"/>
                                    <w:i w:val="0"/>
                                  </w:rPr>
                                  <w:t>Erref</w:t>
                                </w:r>
                                <w:r w:rsidR="00F96ED9">
                                  <w:rPr>
                                    <w:rStyle w:val="nfasis"/>
                                    <w:rFonts w:ascii="Corbel" w:hAnsi="Corbel"/>
                                    <w:i w:val="0"/>
                                  </w:rPr>
                                  <w:t>.</w:t>
                                </w:r>
                                <w:r>
                                  <w:rPr>
                                    <w:rStyle w:val="nfasis"/>
                                    <w:rFonts w:ascii="Corbel" w:hAnsi="Corbel"/>
                                    <w:i w:val="0"/>
                                  </w:rPr>
                                  <w:t>:</w:t>
                                </w:r>
                                <w:r w:rsidR="00F96ED9">
                                  <w:rPr>
                                    <w:rStyle w:val="nfasis"/>
                                    <w:rFonts w:ascii="Corbel" w:hAnsi="Corbel"/>
                                    <w:i w:val="0"/>
                                  </w:rPr>
                                  <w:t xml:space="preserve"> 0</w:t>
                                </w:r>
                                <w:r w:rsidR="00537EC0">
                                  <w:rPr>
                                    <w:rStyle w:val="nfasis"/>
                                    <w:rFonts w:ascii="Corbel" w:hAnsi="Corbel"/>
                                    <w:i w:val="0"/>
                                  </w:rPr>
                                  <w:t>9</w:t>
                                </w:r>
                                <w:r w:rsidR="00F96ED9">
                                  <w:rPr>
                                    <w:rStyle w:val="nfasis"/>
                                    <w:rFonts w:ascii="Corbel" w:hAnsi="Corbel"/>
                                    <w:i w:val="0"/>
                                  </w:rPr>
                                  <w:t>-2021</w:t>
                                </w:r>
                              </w:p>
                              <w:p w14:paraId="2E809B52" w14:textId="77777777" w:rsidR="00F96ED9" w:rsidRPr="009C170A" w:rsidRDefault="00F96ED9">
                                <w:pPr>
                                  <w:pStyle w:val="Sinespaciado"/>
                                  <w:jc w:val="center"/>
                                  <w:rPr>
                                    <w:rFonts w:ascii="Corbel" w:hAnsi="Corbel"/>
                                    <w:color w:val="3494BA" w:themeColor="accent1"/>
                                  </w:rPr>
                                </w:pPr>
                              </w:p>
                              <w:p w14:paraId="16D35A6E" w14:textId="77777777" w:rsidR="00F96ED9" w:rsidRPr="009C170A" w:rsidRDefault="00067701">
                                <w:pPr>
                                  <w:pStyle w:val="Sinespaciado"/>
                                  <w:jc w:val="center"/>
                                  <w:rPr>
                                    <w:rFonts w:ascii="Corbel" w:hAnsi="Corbel"/>
                                    <w:color w:val="3494BA" w:themeColor="accent1"/>
                                  </w:rPr>
                                </w:pPr>
                                <w:sdt>
                                  <w:sdtPr>
                                    <w:rPr>
                                      <w:rFonts w:ascii="Corbel" w:hAnsi="Corbel"/>
                                      <w:i/>
                                      <w:iCs/>
                                      <w:color w:val="3494BA" w:themeColor="accent1"/>
                                    </w:rPr>
                                    <w:alias w:val="Dirección"/>
                                    <w:tag w:val=""/>
                                    <w:id w:val="-52854377"/>
                                    <w:showingPlcHdr/>
                                    <w:dataBinding w:prefixMappings="xmlns:ns0='http://schemas.microsoft.com/office/2006/coverPageProps' " w:xpath="/ns0:CoverPageProperties[1]/ns0:CompanyAddress[1]" w:storeItemID="{55AF091B-3C7A-41E3-B477-F2FDAA23CFDA}"/>
                                    <w:text/>
                                  </w:sdtPr>
                                  <w:sdtEndPr/>
                                  <w:sdtContent>
                                    <w:r w:rsidR="00F96ED9" w:rsidRPr="009C170A">
                                      <w:rPr>
                                        <w:rFonts w:ascii="Corbel" w:hAnsi="Corbel"/>
                                        <w:color w:val="3494BA"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85BE9F" id="_x0000_s1028" type="#_x0000_t202" style="position:absolute;left:0;text-align:left;margin-left:0;margin-top:-196.25pt;width:595.1pt;height:42.3pt;z-index:251657221;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" filled="f" stroked="f" strokeweight=".5pt">
                    <v:textbox style="mso-fit-shape-to-text:t" inset="0,0,0,0">
                      <w:txbxContent>
                        <w:p w14:paraId="14DAF1F2" w14:textId="58BF8E0B" w:rsidR="00F96ED9" w:rsidRPr="009C170A" w:rsidRDefault="00067701">
                          <w:pPr>
                            <w:pStyle w:val="Sinespaciado"/>
                            <w:spacing w:after="40"/>
                            <w:jc w:val="center"/>
                            <w:rPr>
                              <w:rStyle w:val="nfasis"/>
                              <w:rFonts w:ascii="Corbel" w:hAnsi="Corbel"/>
                              <w:i w:val="0"/>
                            </w:rPr>
                          </w:pPr>
                          <w:r>
                            <w:rPr>
                              <w:rStyle w:val="nfasis"/>
                              <w:rFonts w:ascii="Corbel" w:hAnsi="Corbel"/>
                              <w:i w:val="0"/>
                            </w:rPr>
                            <w:t>Erref</w:t>
                          </w:r>
                          <w:r w:rsidR="00F96ED9">
                            <w:rPr>
                              <w:rStyle w:val="nfasis"/>
                              <w:rFonts w:ascii="Corbel" w:hAnsi="Corbel"/>
                              <w:i w:val="0"/>
                            </w:rPr>
                            <w:t>.</w:t>
                          </w:r>
                          <w:r>
                            <w:rPr>
                              <w:rStyle w:val="nfasis"/>
                              <w:rFonts w:ascii="Corbel" w:hAnsi="Corbel"/>
                              <w:i w:val="0"/>
                            </w:rPr>
                            <w:t>:</w:t>
                          </w:r>
                          <w:r w:rsidR="00F96ED9">
                            <w:rPr>
                              <w:rStyle w:val="nfasis"/>
                              <w:rFonts w:ascii="Corbel" w:hAnsi="Corbel"/>
                              <w:i w:val="0"/>
                            </w:rPr>
                            <w:t xml:space="preserve"> 0</w:t>
                          </w:r>
                          <w:r w:rsidR="00537EC0">
                            <w:rPr>
                              <w:rStyle w:val="nfasis"/>
                              <w:rFonts w:ascii="Corbel" w:hAnsi="Corbel"/>
                              <w:i w:val="0"/>
                            </w:rPr>
                            <w:t>9</w:t>
                          </w:r>
                          <w:r w:rsidR="00F96ED9">
                            <w:rPr>
                              <w:rStyle w:val="nfasis"/>
                              <w:rFonts w:ascii="Corbel" w:hAnsi="Corbel"/>
                              <w:i w:val="0"/>
                            </w:rPr>
                            <w:t>-2021</w:t>
                          </w:r>
                        </w:p>
                        <w:p w14:paraId="2E809B52" w14:textId="77777777" w:rsidR="00F96ED9" w:rsidRPr="009C170A" w:rsidRDefault="00F96ED9">
                          <w:pPr>
                            <w:pStyle w:val="Sinespaciado"/>
                            <w:jc w:val="center"/>
                            <w:rPr>
                              <w:rFonts w:ascii="Corbel" w:hAnsi="Corbel"/>
                              <w:color w:val="3494BA" w:themeColor="accent1"/>
                            </w:rPr>
                          </w:pPr>
                        </w:p>
                        <w:p w14:paraId="16D35A6E" w14:textId="77777777" w:rsidR="00F96ED9" w:rsidRPr="009C170A" w:rsidRDefault="00067701">
                          <w:pPr>
                            <w:pStyle w:val="Sinespaciado"/>
                            <w:jc w:val="center"/>
                            <w:rPr>
                              <w:rFonts w:ascii="Corbel" w:hAnsi="Corbel"/>
                              <w:color w:val="3494BA" w:themeColor="accent1"/>
                            </w:rPr>
                          </w:pPr>
                          <w:sdt>
                            <w:sdtPr>
                              <w:rPr>
                                <w:rFonts w:ascii="Corbel" w:hAnsi="Corbel"/>
                                <w:i/>
                                <w:iCs/>
                                <w:color w:val="3494BA" w:themeColor="accent1"/>
                              </w:rPr>
                              <w:alias w:val="Dirección"/>
                              <w:tag w:val=""/>
                              <w:id w:val="-52854377"/>
                              <w:showingPlcHdr/>
                              <w:dataBinding w:prefixMappings="xmlns:ns0='http://schemas.microsoft.com/office/2006/coverPageProps' " w:xpath="/ns0:CoverPageProperties[1]/ns0:CompanyAddress[1]" w:storeItemID="{55AF091B-3C7A-41E3-B477-F2FDAA23CFDA}"/>
                              <w:text/>
                            </w:sdtPr>
                            <w:sdtEndPr/>
                            <w:sdtContent>
                              <w:r w:rsidR="00F96ED9" w:rsidRPr="009C170A">
                                <w:rPr>
                                  <w:rFonts w:ascii="Corbel" w:hAnsi="Corbel"/>
                                  <w:color w:val="3494BA" w:themeColor="accent1"/>
                                </w:rPr>
                                <w:t xml:space="preserve">     </w:t>
                              </w:r>
                            </w:sdtContent>
                          </w:sdt>
                        </w:p>
                      </w:txbxContent>
                    </v:textbox>
                    <w10:wrap anchorx="page" anchory="margin"/>
                  </v:shape>
                </w:pict>
              </mc:Fallback>
            </mc:AlternateContent>
          </w:r>
          <w:r w:rsidR="00164A1E">
            <w:rPr>
              <w:noProof/>
            </w:rPr>
            <w:drawing>
              <wp:anchor distT="0" distB="0" distL="114300" distR="114300" simplePos="0" relativeHeight="251641343" behindDoc="0" locked="0" layoutInCell="1" allowOverlap="1" wp14:anchorId="17158D17" wp14:editId="04421CA2">
                <wp:simplePos x="0" y="0"/>
                <wp:positionH relativeFrom="column">
                  <wp:posOffset>3207055</wp:posOffset>
                </wp:positionH>
                <wp:positionV relativeFrom="paragraph">
                  <wp:posOffset>4723452</wp:posOffset>
                </wp:positionV>
                <wp:extent cx="2232561" cy="2111375"/>
                <wp:effectExtent l="0" t="0" r="0"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561"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3A9">
            <w:rPr>
              <w:noProof/>
            </w:rPr>
            <w:drawing>
              <wp:anchor distT="0" distB="0" distL="114300" distR="114300" simplePos="0" relativeHeight="251678208" behindDoc="0" locked="0" layoutInCell="1" allowOverlap="1" wp14:anchorId="1D7F1910" wp14:editId="6EDFC3EC">
                <wp:simplePos x="0" y="0"/>
                <wp:positionH relativeFrom="column">
                  <wp:posOffset>403670</wp:posOffset>
                </wp:positionH>
                <wp:positionV relativeFrom="paragraph">
                  <wp:posOffset>5314315</wp:posOffset>
                </wp:positionV>
                <wp:extent cx="2286000" cy="1066066"/>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066066"/>
                        </a:xfrm>
                        <a:prstGeom prst="rect">
                          <a:avLst/>
                        </a:prstGeom>
                        <a:noFill/>
                        <a:ln>
                          <a:noFill/>
                        </a:ln>
                      </pic:spPr>
                    </pic:pic>
                  </a:graphicData>
                </a:graphic>
                <wp14:sizeRelH relativeFrom="page">
                  <wp14:pctWidth>0</wp14:pctWidth>
                </wp14:sizeRelH>
                <wp14:sizeRelV relativeFrom="page">
                  <wp14:pctHeight>0</wp14:pctHeight>
                </wp14:sizeRelV>
              </wp:anchor>
            </w:drawing>
          </w:r>
          <w:r w:rsidR="00041121" w:rsidRPr="00290FEB">
            <w:rPr>
              <w:noProof/>
            </w:rPr>
            <w:drawing>
              <wp:anchor distT="0" distB="0" distL="114300" distR="114300" simplePos="0" relativeHeight="251657218" behindDoc="0" locked="0" layoutInCell="1" allowOverlap="1" wp14:anchorId="58BF66A4" wp14:editId="6710B15F">
                <wp:simplePos x="0" y="0"/>
                <wp:positionH relativeFrom="margin">
                  <wp:posOffset>2718</wp:posOffset>
                </wp:positionH>
                <wp:positionV relativeFrom="paragraph">
                  <wp:posOffset>441325</wp:posOffset>
                </wp:positionV>
                <wp:extent cx="5743853" cy="88773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transparente.png"/>
                        <pic:cNvPicPr/>
                      </pic:nvPicPr>
                      <pic:blipFill>
                        <a:blip r:embed="rId11">
                          <a:extLst>
                            <a:ext uri="{28A0092B-C50C-407E-A947-70E740481C1C}">
                              <a14:useLocalDpi xmlns:a14="http://schemas.microsoft.com/office/drawing/2010/main" val="0"/>
                            </a:ext>
                          </a:extLst>
                        </a:blip>
                        <a:stretch>
                          <a:fillRect/>
                        </a:stretch>
                      </pic:blipFill>
                      <pic:spPr>
                        <a:xfrm>
                          <a:off x="0" y="0"/>
                          <a:ext cx="5743853" cy="887730"/>
                        </a:xfrm>
                        <a:prstGeom prst="rect">
                          <a:avLst/>
                        </a:prstGeom>
                      </pic:spPr>
                    </pic:pic>
                  </a:graphicData>
                </a:graphic>
                <wp14:sizeRelH relativeFrom="margin">
                  <wp14:pctWidth>0</wp14:pctWidth>
                </wp14:sizeRelH>
                <wp14:sizeRelV relativeFrom="margin">
                  <wp14:pctHeight>0</wp14:pctHeight>
                </wp14:sizeRelV>
              </wp:anchor>
            </w:drawing>
          </w:r>
          <w:r w:rsidR="008C4EB4" w:rsidRPr="00290FEB">
            <w:br w:type="page"/>
          </w:r>
        </w:p>
      </w:sdtContent>
    </w:sdt>
    <w:p w14:paraId="29179F68" w14:textId="2CE358E5" w:rsidR="00AE60D4" w:rsidRPr="00290FEB" w:rsidRDefault="00DD210E" w:rsidP="00E02326">
      <w:pPr>
        <w:pStyle w:val="Ttulo"/>
      </w:pPr>
      <w:r>
        <w:lastRenderedPageBreak/>
        <w:t>Edukien aurkibidea:</w:t>
      </w:r>
    </w:p>
    <w:p w14:paraId="045F5EBE" w14:textId="1002C07F" w:rsidR="00126BD3" w:rsidRDefault="00EC35FE">
      <w:pPr>
        <w:pStyle w:val="TDC1"/>
        <w:tabs>
          <w:tab w:val="left" w:pos="291"/>
          <w:tab w:val="right" w:pos="9345"/>
        </w:tabs>
        <w:rPr>
          <w:rFonts w:asciiTheme="minorHAnsi" w:eastAsiaTheme="minorEastAsia" w:hAnsiTheme="minorHAnsi" w:cstheme="minorBidi"/>
          <w:b w:val="0"/>
          <w:bCs w:val="0"/>
          <w:caps w:val="0"/>
          <w:noProof/>
          <w:sz w:val="22"/>
          <w:u w:val="none"/>
          <w:lang w:val="es-ES"/>
        </w:rPr>
      </w:pPr>
      <w:r w:rsidRPr="00290FEB">
        <w:rPr>
          <w:rFonts w:cs="Segoe UI Light"/>
          <w:b w:val="0"/>
          <w:caps w:val="0"/>
        </w:rPr>
        <w:fldChar w:fldCharType="begin"/>
      </w:r>
      <w:r w:rsidRPr="00290FEB">
        <w:rPr>
          <w:rFonts w:cs="Segoe UI Light"/>
          <w:b w:val="0"/>
          <w:caps w:val="0"/>
        </w:rPr>
        <w:instrText xml:space="preserve"> TOC \o "1-3" \h \z \u </w:instrText>
      </w:r>
      <w:r w:rsidRPr="00290FEB">
        <w:rPr>
          <w:rFonts w:cs="Segoe UI Light"/>
          <w:b w:val="0"/>
          <w:caps w:val="0"/>
        </w:rPr>
        <w:fldChar w:fldCharType="separate"/>
      </w:r>
      <w:hyperlink w:anchor="_Toc85198349" w:history="1">
        <w:r w:rsidR="00126BD3" w:rsidRPr="00883188">
          <w:rPr>
            <w:rStyle w:val="Hipervnculo"/>
            <w:noProof/>
          </w:rPr>
          <w:t>1</w:t>
        </w:r>
        <w:r w:rsidR="00126BD3">
          <w:rPr>
            <w:rFonts w:asciiTheme="minorHAnsi" w:eastAsiaTheme="minorEastAsia" w:hAnsiTheme="minorHAnsi" w:cstheme="minorBidi"/>
            <w:b w:val="0"/>
            <w:bCs w:val="0"/>
            <w:caps w:val="0"/>
            <w:noProof/>
            <w:sz w:val="22"/>
            <w:u w:val="none"/>
            <w:lang w:val="es-ES"/>
          </w:rPr>
          <w:tab/>
        </w:r>
        <w:r w:rsidR="00126BD3" w:rsidRPr="00883188">
          <w:rPr>
            <w:rStyle w:val="Hipervnculo"/>
            <w:noProof/>
          </w:rPr>
          <w:t>Sarrera</w:t>
        </w:r>
        <w:r w:rsidR="00126BD3">
          <w:rPr>
            <w:noProof/>
            <w:webHidden/>
          </w:rPr>
          <w:tab/>
        </w:r>
        <w:r w:rsidR="00126BD3">
          <w:rPr>
            <w:noProof/>
            <w:webHidden/>
          </w:rPr>
          <w:fldChar w:fldCharType="begin"/>
        </w:r>
        <w:r w:rsidR="00126BD3">
          <w:rPr>
            <w:noProof/>
            <w:webHidden/>
          </w:rPr>
          <w:instrText xml:space="preserve"> PAGEREF _Toc85198349 \h </w:instrText>
        </w:r>
        <w:r w:rsidR="00126BD3">
          <w:rPr>
            <w:noProof/>
            <w:webHidden/>
          </w:rPr>
        </w:r>
        <w:r w:rsidR="00126BD3">
          <w:rPr>
            <w:noProof/>
            <w:webHidden/>
          </w:rPr>
          <w:fldChar w:fldCharType="separate"/>
        </w:r>
        <w:r w:rsidR="00126BD3">
          <w:rPr>
            <w:noProof/>
            <w:webHidden/>
          </w:rPr>
          <w:t>5</w:t>
        </w:r>
        <w:r w:rsidR="00126BD3">
          <w:rPr>
            <w:noProof/>
            <w:webHidden/>
          </w:rPr>
          <w:fldChar w:fldCharType="end"/>
        </w:r>
      </w:hyperlink>
    </w:p>
    <w:p w14:paraId="59C2410A" w14:textId="4921175B" w:rsidR="00126BD3" w:rsidRDefault="00126BD3">
      <w:pPr>
        <w:pStyle w:val="TDC2"/>
        <w:tabs>
          <w:tab w:val="left" w:pos="407"/>
          <w:tab w:val="right" w:pos="9345"/>
        </w:tabs>
        <w:rPr>
          <w:rFonts w:asciiTheme="minorHAnsi" w:eastAsiaTheme="minorEastAsia" w:hAnsiTheme="minorHAnsi" w:cstheme="minorBidi"/>
          <w:b w:val="0"/>
          <w:bCs w:val="0"/>
          <w:smallCaps w:val="0"/>
          <w:noProof/>
          <w:sz w:val="22"/>
          <w:lang w:val="es-ES"/>
        </w:rPr>
      </w:pPr>
      <w:hyperlink w:anchor="_Toc85198350" w:history="1">
        <w:r w:rsidRPr="00883188">
          <w:rPr>
            <w:rStyle w:val="Hipervnculo"/>
            <w:noProof/>
          </w:rPr>
          <w:t>1.1</w:t>
        </w:r>
        <w:r>
          <w:rPr>
            <w:rFonts w:asciiTheme="minorHAnsi" w:eastAsiaTheme="minorEastAsia" w:hAnsiTheme="minorHAnsi" w:cstheme="minorBidi"/>
            <w:b w:val="0"/>
            <w:bCs w:val="0"/>
            <w:smallCaps w:val="0"/>
            <w:noProof/>
            <w:sz w:val="22"/>
            <w:lang w:val="es-ES"/>
          </w:rPr>
          <w:tab/>
        </w:r>
        <w:r w:rsidRPr="00883188">
          <w:rPr>
            <w:rStyle w:val="Hipervnculo"/>
            <w:noProof/>
          </w:rPr>
          <w:t>Txapelketaren agintaritza arautzailea</w:t>
        </w:r>
        <w:r>
          <w:rPr>
            <w:noProof/>
            <w:webHidden/>
          </w:rPr>
          <w:tab/>
        </w:r>
        <w:r>
          <w:rPr>
            <w:noProof/>
            <w:webHidden/>
          </w:rPr>
          <w:fldChar w:fldCharType="begin"/>
        </w:r>
        <w:r>
          <w:rPr>
            <w:noProof/>
            <w:webHidden/>
          </w:rPr>
          <w:instrText xml:space="preserve"> PAGEREF _Toc85198350 \h </w:instrText>
        </w:r>
        <w:r>
          <w:rPr>
            <w:noProof/>
            <w:webHidden/>
          </w:rPr>
        </w:r>
        <w:r>
          <w:rPr>
            <w:noProof/>
            <w:webHidden/>
          </w:rPr>
          <w:fldChar w:fldCharType="separate"/>
        </w:r>
        <w:r>
          <w:rPr>
            <w:noProof/>
            <w:webHidden/>
          </w:rPr>
          <w:t>5</w:t>
        </w:r>
        <w:r>
          <w:rPr>
            <w:noProof/>
            <w:webHidden/>
          </w:rPr>
          <w:fldChar w:fldCharType="end"/>
        </w:r>
      </w:hyperlink>
    </w:p>
    <w:p w14:paraId="0C46084F" w14:textId="7732024D" w:rsidR="00126BD3" w:rsidRDefault="00126BD3">
      <w:pPr>
        <w:pStyle w:val="TDC2"/>
        <w:tabs>
          <w:tab w:val="left" w:pos="439"/>
          <w:tab w:val="right" w:pos="9345"/>
        </w:tabs>
        <w:rPr>
          <w:rFonts w:asciiTheme="minorHAnsi" w:eastAsiaTheme="minorEastAsia" w:hAnsiTheme="minorHAnsi" w:cstheme="minorBidi"/>
          <w:b w:val="0"/>
          <w:bCs w:val="0"/>
          <w:smallCaps w:val="0"/>
          <w:noProof/>
          <w:sz w:val="22"/>
          <w:lang w:val="es-ES"/>
        </w:rPr>
      </w:pPr>
      <w:hyperlink w:anchor="_Toc85198351" w:history="1">
        <w:r w:rsidRPr="00883188">
          <w:rPr>
            <w:rStyle w:val="Hipervnculo"/>
            <w:noProof/>
          </w:rPr>
          <w:t>1.2</w:t>
        </w:r>
        <w:r>
          <w:rPr>
            <w:rFonts w:asciiTheme="minorHAnsi" w:eastAsiaTheme="minorEastAsia" w:hAnsiTheme="minorHAnsi" w:cstheme="minorBidi"/>
            <w:b w:val="0"/>
            <w:bCs w:val="0"/>
            <w:smallCaps w:val="0"/>
            <w:noProof/>
            <w:sz w:val="22"/>
            <w:lang w:val="es-ES"/>
          </w:rPr>
          <w:tab/>
        </w:r>
        <w:r w:rsidRPr="00883188">
          <w:rPr>
            <w:rStyle w:val="Hipervnculo"/>
            <w:noProof/>
          </w:rPr>
          <w:t>Txapelketaren faseak</w:t>
        </w:r>
        <w:r>
          <w:rPr>
            <w:noProof/>
            <w:webHidden/>
          </w:rPr>
          <w:tab/>
        </w:r>
        <w:r>
          <w:rPr>
            <w:noProof/>
            <w:webHidden/>
          </w:rPr>
          <w:fldChar w:fldCharType="begin"/>
        </w:r>
        <w:r>
          <w:rPr>
            <w:noProof/>
            <w:webHidden/>
          </w:rPr>
          <w:instrText xml:space="preserve"> PAGEREF _Toc85198351 \h </w:instrText>
        </w:r>
        <w:r>
          <w:rPr>
            <w:noProof/>
            <w:webHidden/>
          </w:rPr>
        </w:r>
        <w:r>
          <w:rPr>
            <w:noProof/>
            <w:webHidden/>
          </w:rPr>
          <w:fldChar w:fldCharType="separate"/>
        </w:r>
        <w:r>
          <w:rPr>
            <w:noProof/>
            <w:webHidden/>
          </w:rPr>
          <w:t>5</w:t>
        </w:r>
        <w:r>
          <w:rPr>
            <w:noProof/>
            <w:webHidden/>
          </w:rPr>
          <w:fldChar w:fldCharType="end"/>
        </w:r>
      </w:hyperlink>
    </w:p>
    <w:p w14:paraId="75B972D9" w14:textId="0ACF5FDF" w:rsidR="00126BD3" w:rsidRDefault="00126BD3">
      <w:pPr>
        <w:pStyle w:val="TDC3"/>
        <w:tabs>
          <w:tab w:val="left" w:pos="554"/>
          <w:tab w:val="right" w:pos="9345"/>
        </w:tabs>
        <w:rPr>
          <w:rFonts w:asciiTheme="minorHAnsi" w:eastAsiaTheme="minorEastAsia" w:hAnsiTheme="minorHAnsi" w:cstheme="minorBidi"/>
          <w:smallCaps w:val="0"/>
          <w:noProof/>
          <w:sz w:val="22"/>
          <w:lang w:val="es-ES"/>
        </w:rPr>
      </w:pPr>
      <w:hyperlink w:anchor="_Toc85198352" w:history="1">
        <w:r w:rsidRPr="00883188">
          <w:rPr>
            <w:rStyle w:val="Hipervnculo"/>
            <w:noProof/>
          </w:rPr>
          <w:t>1.2.1</w:t>
        </w:r>
        <w:r>
          <w:rPr>
            <w:rFonts w:asciiTheme="minorHAnsi" w:eastAsiaTheme="minorEastAsia" w:hAnsiTheme="minorHAnsi" w:cstheme="minorBidi"/>
            <w:smallCaps w:val="0"/>
            <w:noProof/>
            <w:sz w:val="22"/>
            <w:lang w:val="es-ES"/>
          </w:rPr>
          <w:tab/>
        </w:r>
        <w:r w:rsidRPr="00883188">
          <w:rPr>
            <w:rStyle w:val="Hipervnculo"/>
            <w:noProof/>
          </w:rPr>
          <w:t>1. fasea: Esparru tekniko eta sortzailea</w:t>
        </w:r>
        <w:r>
          <w:rPr>
            <w:noProof/>
            <w:webHidden/>
          </w:rPr>
          <w:tab/>
        </w:r>
        <w:r>
          <w:rPr>
            <w:noProof/>
            <w:webHidden/>
          </w:rPr>
          <w:fldChar w:fldCharType="begin"/>
        </w:r>
        <w:r>
          <w:rPr>
            <w:noProof/>
            <w:webHidden/>
          </w:rPr>
          <w:instrText xml:space="preserve"> PAGEREF _Toc85198352 \h </w:instrText>
        </w:r>
        <w:r>
          <w:rPr>
            <w:noProof/>
            <w:webHidden/>
          </w:rPr>
        </w:r>
        <w:r>
          <w:rPr>
            <w:noProof/>
            <w:webHidden/>
          </w:rPr>
          <w:fldChar w:fldCharType="separate"/>
        </w:r>
        <w:r>
          <w:rPr>
            <w:noProof/>
            <w:webHidden/>
          </w:rPr>
          <w:t>5</w:t>
        </w:r>
        <w:r>
          <w:rPr>
            <w:noProof/>
            <w:webHidden/>
          </w:rPr>
          <w:fldChar w:fldCharType="end"/>
        </w:r>
      </w:hyperlink>
    </w:p>
    <w:p w14:paraId="6677D8DB" w14:textId="3475EF20"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53" w:history="1">
        <w:r w:rsidRPr="00883188">
          <w:rPr>
            <w:rStyle w:val="Hipervnculo"/>
            <w:noProof/>
          </w:rPr>
          <w:t>1.2.2</w:t>
        </w:r>
        <w:r>
          <w:rPr>
            <w:rFonts w:asciiTheme="minorHAnsi" w:eastAsiaTheme="minorEastAsia" w:hAnsiTheme="minorHAnsi" w:cstheme="minorBidi"/>
            <w:smallCaps w:val="0"/>
            <w:noProof/>
            <w:sz w:val="22"/>
            <w:lang w:val="es-ES"/>
          </w:rPr>
          <w:tab/>
        </w:r>
        <w:r w:rsidRPr="00883188">
          <w:rPr>
            <w:rStyle w:val="Hipervnculo"/>
            <w:noProof/>
          </w:rPr>
          <w:t>2. fasea: Proba dinamikoak</w:t>
        </w:r>
        <w:r>
          <w:rPr>
            <w:noProof/>
            <w:webHidden/>
          </w:rPr>
          <w:tab/>
        </w:r>
        <w:r>
          <w:rPr>
            <w:noProof/>
            <w:webHidden/>
          </w:rPr>
          <w:fldChar w:fldCharType="begin"/>
        </w:r>
        <w:r>
          <w:rPr>
            <w:noProof/>
            <w:webHidden/>
          </w:rPr>
          <w:instrText xml:space="preserve"> PAGEREF _Toc85198353 \h </w:instrText>
        </w:r>
        <w:r>
          <w:rPr>
            <w:noProof/>
            <w:webHidden/>
          </w:rPr>
        </w:r>
        <w:r>
          <w:rPr>
            <w:noProof/>
            <w:webHidden/>
          </w:rPr>
          <w:fldChar w:fldCharType="separate"/>
        </w:r>
        <w:r>
          <w:rPr>
            <w:noProof/>
            <w:webHidden/>
          </w:rPr>
          <w:t>5</w:t>
        </w:r>
        <w:r>
          <w:rPr>
            <w:noProof/>
            <w:webHidden/>
          </w:rPr>
          <w:fldChar w:fldCharType="end"/>
        </w:r>
      </w:hyperlink>
    </w:p>
    <w:p w14:paraId="1EC7244D" w14:textId="17627828" w:rsidR="00126BD3" w:rsidRDefault="00126BD3">
      <w:pPr>
        <w:pStyle w:val="TDC2"/>
        <w:tabs>
          <w:tab w:val="left" w:pos="439"/>
          <w:tab w:val="right" w:pos="9345"/>
        </w:tabs>
        <w:rPr>
          <w:rFonts w:asciiTheme="minorHAnsi" w:eastAsiaTheme="minorEastAsia" w:hAnsiTheme="minorHAnsi" w:cstheme="minorBidi"/>
          <w:b w:val="0"/>
          <w:bCs w:val="0"/>
          <w:smallCaps w:val="0"/>
          <w:noProof/>
          <w:sz w:val="22"/>
          <w:lang w:val="es-ES"/>
        </w:rPr>
      </w:pPr>
      <w:hyperlink w:anchor="_Toc85198354" w:history="1">
        <w:r w:rsidRPr="00883188">
          <w:rPr>
            <w:rStyle w:val="Hipervnculo"/>
            <w:noProof/>
          </w:rPr>
          <w:t>1.3</w:t>
        </w:r>
        <w:r>
          <w:rPr>
            <w:rFonts w:asciiTheme="minorHAnsi" w:eastAsiaTheme="minorEastAsia" w:hAnsiTheme="minorHAnsi" w:cstheme="minorBidi"/>
            <w:b w:val="0"/>
            <w:bCs w:val="0"/>
            <w:smallCaps w:val="0"/>
            <w:noProof/>
            <w:sz w:val="22"/>
            <w:lang w:val="es-ES"/>
          </w:rPr>
          <w:tab/>
        </w:r>
        <w:r w:rsidRPr="00883188">
          <w:rPr>
            <w:rStyle w:val="Hipervnculo"/>
            <w:noProof/>
          </w:rPr>
          <w:t>Euskelec 2021-2022 txapelketaren banakapena</w:t>
        </w:r>
        <w:r>
          <w:rPr>
            <w:noProof/>
            <w:webHidden/>
          </w:rPr>
          <w:tab/>
        </w:r>
        <w:r>
          <w:rPr>
            <w:noProof/>
            <w:webHidden/>
          </w:rPr>
          <w:fldChar w:fldCharType="begin"/>
        </w:r>
        <w:r>
          <w:rPr>
            <w:noProof/>
            <w:webHidden/>
          </w:rPr>
          <w:instrText xml:space="preserve"> PAGEREF _Toc85198354 \h </w:instrText>
        </w:r>
        <w:r>
          <w:rPr>
            <w:noProof/>
            <w:webHidden/>
          </w:rPr>
        </w:r>
        <w:r>
          <w:rPr>
            <w:noProof/>
            <w:webHidden/>
          </w:rPr>
          <w:fldChar w:fldCharType="separate"/>
        </w:r>
        <w:r>
          <w:rPr>
            <w:noProof/>
            <w:webHidden/>
          </w:rPr>
          <w:t>6</w:t>
        </w:r>
        <w:r>
          <w:rPr>
            <w:noProof/>
            <w:webHidden/>
          </w:rPr>
          <w:fldChar w:fldCharType="end"/>
        </w:r>
      </w:hyperlink>
    </w:p>
    <w:p w14:paraId="58C8502C" w14:textId="1E8E8D10" w:rsidR="00126BD3" w:rsidRDefault="00126BD3">
      <w:pPr>
        <w:pStyle w:val="TDC3"/>
        <w:tabs>
          <w:tab w:val="left" w:pos="554"/>
          <w:tab w:val="right" w:pos="9345"/>
        </w:tabs>
        <w:rPr>
          <w:rFonts w:asciiTheme="minorHAnsi" w:eastAsiaTheme="minorEastAsia" w:hAnsiTheme="minorHAnsi" w:cstheme="minorBidi"/>
          <w:smallCaps w:val="0"/>
          <w:noProof/>
          <w:sz w:val="22"/>
          <w:lang w:val="es-ES"/>
        </w:rPr>
      </w:pPr>
      <w:hyperlink w:anchor="_Toc85198355" w:history="1">
        <w:r w:rsidRPr="00883188">
          <w:rPr>
            <w:rStyle w:val="Hipervnculo"/>
            <w:noProof/>
          </w:rPr>
          <w:t>1.3.1</w:t>
        </w:r>
        <w:r>
          <w:rPr>
            <w:rFonts w:asciiTheme="minorHAnsi" w:eastAsiaTheme="minorEastAsia" w:hAnsiTheme="minorHAnsi" w:cstheme="minorBidi"/>
            <w:smallCaps w:val="0"/>
            <w:noProof/>
            <w:sz w:val="22"/>
            <w:lang w:val="es-ES"/>
          </w:rPr>
          <w:tab/>
        </w:r>
        <w:r w:rsidRPr="00883188">
          <w:rPr>
            <w:rStyle w:val="Hipervnculo"/>
            <w:noProof/>
          </w:rPr>
          <w:t>Euskelec 2021-2022 sariak</w:t>
        </w:r>
        <w:r>
          <w:rPr>
            <w:noProof/>
            <w:webHidden/>
          </w:rPr>
          <w:tab/>
        </w:r>
        <w:r>
          <w:rPr>
            <w:noProof/>
            <w:webHidden/>
          </w:rPr>
          <w:fldChar w:fldCharType="begin"/>
        </w:r>
        <w:r>
          <w:rPr>
            <w:noProof/>
            <w:webHidden/>
          </w:rPr>
          <w:instrText xml:space="preserve"> PAGEREF _Toc85198355 \h </w:instrText>
        </w:r>
        <w:r>
          <w:rPr>
            <w:noProof/>
            <w:webHidden/>
          </w:rPr>
        </w:r>
        <w:r>
          <w:rPr>
            <w:noProof/>
            <w:webHidden/>
          </w:rPr>
          <w:fldChar w:fldCharType="separate"/>
        </w:r>
        <w:r>
          <w:rPr>
            <w:noProof/>
            <w:webHidden/>
          </w:rPr>
          <w:t>6</w:t>
        </w:r>
        <w:r>
          <w:rPr>
            <w:noProof/>
            <w:webHidden/>
          </w:rPr>
          <w:fldChar w:fldCharType="end"/>
        </w:r>
      </w:hyperlink>
    </w:p>
    <w:p w14:paraId="17B89CA7" w14:textId="38C77079"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56" w:history="1">
        <w:r w:rsidRPr="00883188">
          <w:rPr>
            <w:rStyle w:val="Hipervnculo"/>
            <w:noProof/>
          </w:rPr>
          <w:t>1.3.2</w:t>
        </w:r>
        <w:r>
          <w:rPr>
            <w:rFonts w:asciiTheme="minorHAnsi" w:eastAsiaTheme="minorEastAsia" w:hAnsiTheme="minorHAnsi" w:cstheme="minorBidi"/>
            <w:smallCaps w:val="0"/>
            <w:noProof/>
            <w:sz w:val="22"/>
            <w:lang w:val="es-ES"/>
          </w:rPr>
          <w:tab/>
        </w:r>
        <w:r w:rsidRPr="00883188">
          <w:rPr>
            <w:rStyle w:val="Hipervnculo"/>
            <w:noProof/>
          </w:rPr>
          <w:t>Komunikazioaren saria</w:t>
        </w:r>
        <w:r>
          <w:rPr>
            <w:noProof/>
            <w:webHidden/>
          </w:rPr>
          <w:tab/>
        </w:r>
        <w:r>
          <w:rPr>
            <w:noProof/>
            <w:webHidden/>
          </w:rPr>
          <w:fldChar w:fldCharType="begin"/>
        </w:r>
        <w:r>
          <w:rPr>
            <w:noProof/>
            <w:webHidden/>
          </w:rPr>
          <w:instrText xml:space="preserve"> PAGEREF _Toc85198356 \h </w:instrText>
        </w:r>
        <w:r>
          <w:rPr>
            <w:noProof/>
            <w:webHidden/>
          </w:rPr>
        </w:r>
        <w:r>
          <w:rPr>
            <w:noProof/>
            <w:webHidden/>
          </w:rPr>
          <w:fldChar w:fldCharType="separate"/>
        </w:r>
        <w:r>
          <w:rPr>
            <w:noProof/>
            <w:webHidden/>
          </w:rPr>
          <w:t>7</w:t>
        </w:r>
        <w:r>
          <w:rPr>
            <w:noProof/>
            <w:webHidden/>
          </w:rPr>
          <w:fldChar w:fldCharType="end"/>
        </w:r>
      </w:hyperlink>
    </w:p>
    <w:p w14:paraId="205E5F07" w14:textId="1F9B4F07"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57" w:history="1">
        <w:r w:rsidRPr="00883188">
          <w:rPr>
            <w:rStyle w:val="Hipervnculo"/>
            <w:noProof/>
          </w:rPr>
          <w:t>1.3.3</w:t>
        </w:r>
        <w:r>
          <w:rPr>
            <w:rFonts w:asciiTheme="minorHAnsi" w:eastAsiaTheme="minorEastAsia" w:hAnsiTheme="minorHAnsi" w:cstheme="minorBidi"/>
            <w:smallCaps w:val="0"/>
            <w:noProof/>
            <w:sz w:val="22"/>
            <w:lang w:val="es-ES"/>
          </w:rPr>
          <w:tab/>
        </w:r>
        <w:r w:rsidRPr="00883188">
          <w:rPr>
            <w:rStyle w:val="Hipervnculo"/>
            <w:noProof/>
          </w:rPr>
          <w:t>Berrikuntzaren saria</w:t>
        </w:r>
        <w:r>
          <w:rPr>
            <w:noProof/>
            <w:webHidden/>
          </w:rPr>
          <w:tab/>
        </w:r>
        <w:r>
          <w:rPr>
            <w:noProof/>
            <w:webHidden/>
          </w:rPr>
          <w:fldChar w:fldCharType="begin"/>
        </w:r>
        <w:r>
          <w:rPr>
            <w:noProof/>
            <w:webHidden/>
          </w:rPr>
          <w:instrText xml:space="preserve"> PAGEREF _Toc85198357 \h </w:instrText>
        </w:r>
        <w:r>
          <w:rPr>
            <w:noProof/>
            <w:webHidden/>
          </w:rPr>
        </w:r>
        <w:r>
          <w:rPr>
            <w:noProof/>
            <w:webHidden/>
          </w:rPr>
          <w:fldChar w:fldCharType="separate"/>
        </w:r>
        <w:r>
          <w:rPr>
            <w:noProof/>
            <w:webHidden/>
          </w:rPr>
          <w:t>7</w:t>
        </w:r>
        <w:r>
          <w:rPr>
            <w:noProof/>
            <w:webHidden/>
          </w:rPr>
          <w:fldChar w:fldCharType="end"/>
        </w:r>
      </w:hyperlink>
    </w:p>
    <w:p w14:paraId="5F705766" w14:textId="7653C71C" w:rsidR="00126BD3" w:rsidRDefault="00126BD3">
      <w:pPr>
        <w:pStyle w:val="TDC3"/>
        <w:tabs>
          <w:tab w:val="left" w:pos="589"/>
          <w:tab w:val="right" w:pos="9345"/>
        </w:tabs>
        <w:rPr>
          <w:rFonts w:asciiTheme="minorHAnsi" w:eastAsiaTheme="minorEastAsia" w:hAnsiTheme="minorHAnsi" w:cstheme="minorBidi"/>
          <w:smallCaps w:val="0"/>
          <w:noProof/>
          <w:sz w:val="22"/>
          <w:lang w:val="es-ES"/>
        </w:rPr>
      </w:pPr>
      <w:hyperlink w:anchor="_Toc85198358" w:history="1">
        <w:r w:rsidRPr="00883188">
          <w:rPr>
            <w:rStyle w:val="Hipervnculo"/>
            <w:noProof/>
          </w:rPr>
          <w:t>1.3.4</w:t>
        </w:r>
        <w:r>
          <w:rPr>
            <w:rFonts w:asciiTheme="minorHAnsi" w:eastAsiaTheme="minorEastAsia" w:hAnsiTheme="minorHAnsi" w:cstheme="minorBidi"/>
            <w:smallCaps w:val="0"/>
            <w:noProof/>
            <w:sz w:val="22"/>
            <w:lang w:val="es-ES"/>
          </w:rPr>
          <w:tab/>
        </w:r>
        <w:r w:rsidRPr="00883188">
          <w:rPr>
            <w:rStyle w:val="Hipervnculo"/>
            <w:noProof/>
          </w:rPr>
          <w:t>Diseinu teknikoaren saria</w:t>
        </w:r>
        <w:r>
          <w:rPr>
            <w:noProof/>
            <w:webHidden/>
          </w:rPr>
          <w:tab/>
        </w:r>
        <w:r>
          <w:rPr>
            <w:noProof/>
            <w:webHidden/>
          </w:rPr>
          <w:fldChar w:fldCharType="begin"/>
        </w:r>
        <w:r>
          <w:rPr>
            <w:noProof/>
            <w:webHidden/>
          </w:rPr>
          <w:instrText xml:space="preserve"> PAGEREF _Toc85198358 \h </w:instrText>
        </w:r>
        <w:r>
          <w:rPr>
            <w:noProof/>
            <w:webHidden/>
          </w:rPr>
        </w:r>
        <w:r>
          <w:rPr>
            <w:noProof/>
            <w:webHidden/>
          </w:rPr>
          <w:fldChar w:fldCharType="separate"/>
        </w:r>
        <w:r>
          <w:rPr>
            <w:noProof/>
            <w:webHidden/>
          </w:rPr>
          <w:t>7</w:t>
        </w:r>
        <w:r>
          <w:rPr>
            <w:noProof/>
            <w:webHidden/>
          </w:rPr>
          <w:fldChar w:fldCharType="end"/>
        </w:r>
      </w:hyperlink>
    </w:p>
    <w:p w14:paraId="73D5C54F" w14:textId="2C2273D6"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59" w:history="1">
        <w:r w:rsidRPr="00883188">
          <w:rPr>
            <w:rStyle w:val="Hipervnculo"/>
            <w:noProof/>
          </w:rPr>
          <w:t>1.3.5</w:t>
        </w:r>
        <w:r>
          <w:rPr>
            <w:rFonts w:asciiTheme="minorHAnsi" w:eastAsiaTheme="minorEastAsia" w:hAnsiTheme="minorHAnsi" w:cstheme="minorBidi"/>
            <w:smallCaps w:val="0"/>
            <w:noProof/>
            <w:sz w:val="22"/>
            <w:lang w:val="es-ES"/>
          </w:rPr>
          <w:tab/>
        </w:r>
        <w:r w:rsidRPr="00883188">
          <w:rPr>
            <w:rStyle w:val="Hipervnculo"/>
            <w:noProof/>
          </w:rPr>
          <w:t>Abiaduraren saria</w:t>
        </w:r>
        <w:r>
          <w:rPr>
            <w:noProof/>
            <w:webHidden/>
          </w:rPr>
          <w:tab/>
        </w:r>
        <w:r>
          <w:rPr>
            <w:noProof/>
            <w:webHidden/>
          </w:rPr>
          <w:fldChar w:fldCharType="begin"/>
        </w:r>
        <w:r>
          <w:rPr>
            <w:noProof/>
            <w:webHidden/>
          </w:rPr>
          <w:instrText xml:space="preserve"> PAGEREF _Toc85198359 \h </w:instrText>
        </w:r>
        <w:r>
          <w:rPr>
            <w:noProof/>
            <w:webHidden/>
          </w:rPr>
        </w:r>
        <w:r>
          <w:rPr>
            <w:noProof/>
            <w:webHidden/>
          </w:rPr>
          <w:fldChar w:fldCharType="separate"/>
        </w:r>
        <w:r>
          <w:rPr>
            <w:noProof/>
            <w:webHidden/>
          </w:rPr>
          <w:t>7</w:t>
        </w:r>
        <w:r>
          <w:rPr>
            <w:noProof/>
            <w:webHidden/>
          </w:rPr>
          <w:fldChar w:fldCharType="end"/>
        </w:r>
      </w:hyperlink>
    </w:p>
    <w:p w14:paraId="6AFF5F0F" w14:textId="1D859AB1"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60" w:history="1">
        <w:r w:rsidRPr="00883188">
          <w:rPr>
            <w:rStyle w:val="Hipervnculo"/>
            <w:noProof/>
          </w:rPr>
          <w:t>1.3.6</w:t>
        </w:r>
        <w:r>
          <w:rPr>
            <w:rFonts w:asciiTheme="minorHAnsi" w:eastAsiaTheme="minorEastAsia" w:hAnsiTheme="minorHAnsi" w:cstheme="minorBidi"/>
            <w:smallCaps w:val="0"/>
            <w:noProof/>
            <w:sz w:val="22"/>
            <w:lang w:val="es-ES"/>
          </w:rPr>
          <w:tab/>
        </w:r>
        <w:r w:rsidRPr="00883188">
          <w:rPr>
            <w:rStyle w:val="Hipervnculo"/>
            <w:noProof/>
          </w:rPr>
          <w:t>Erresistentziaren saria</w:t>
        </w:r>
        <w:r>
          <w:rPr>
            <w:noProof/>
            <w:webHidden/>
          </w:rPr>
          <w:tab/>
        </w:r>
        <w:r>
          <w:rPr>
            <w:noProof/>
            <w:webHidden/>
          </w:rPr>
          <w:fldChar w:fldCharType="begin"/>
        </w:r>
        <w:r>
          <w:rPr>
            <w:noProof/>
            <w:webHidden/>
          </w:rPr>
          <w:instrText xml:space="preserve"> PAGEREF _Toc85198360 \h </w:instrText>
        </w:r>
        <w:r>
          <w:rPr>
            <w:noProof/>
            <w:webHidden/>
          </w:rPr>
        </w:r>
        <w:r>
          <w:rPr>
            <w:noProof/>
            <w:webHidden/>
          </w:rPr>
          <w:fldChar w:fldCharType="separate"/>
        </w:r>
        <w:r>
          <w:rPr>
            <w:noProof/>
            <w:webHidden/>
          </w:rPr>
          <w:t>7</w:t>
        </w:r>
        <w:r>
          <w:rPr>
            <w:noProof/>
            <w:webHidden/>
          </w:rPr>
          <w:fldChar w:fldCharType="end"/>
        </w:r>
      </w:hyperlink>
    </w:p>
    <w:p w14:paraId="61EEA9EC" w14:textId="56ACF7CF" w:rsidR="00126BD3" w:rsidRDefault="00126BD3">
      <w:pPr>
        <w:pStyle w:val="TDC3"/>
        <w:tabs>
          <w:tab w:val="left" w:pos="583"/>
          <w:tab w:val="right" w:pos="9345"/>
        </w:tabs>
        <w:rPr>
          <w:rFonts w:asciiTheme="minorHAnsi" w:eastAsiaTheme="minorEastAsia" w:hAnsiTheme="minorHAnsi" w:cstheme="minorBidi"/>
          <w:smallCaps w:val="0"/>
          <w:noProof/>
          <w:sz w:val="22"/>
          <w:lang w:val="es-ES"/>
        </w:rPr>
      </w:pPr>
      <w:hyperlink w:anchor="_Toc85198361" w:history="1">
        <w:r w:rsidRPr="00883188">
          <w:rPr>
            <w:rStyle w:val="Hipervnculo"/>
            <w:noProof/>
          </w:rPr>
          <w:t>1.3.7</w:t>
        </w:r>
        <w:r>
          <w:rPr>
            <w:rFonts w:asciiTheme="minorHAnsi" w:eastAsiaTheme="minorEastAsia" w:hAnsiTheme="minorHAnsi" w:cstheme="minorBidi"/>
            <w:smallCaps w:val="0"/>
            <w:noProof/>
            <w:sz w:val="22"/>
            <w:lang w:val="es-ES"/>
          </w:rPr>
          <w:tab/>
        </w:r>
        <w:r w:rsidRPr="00883188">
          <w:rPr>
            <w:rStyle w:val="Hipervnculo"/>
            <w:noProof/>
          </w:rPr>
          <w:t>Euskelec saria</w:t>
        </w:r>
        <w:r>
          <w:rPr>
            <w:noProof/>
            <w:webHidden/>
          </w:rPr>
          <w:tab/>
        </w:r>
        <w:r>
          <w:rPr>
            <w:noProof/>
            <w:webHidden/>
          </w:rPr>
          <w:fldChar w:fldCharType="begin"/>
        </w:r>
        <w:r>
          <w:rPr>
            <w:noProof/>
            <w:webHidden/>
          </w:rPr>
          <w:instrText xml:space="preserve"> PAGEREF _Toc85198361 \h </w:instrText>
        </w:r>
        <w:r>
          <w:rPr>
            <w:noProof/>
            <w:webHidden/>
          </w:rPr>
        </w:r>
        <w:r>
          <w:rPr>
            <w:noProof/>
            <w:webHidden/>
          </w:rPr>
          <w:fldChar w:fldCharType="separate"/>
        </w:r>
        <w:r>
          <w:rPr>
            <w:noProof/>
            <w:webHidden/>
          </w:rPr>
          <w:t>8</w:t>
        </w:r>
        <w:r>
          <w:rPr>
            <w:noProof/>
            <w:webHidden/>
          </w:rPr>
          <w:fldChar w:fldCharType="end"/>
        </w:r>
      </w:hyperlink>
    </w:p>
    <w:p w14:paraId="1BF9BD18" w14:textId="47613B42"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62" w:history="1">
        <w:r w:rsidRPr="00883188">
          <w:rPr>
            <w:rStyle w:val="Hipervnculo"/>
            <w:noProof/>
          </w:rPr>
          <w:t>1.3.8</w:t>
        </w:r>
        <w:r>
          <w:rPr>
            <w:rFonts w:asciiTheme="minorHAnsi" w:eastAsiaTheme="minorEastAsia" w:hAnsiTheme="minorHAnsi" w:cstheme="minorBidi"/>
            <w:smallCaps w:val="0"/>
            <w:noProof/>
            <w:sz w:val="22"/>
            <w:lang w:val="es-ES"/>
          </w:rPr>
          <w:tab/>
        </w:r>
        <w:r w:rsidRPr="00883188">
          <w:rPr>
            <w:rStyle w:val="Hipervnculo"/>
            <w:noProof/>
          </w:rPr>
          <w:t>Jasangarritasunaren saria</w:t>
        </w:r>
        <w:r>
          <w:rPr>
            <w:noProof/>
            <w:webHidden/>
          </w:rPr>
          <w:tab/>
        </w:r>
        <w:r>
          <w:rPr>
            <w:noProof/>
            <w:webHidden/>
          </w:rPr>
          <w:fldChar w:fldCharType="begin"/>
        </w:r>
        <w:r>
          <w:rPr>
            <w:noProof/>
            <w:webHidden/>
          </w:rPr>
          <w:instrText xml:space="preserve"> PAGEREF _Toc85198362 \h </w:instrText>
        </w:r>
        <w:r>
          <w:rPr>
            <w:noProof/>
            <w:webHidden/>
          </w:rPr>
        </w:r>
        <w:r>
          <w:rPr>
            <w:noProof/>
            <w:webHidden/>
          </w:rPr>
          <w:fldChar w:fldCharType="separate"/>
        </w:r>
        <w:r>
          <w:rPr>
            <w:noProof/>
            <w:webHidden/>
          </w:rPr>
          <w:t>8</w:t>
        </w:r>
        <w:r>
          <w:rPr>
            <w:noProof/>
            <w:webHidden/>
          </w:rPr>
          <w:fldChar w:fldCharType="end"/>
        </w:r>
      </w:hyperlink>
    </w:p>
    <w:p w14:paraId="56D80CF2" w14:textId="2BA98A2B"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63" w:history="1">
        <w:r w:rsidRPr="00883188">
          <w:rPr>
            <w:rStyle w:val="Hipervnculo"/>
            <w:noProof/>
          </w:rPr>
          <w:t>1.3.9</w:t>
        </w:r>
        <w:r>
          <w:rPr>
            <w:rFonts w:asciiTheme="minorHAnsi" w:eastAsiaTheme="minorEastAsia" w:hAnsiTheme="minorHAnsi" w:cstheme="minorBidi"/>
            <w:smallCaps w:val="0"/>
            <w:noProof/>
            <w:sz w:val="22"/>
            <w:lang w:val="es-ES"/>
          </w:rPr>
          <w:tab/>
        </w:r>
        <w:r w:rsidRPr="00883188">
          <w:rPr>
            <w:rStyle w:val="Hipervnculo"/>
            <w:noProof/>
          </w:rPr>
          <w:t>Diseinu estetikoaren saria</w:t>
        </w:r>
        <w:r>
          <w:rPr>
            <w:noProof/>
            <w:webHidden/>
          </w:rPr>
          <w:tab/>
        </w:r>
        <w:r>
          <w:rPr>
            <w:noProof/>
            <w:webHidden/>
          </w:rPr>
          <w:fldChar w:fldCharType="begin"/>
        </w:r>
        <w:r>
          <w:rPr>
            <w:noProof/>
            <w:webHidden/>
          </w:rPr>
          <w:instrText xml:space="preserve"> PAGEREF _Toc85198363 \h </w:instrText>
        </w:r>
        <w:r>
          <w:rPr>
            <w:noProof/>
            <w:webHidden/>
          </w:rPr>
        </w:r>
        <w:r>
          <w:rPr>
            <w:noProof/>
            <w:webHidden/>
          </w:rPr>
          <w:fldChar w:fldCharType="separate"/>
        </w:r>
        <w:r>
          <w:rPr>
            <w:noProof/>
            <w:webHidden/>
          </w:rPr>
          <w:t>8</w:t>
        </w:r>
        <w:r>
          <w:rPr>
            <w:noProof/>
            <w:webHidden/>
          </w:rPr>
          <w:fldChar w:fldCharType="end"/>
        </w:r>
      </w:hyperlink>
    </w:p>
    <w:p w14:paraId="397587D7" w14:textId="56660823" w:rsidR="00126BD3" w:rsidRDefault="00126BD3">
      <w:pPr>
        <w:pStyle w:val="TDC3"/>
        <w:tabs>
          <w:tab w:val="left" w:pos="658"/>
          <w:tab w:val="right" w:pos="9345"/>
        </w:tabs>
        <w:rPr>
          <w:rFonts w:asciiTheme="minorHAnsi" w:eastAsiaTheme="minorEastAsia" w:hAnsiTheme="minorHAnsi" w:cstheme="minorBidi"/>
          <w:smallCaps w:val="0"/>
          <w:noProof/>
          <w:sz w:val="22"/>
          <w:lang w:val="es-ES"/>
        </w:rPr>
      </w:pPr>
      <w:hyperlink w:anchor="_Toc85198364" w:history="1">
        <w:r w:rsidRPr="00883188">
          <w:rPr>
            <w:rStyle w:val="Hipervnculo"/>
            <w:noProof/>
          </w:rPr>
          <w:t>1.3.10</w:t>
        </w:r>
        <w:r>
          <w:rPr>
            <w:rFonts w:asciiTheme="minorHAnsi" w:eastAsiaTheme="minorEastAsia" w:hAnsiTheme="minorHAnsi" w:cstheme="minorBidi"/>
            <w:smallCaps w:val="0"/>
            <w:noProof/>
            <w:sz w:val="22"/>
            <w:lang w:val="es-ES"/>
          </w:rPr>
          <w:tab/>
        </w:r>
        <w:r w:rsidRPr="00883188">
          <w:rPr>
            <w:rStyle w:val="Hipervnculo"/>
            <w:noProof/>
          </w:rPr>
          <w:t>Rookie Team saria</w:t>
        </w:r>
        <w:r>
          <w:rPr>
            <w:noProof/>
            <w:webHidden/>
          </w:rPr>
          <w:tab/>
        </w:r>
        <w:r>
          <w:rPr>
            <w:noProof/>
            <w:webHidden/>
          </w:rPr>
          <w:fldChar w:fldCharType="begin"/>
        </w:r>
        <w:r>
          <w:rPr>
            <w:noProof/>
            <w:webHidden/>
          </w:rPr>
          <w:instrText xml:space="preserve"> PAGEREF _Toc85198364 \h </w:instrText>
        </w:r>
        <w:r>
          <w:rPr>
            <w:noProof/>
            <w:webHidden/>
          </w:rPr>
        </w:r>
        <w:r>
          <w:rPr>
            <w:noProof/>
            <w:webHidden/>
          </w:rPr>
          <w:fldChar w:fldCharType="separate"/>
        </w:r>
        <w:r>
          <w:rPr>
            <w:noProof/>
            <w:webHidden/>
          </w:rPr>
          <w:t>8</w:t>
        </w:r>
        <w:r>
          <w:rPr>
            <w:noProof/>
            <w:webHidden/>
          </w:rPr>
          <w:fldChar w:fldCharType="end"/>
        </w:r>
      </w:hyperlink>
    </w:p>
    <w:p w14:paraId="6CE91A78" w14:textId="46E882EA" w:rsidR="00126BD3" w:rsidRDefault="00126BD3">
      <w:pPr>
        <w:pStyle w:val="TDC3"/>
        <w:tabs>
          <w:tab w:val="left" w:pos="626"/>
          <w:tab w:val="right" w:pos="9345"/>
        </w:tabs>
        <w:rPr>
          <w:rFonts w:asciiTheme="minorHAnsi" w:eastAsiaTheme="minorEastAsia" w:hAnsiTheme="minorHAnsi" w:cstheme="minorBidi"/>
          <w:smallCaps w:val="0"/>
          <w:noProof/>
          <w:sz w:val="22"/>
          <w:lang w:val="es-ES"/>
        </w:rPr>
      </w:pPr>
      <w:hyperlink w:anchor="_Toc85198365" w:history="1">
        <w:r w:rsidRPr="00883188">
          <w:rPr>
            <w:rStyle w:val="Hipervnculo"/>
            <w:noProof/>
          </w:rPr>
          <w:t>1.3.11</w:t>
        </w:r>
        <w:r>
          <w:rPr>
            <w:rFonts w:asciiTheme="minorHAnsi" w:eastAsiaTheme="minorEastAsia" w:hAnsiTheme="minorHAnsi" w:cstheme="minorBidi"/>
            <w:smallCaps w:val="0"/>
            <w:noProof/>
            <w:sz w:val="22"/>
            <w:lang w:val="es-ES"/>
          </w:rPr>
          <w:tab/>
        </w:r>
        <w:r w:rsidRPr="00883188">
          <w:rPr>
            <w:rStyle w:val="Hipervnculo"/>
            <w:noProof/>
          </w:rPr>
          <w:t>Puntuazio-sistema</w:t>
        </w:r>
        <w:r>
          <w:rPr>
            <w:noProof/>
            <w:webHidden/>
          </w:rPr>
          <w:tab/>
        </w:r>
        <w:r>
          <w:rPr>
            <w:noProof/>
            <w:webHidden/>
          </w:rPr>
          <w:fldChar w:fldCharType="begin"/>
        </w:r>
        <w:r>
          <w:rPr>
            <w:noProof/>
            <w:webHidden/>
          </w:rPr>
          <w:instrText xml:space="preserve"> PAGEREF _Toc85198365 \h </w:instrText>
        </w:r>
        <w:r>
          <w:rPr>
            <w:noProof/>
            <w:webHidden/>
          </w:rPr>
        </w:r>
        <w:r>
          <w:rPr>
            <w:noProof/>
            <w:webHidden/>
          </w:rPr>
          <w:fldChar w:fldCharType="separate"/>
        </w:r>
        <w:r>
          <w:rPr>
            <w:noProof/>
            <w:webHidden/>
          </w:rPr>
          <w:t>9</w:t>
        </w:r>
        <w:r>
          <w:rPr>
            <w:noProof/>
            <w:webHidden/>
          </w:rPr>
          <w:fldChar w:fldCharType="end"/>
        </w:r>
      </w:hyperlink>
    </w:p>
    <w:p w14:paraId="45A965DB" w14:textId="0B5D9332" w:rsidR="00126BD3" w:rsidRDefault="00126BD3">
      <w:pPr>
        <w:pStyle w:val="TDC1"/>
        <w:tabs>
          <w:tab w:val="left" w:pos="323"/>
          <w:tab w:val="right" w:pos="9345"/>
        </w:tabs>
        <w:rPr>
          <w:rFonts w:asciiTheme="minorHAnsi" w:eastAsiaTheme="minorEastAsia" w:hAnsiTheme="minorHAnsi" w:cstheme="minorBidi"/>
          <w:b w:val="0"/>
          <w:bCs w:val="0"/>
          <w:caps w:val="0"/>
          <w:noProof/>
          <w:sz w:val="22"/>
          <w:u w:val="none"/>
          <w:lang w:val="es-ES"/>
        </w:rPr>
      </w:pPr>
      <w:hyperlink w:anchor="_Toc85198366" w:history="1">
        <w:r w:rsidRPr="00883188">
          <w:rPr>
            <w:rStyle w:val="Hipervnculo"/>
            <w:rFonts w:cs="Arial"/>
            <w:noProof/>
          </w:rPr>
          <w:t>2</w:t>
        </w:r>
        <w:r>
          <w:rPr>
            <w:rFonts w:asciiTheme="minorHAnsi" w:eastAsiaTheme="minorEastAsia" w:hAnsiTheme="minorHAnsi" w:cstheme="minorBidi"/>
            <w:b w:val="0"/>
            <w:bCs w:val="0"/>
            <w:caps w:val="0"/>
            <w:noProof/>
            <w:sz w:val="22"/>
            <w:u w:val="none"/>
            <w:lang w:val="es-ES"/>
          </w:rPr>
          <w:tab/>
        </w:r>
        <w:r w:rsidRPr="00883188">
          <w:rPr>
            <w:rStyle w:val="Hipervnculo"/>
            <w:noProof/>
          </w:rPr>
          <w:t>Administrazio-erregelamendua</w:t>
        </w:r>
        <w:r>
          <w:rPr>
            <w:noProof/>
            <w:webHidden/>
          </w:rPr>
          <w:tab/>
        </w:r>
        <w:r>
          <w:rPr>
            <w:noProof/>
            <w:webHidden/>
          </w:rPr>
          <w:fldChar w:fldCharType="begin"/>
        </w:r>
        <w:r>
          <w:rPr>
            <w:noProof/>
            <w:webHidden/>
          </w:rPr>
          <w:instrText xml:space="preserve"> PAGEREF _Toc85198366 \h </w:instrText>
        </w:r>
        <w:r>
          <w:rPr>
            <w:noProof/>
            <w:webHidden/>
          </w:rPr>
        </w:r>
        <w:r>
          <w:rPr>
            <w:noProof/>
            <w:webHidden/>
          </w:rPr>
          <w:fldChar w:fldCharType="separate"/>
        </w:r>
        <w:r>
          <w:rPr>
            <w:noProof/>
            <w:webHidden/>
          </w:rPr>
          <w:t>10</w:t>
        </w:r>
        <w:r>
          <w:rPr>
            <w:noProof/>
            <w:webHidden/>
          </w:rPr>
          <w:fldChar w:fldCharType="end"/>
        </w:r>
      </w:hyperlink>
    </w:p>
    <w:p w14:paraId="0EB54A91" w14:textId="16A59396" w:rsidR="00126BD3" w:rsidRDefault="00126BD3">
      <w:pPr>
        <w:pStyle w:val="TDC2"/>
        <w:tabs>
          <w:tab w:val="left" w:pos="439"/>
          <w:tab w:val="right" w:pos="9345"/>
        </w:tabs>
        <w:rPr>
          <w:rFonts w:asciiTheme="minorHAnsi" w:eastAsiaTheme="minorEastAsia" w:hAnsiTheme="minorHAnsi" w:cstheme="minorBidi"/>
          <w:b w:val="0"/>
          <w:bCs w:val="0"/>
          <w:smallCaps w:val="0"/>
          <w:noProof/>
          <w:sz w:val="22"/>
          <w:lang w:val="es-ES"/>
        </w:rPr>
      </w:pPr>
      <w:hyperlink w:anchor="_Toc85198367" w:history="1">
        <w:r w:rsidRPr="00883188">
          <w:rPr>
            <w:rStyle w:val="Hipervnculo"/>
            <w:noProof/>
          </w:rPr>
          <w:t>2.1</w:t>
        </w:r>
        <w:r>
          <w:rPr>
            <w:rFonts w:asciiTheme="minorHAnsi" w:eastAsiaTheme="minorEastAsia" w:hAnsiTheme="minorHAnsi" w:cstheme="minorBidi"/>
            <w:b w:val="0"/>
            <w:bCs w:val="0"/>
            <w:smallCaps w:val="0"/>
            <w:noProof/>
            <w:sz w:val="22"/>
            <w:lang w:val="es-ES"/>
          </w:rPr>
          <w:tab/>
        </w:r>
        <w:r w:rsidRPr="00883188">
          <w:rPr>
            <w:rStyle w:val="Hipervnculo"/>
            <w:noProof/>
          </w:rPr>
          <w:t>Parte-hartzaileak</w:t>
        </w:r>
        <w:r>
          <w:rPr>
            <w:noProof/>
            <w:webHidden/>
          </w:rPr>
          <w:tab/>
        </w:r>
        <w:r>
          <w:rPr>
            <w:noProof/>
            <w:webHidden/>
          </w:rPr>
          <w:fldChar w:fldCharType="begin"/>
        </w:r>
        <w:r>
          <w:rPr>
            <w:noProof/>
            <w:webHidden/>
          </w:rPr>
          <w:instrText xml:space="preserve"> PAGEREF _Toc85198367 \h </w:instrText>
        </w:r>
        <w:r>
          <w:rPr>
            <w:noProof/>
            <w:webHidden/>
          </w:rPr>
        </w:r>
        <w:r>
          <w:rPr>
            <w:noProof/>
            <w:webHidden/>
          </w:rPr>
          <w:fldChar w:fldCharType="separate"/>
        </w:r>
        <w:r>
          <w:rPr>
            <w:noProof/>
            <w:webHidden/>
          </w:rPr>
          <w:t>10</w:t>
        </w:r>
        <w:r>
          <w:rPr>
            <w:noProof/>
            <w:webHidden/>
          </w:rPr>
          <w:fldChar w:fldCharType="end"/>
        </w:r>
      </w:hyperlink>
    </w:p>
    <w:p w14:paraId="5BFA6581" w14:textId="4D8954B0" w:rsidR="00126BD3" w:rsidRDefault="00126BD3">
      <w:pPr>
        <w:pStyle w:val="TDC3"/>
        <w:tabs>
          <w:tab w:val="left" w:pos="554"/>
          <w:tab w:val="right" w:pos="9345"/>
        </w:tabs>
        <w:rPr>
          <w:rFonts w:asciiTheme="minorHAnsi" w:eastAsiaTheme="minorEastAsia" w:hAnsiTheme="minorHAnsi" w:cstheme="minorBidi"/>
          <w:smallCaps w:val="0"/>
          <w:noProof/>
          <w:sz w:val="22"/>
          <w:lang w:val="es-ES"/>
        </w:rPr>
      </w:pPr>
      <w:hyperlink w:anchor="_Toc85198368" w:history="1">
        <w:r w:rsidRPr="00883188">
          <w:rPr>
            <w:rStyle w:val="Hipervnculo"/>
            <w:noProof/>
          </w:rPr>
          <w:t>2.1.1</w:t>
        </w:r>
        <w:r>
          <w:rPr>
            <w:rFonts w:asciiTheme="minorHAnsi" w:eastAsiaTheme="minorEastAsia" w:hAnsiTheme="minorHAnsi" w:cstheme="minorBidi"/>
            <w:smallCaps w:val="0"/>
            <w:noProof/>
            <w:sz w:val="22"/>
            <w:lang w:val="es-ES"/>
          </w:rPr>
          <w:tab/>
        </w:r>
        <w:r w:rsidRPr="00883188">
          <w:rPr>
            <w:rStyle w:val="Hipervnculo"/>
            <w:noProof/>
          </w:rPr>
          <w:t>Taldeak</w:t>
        </w:r>
        <w:r>
          <w:rPr>
            <w:noProof/>
            <w:webHidden/>
          </w:rPr>
          <w:tab/>
        </w:r>
        <w:r>
          <w:rPr>
            <w:noProof/>
            <w:webHidden/>
          </w:rPr>
          <w:fldChar w:fldCharType="begin"/>
        </w:r>
        <w:r>
          <w:rPr>
            <w:noProof/>
            <w:webHidden/>
          </w:rPr>
          <w:instrText xml:space="preserve"> PAGEREF _Toc85198368 \h </w:instrText>
        </w:r>
        <w:r>
          <w:rPr>
            <w:noProof/>
            <w:webHidden/>
          </w:rPr>
        </w:r>
        <w:r>
          <w:rPr>
            <w:noProof/>
            <w:webHidden/>
          </w:rPr>
          <w:fldChar w:fldCharType="separate"/>
        </w:r>
        <w:r>
          <w:rPr>
            <w:noProof/>
            <w:webHidden/>
          </w:rPr>
          <w:t>10</w:t>
        </w:r>
        <w:r>
          <w:rPr>
            <w:noProof/>
            <w:webHidden/>
          </w:rPr>
          <w:fldChar w:fldCharType="end"/>
        </w:r>
      </w:hyperlink>
    </w:p>
    <w:p w14:paraId="3014F4FC" w14:textId="1FEF94DB"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69" w:history="1">
        <w:r w:rsidRPr="00883188">
          <w:rPr>
            <w:rStyle w:val="Hipervnculo"/>
            <w:noProof/>
          </w:rPr>
          <w:t>2.1.2</w:t>
        </w:r>
        <w:r>
          <w:rPr>
            <w:rFonts w:asciiTheme="minorHAnsi" w:eastAsiaTheme="minorEastAsia" w:hAnsiTheme="minorHAnsi" w:cstheme="minorBidi"/>
            <w:smallCaps w:val="0"/>
            <w:noProof/>
            <w:sz w:val="22"/>
            <w:lang w:val="es-ES"/>
          </w:rPr>
          <w:tab/>
        </w:r>
        <w:r w:rsidRPr="00883188">
          <w:rPr>
            <w:rStyle w:val="Hipervnculo"/>
            <w:noProof/>
          </w:rPr>
          <w:t>Pilotua</w:t>
        </w:r>
        <w:r>
          <w:rPr>
            <w:noProof/>
            <w:webHidden/>
          </w:rPr>
          <w:tab/>
        </w:r>
        <w:r>
          <w:rPr>
            <w:noProof/>
            <w:webHidden/>
          </w:rPr>
          <w:fldChar w:fldCharType="begin"/>
        </w:r>
        <w:r>
          <w:rPr>
            <w:noProof/>
            <w:webHidden/>
          </w:rPr>
          <w:instrText xml:space="preserve"> PAGEREF _Toc85198369 \h </w:instrText>
        </w:r>
        <w:r>
          <w:rPr>
            <w:noProof/>
            <w:webHidden/>
          </w:rPr>
        </w:r>
        <w:r>
          <w:rPr>
            <w:noProof/>
            <w:webHidden/>
          </w:rPr>
          <w:fldChar w:fldCharType="separate"/>
        </w:r>
        <w:r>
          <w:rPr>
            <w:noProof/>
            <w:webHidden/>
          </w:rPr>
          <w:t>11</w:t>
        </w:r>
        <w:r>
          <w:rPr>
            <w:noProof/>
            <w:webHidden/>
          </w:rPr>
          <w:fldChar w:fldCharType="end"/>
        </w:r>
      </w:hyperlink>
    </w:p>
    <w:p w14:paraId="2F072956" w14:textId="7A8CECC0"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70" w:history="1">
        <w:r w:rsidRPr="00883188">
          <w:rPr>
            <w:rStyle w:val="Hipervnculo"/>
            <w:noProof/>
          </w:rPr>
          <w:t>2.1.3</w:t>
        </w:r>
        <w:r>
          <w:rPr>
            <w:rFonts w:asciiTheme="minorHAnsi" w:eastAsiaTheme="minorEastAsia" w:hAnsiTheme="minorHAnsi" w:cstheme="minorBidi"/>
            <w:smallCaps w:val="0"/>
            <w:noProof/>
            <w:sz w:val="22"/>
            <w:lang w:val="es-ES"/>
          </w:rPr>
          <w:tab/>
        </w:r>
        <w:r w:rsidRPr="00883188">
          <w:rPr>
            <w:rStyle w:val="Hipervnculo"/>
            <w:noProof/>
          </w:rPr>
          <w:t>Ezeztatzea eta ordezkatzea</w:t>
        </w:r>
        <w:r>
          <w:rPr>
            <w:noProof/>
            <w:webHidden/>
          </w:rPr>
          <w:tab/>
        </w:r>
        <w:r>
          <w:rPr>
            <w:noProof/>
            <w:webHidden/>
          </w:rPr>
          <w:fldChar w:fldCharType="begin"/>
        </w:r>
        <w:r>
          <w:rPr>
            <w:noProof/>
            <w:webHidden/>
          </w:rPr>
          <w:instrText xml:space="preserve"> PAGEREF _Toc85198370 \h </w:instrText>
        </w:r>
        <w:r>
          <w:rPr>
            <w:noProof/>
            <w:webHidden/>
          </w:rPr>
        </w:r>
        <w:r>
          <w:rPr>
            <w:noProof/>
            <w:webHidden/>
          </w:rPr>
          <w:fldChar w:fldCharType="separate"/>
        </w:r>
        <w:r>
          <w:rPr>
            <w:noProof/>
            <w:webHidden/>
          </w:rPr>
          <w:t>11</w:t>
        </w:r>
        <w:r>
          <w:rPr>
            <w:noProof/>
            <w:webHidden/>
          </w:rPr>
          <w:fldChar w:fldCharType="end"/>
        </w:r>
      </w:hyperlink>
    </w:p>
    <w:p w14:paraId="40C98E27" w14:textId="0E6871EF" w:rsidR="00126BD3" w:rsidRDefault="00126BD3">
      <w:pPr>
        <w:pStyle w:val="TDC3"/>
        <w:tabs>
          <w:tab w:val="left" w:pos="589"/>
          <w:tab w:val="right" w:pos="9345"/>
        </w:tabs>
        <w:rPr>
          <w:rFonts w:asciiTheme="minorHAnsi" w:eastAsiaTheme="minorEastAsia" w:hAnsiTheme="minorHAnsi" w:cstheme="minorBidi"/>
          <w:smallCaps w:val="0"/>
          <w:noProof/>
          <w:sz w:val="22"/>
          <w:lang w:val="es-ES"/>
        </w:rPr>
      </w:pPr>
      <w:hyperlink w:anchor="_Toc85198371" w:history="1">
        <w:r w:rsidRPr="00883188">
          <w:rPr>
            <w:rStyle w:val="Hipervnculo"/>
            <w:noProof/>
          </w:rPr>
          <w:t>2.1.4</w:t>
        </w:r>
        <w:r>
          <w:rPr>
            <w:rFonts w:asciiTheme="minorHAnsi" w:eastAsiaTheme="minorEastAsia" w:hAnsiTheme="minorHAnsi" w:cstheme="minorBidi"/>
            <w:smallCaps w:val="0"/>
            <w:noProof/>
            <w:sz w:val="22"/>
            <w:lang w:val="es-ES"/>
          </w:rPr>
          <w:tab/>
        </w:r>
        <w:r w:rsidRPr="00883188">
          <w:rPr>
            <w:rStyle w:val="Hipervnculo"/>
            <w:noProof/>
          </w:rPr>
          <w:t>Talde gonbidatuak</w:t>
        </w:r>
        <w:r>
          <w:rPr>
            <w:noProof/>
            <w:webHidden/>
          </w:rPr>
          <w:tab/>
        </w:r>
        <w:r>
          <w:rPr>
            <w:noProof/>
            <w:webHidden/>
          </w:rPr>
          <w:fldChar w:fldCharType="begin"/>
        </w:r>
        <w:r>
          <w:rPr>
            <w:noProof/>
            <w:webHidden/>
          </w:rPr>
          <w:instrText xml:space="preserve"> PAGEREF _Toc85198371 \h </w:instrText>
        </w:r>
        <w:r>
          <w:rPr>
            <w:noProof/>
            <w:webHidden/>
          </w:rPr>
        </w:r>
        <w:r>
          <w:rPr>
            <w:noProof/>
            <w:webHidden/>
          </w:rPr>
          <w:fldChar w:fldCharType="separate"/>
        </w:r>
        <w:r>
          <w:rPr>
            <w:noProof/>
            <w:webHidden/>
          </w:rPr>
          <w:t>11</w:t>
        </w:r>
        <w:r>
          <w:rPr>
            <w:noProof/>
            <w:webHidden/>
          </w:rPr>
          <w:fldChar w:fldCharType="end"/>
        </w:r>
      </w:hyperlink>
    </w:p>
    <w:p w14:paraId="0F5F33B4" w14:textId="5DEF8FD3" w:rsidR="00126BD3" w:rsidRDefault="00126BD3">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8372" w:history="1">
        <w:r w:rsidRPr="00883188">
          <w:rPr>
            <w:rStyle w:val="Hipervnculo"/>
            <w:noProof/>
          </w:rPr>
          <w:t>2.2</w:t>
        </w:r>
        <w:r>
          <w:rPr>
            <w:rFonts w:asciiTheme="minorHAnsi" w:eastAsiaTheme="minorEastAsia" w:hAnsiTheme="minorHAnsi" w:cstheme="minorBidi"/>
            <w:b w:val="0"/>
            <w:bCs w:val="0"/>
            <w:smallCaps w:val="0"/>
            <w:noProof/>
            <w:sz w:val="22"/>
            <w:lang w:val="es-ES"/>
          </w:rPr>
          <w:tab/>
        </w:r>
        <w:r w:rsidRPr="00883188">
          <w:rPr>
            <w:rStyle w:val="Hipervnculo"/>
            <w:noProof/>
          </w:rPr>
          <w:t>Taldeen babesleak</w:t>
        </w:r>
        <w:r>
          <w:rPr>
            <w:noProof/>
            <w:webHidden/>
          </w:rPr>
          <w:tab/>
        </w:r>
        <w:r>
          <w:rPr>
            <w:noProof/>
            <w:webHidden/>
          </w:rPr>
          <w:fldChar w:fldCharType="begin"/>
        </w:r>
        <w:r>
          <w:rPr>
            <w:noProof/>
            <w:webHidden/>
          </w:rPr>
          <w:instrText xml:space="preserve"> PAGEREF _Toc85198372 \h </w:instrText>
        </w:r>
        <w:r>
          <w:rPr>
            <w:noProof/>
            <w:webHidden/>
          </w:rPr>
        </w:r>
        <w:r>
          <w:rPr>
            <w:noProof/>
            <w:webHidden/>
          </w:rPr>
          <w:fldChar w:fldCharType="separate"/>
        </w:r>
        <w:r>
          <w:rPr>
            <w:noProof/>
            <w:webHidden/>
          </w:rPr>
          <w:t>11</w:t>
        </w:r>
        <w:r>
          <w:rPr>
            <w:noProof/>
            <w:webHidden/>
          </w:rPr>
          <w:fldChar w:fldCharType="end"/>
        </w:r>
      </w:hyperlink>
    </w:p>
    <w:p w14:paraId="524F4972" w14:textId="69AE4E63" w:rsidR="00126BD3" w:rsidRDefault="00126BD3">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8373" w:history="1">
        <w:r w:rsidRPr="00883188">
          <w:rPr>
            <w:rStyle w:val="Hipervnculo"/>
            <w:noProof/>
          </w:rPr>
          <w:t>2.3</w:t>
        </w:r>
        <w:r>
          <w:rPr>
            <w:rFonts w:asciiTheme="minorHAnsi" w:eastAsiaTheme="minorEastAsia" w:hAnsiTheme="minorHAnsi" w:cstheme="minorBidi"/>
            <w:b w:val="0"/>
            <w:bCs w:val="0"/>
            <w:smallCaps w:val="0"/>
            <w:noProof/>
            <w:sz w:val="22"/>
            <w:lang w:val="es-ES"/>
          </w:rPr>
          <w:tab/>
        </w:r>
        <w:r w:rsidRPr="00883188">
          <w:rPr>
            <w:rStyle w:val="Hipervnculo"/>
            <w:noProof/>
          </w:rPr>
          <w:t>Txapelketaren arau-esparrua</w:t>
        </w:r>
        <w:r>
          <w:rPr>
            <w:noProof/>
            <w:webHidden/>
          </w:rPr>
          <w:tab/>
        </w:r>
        <w:r>
          <w:rPr>
            <w:noProof/>
            <w:webHidden/>
          </w:rPr>
          <w:fldChar w:fldCharType="begin"/>
        </w:r>
        <w:r>
          <w:rPr>
            <w:noProof/>
            <w:webHidden/>
          </w:rPr>
          <w:instrText xml:space="preserve"> PAGEREF _Toc85198373 \h </w:instrText>
        </w:r>
        <w:r>
          <w:rPr>
            <w:noProof/>
            <w:webHidden/>
          </w:rPr>
        </w:r>
        <w:r>
          <w:rPr>
            <w:noProof/>
            <w:webHidden/>
          </w:rPr>
          <w:fldChar w:fldCharType="separate"/>
        </w:r>
        <w:r>
          <w:rPr>
            <w:noProof/>
            <w:webHidden/>
          </w:rPr>
          <w:t>12</w:t>
        </w:r>
        <w:r>
          <w:rPr>
            <w:noProof/>
            <w:webHidden/>
          </w:rPr>
          <w:fldChar w:fldCharType="end"/>
        </w:r>
      </w:hyperlink>
    </w:p>
    <w:p w14:paraId="46C17813" w14:textId="5031F71E"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74" w:history="1">
        <w:r w:rsidRPr="00883188">
          <w:rPr>
            <w:rStyle w:val="Hipervnculo"/>
            <w:noProof/>
          </w:rPr>
          <w:t>2.3.1</w:t>
        </w:r>
        <w:r>
          <w:rPr>
            <w:rFonts w:asciiTheme="minorHAnsi" w:eastAsiaTheme="minorEastAsia" w:hAnsiTheme="minorHAnsi" w:cstheme="minorBidi"/>
            <w:smallCaps w:val="0"/>
            <w:noProof/>
            <w:sz w:val="22"/>
            <w:lang w:val="es-ES"/>
          </w:rPr>
          <w:tab/>
        </w:r>
        <w:r w:rsidRPr="00883188">
          <w:rPr>
            <w:rStyle w:val="Hipervnculo"/>
            <w:noProof/>
          </w:rPr>
          <w:t>Arauak betetzea</w:t>
        </w:r>
        <w:r>
          <w:rPr>
            <w:noProof/>
            <w:webHidden/>
          </w:rPr>
          <w:tab/>
        </w:r>
        <w:r>
          <w:rPr>
            <w:noProof/>
            <w:webHidden/>
          </w:rPr>
          <w:fldChar w:fldCharType="begin"/>
        </w:r>
        <w:r>
          <w:rPr>
            <w:noProof/>
            <w:webHidden/>
          </w:rPr>
          <w:instrText xml:space="preserve"> PAGEREF _Toc85198374 \h </w:instrText>
        </w:r>
        <w:r>
          <w:rPr>
            <w:noProof/>
            <w:webHidden/>
          </w:rPr>
        </w:r>
        <w:r>
          <w:rPr>
            <w:noProof/>
            <w:webHidden/>
          </w:rPr>
          <w:fldChar w:fldCharType="separate"/>
        </w:r>
        <w:r>
          <w:rPr>
            <w:noProof/>
            <w:webHidden/>
          </w:rPr>
          <w:t>12</w:t>
        </w:r>
        <w:r>
          <w:rPr>
            <w:noProof/>
            <w:webHidden/>
          </w:rPr>
          <w:fldChar w:fldCharType="end"/>
        </w:r>
      </w:hyperlink>
    </w:p>
    <w:p w14:paraId="07284CB1" w14:textId="0E6663CC"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375" w:history="1">
        <w:r w:rsidRPr="00883188">
          <w:rPr>
            <w:rStyle w:val="Hipervnculo"/>
            <w:noProof/>
          </w:rPr>
          <w:t>2.3.2</w:t>
        </w:r>
        <w:r>
          <w:rPr>
            <w:rFonts w:asciiTheme="minorHAnsi" w:eastAsiaTheme="minorEastAsia" w:hAnsiTheme="minorHAnsi" w:cstheme="minorBidi"/>
            <w:smallCaps w:val="0"/>
            <w:noProof/>
            <w:sz w:val="22"/>
            <w:lang w:val="es-ES"/>
          </w:rPr>
          <w:tab/>
        </w:r>
        <w:r w:rsidRPr="00883188">
          <w:rPr>
            <w:rStyle w:val="Hipervnculo"/>
            <w:noProof/>
          </w:rPr>
          <w:t>Erreklamatzeko eskubidea</w:t>
        </w:r>
        <w:r>
          <w:rPr>
            <w:noProof/>
            <w:webHidden/>
          </w:rPr>
          <w:tab/>
        </w:r>
        <w:r>
          <w:rPr>
            <w:noProof/>
            <w:webHidden/>
          </w:rPr>
          <w:fldChar w:fldCharType="begin"/>
        </w:r>
        <w:r>
          <w:rPr>
            <w:noProof/>
            <w:webHidden/>
          </w:rPr>
          <w:instrText xml:space="preserve"> PAGEREF _Toc85198375 \h </w:instrText>
        </w:r>
        <w:r>
          <w:rPr>
            <w:noProof/>
            <w:webHidden/>
          </w:rPr>
        </w:r>
        <w:r>
          <w:rPr>
            <w:noProof/>
            <w:webHidden/>
          </w:rPr>
          <w:fldChar w:fldCharType="separate"/>
        </w:r>
        <w:r>
          <w:rPr>
            <w:noProof/>
            <w:webHidden/>
          </w:rPr>
          <w:t>12</w:t>
        </w:r>
        <w:r>
          <w:rPr>
            <w:noProof/>
            <w:webHidden/>
          </w:rPr>
          <w:fldChar w:fldCharType="end"/>
        </w:r>
      </w:hyperlink>
    </w:p>
    <w:p w14:paraId="3012E956" w14:textId="66F006FA" w:rsidR="00126BD3" w:rsidRDefault="00126BD3">
      <w:pPr>
        <w:pStyle w:val="TDC1"/>
        <w:tabs>
          <w:tab w:val="left" w:pos="323"/>
          <w:tab w:val="right" w:pos="9345"/>
        </w:tabs>
        <w:rPr>
          <w:rFonts w:asciiTheme="minorHAnsi" w:eastAsiaTheme="minorEastAsia" w:hAnsiTheme="minorHAnsi" w:cstheme="minorBidi"/>
          <w:b w:val="0"/>
          <w:bCs w:val="0"/>
          <w:caps w:val="0"/>
          <w:noProof/>
          <w:sz w:val="22"/>
          <w:u w:val="none"/>
          <w:lang w:val="es-ES"/>
        </w:rPr>
      </w:pPr>
      <w:hyperlink w:anchor="_Toc85198376" w:history="1">
        <w:r w:rsidRPr="00883188">
          <w:rPr>
            <w:rStyle w:val="Hipervnculo"/>
            <w:noProof/>
          </w:rPr>
          <w:t>3</w:t>
        </w:r>
        <w:r>
          <w:rPr>
            <w:rFonts w:asciiTheme="minorHAnsi" w:eastAsiaTheme="minorEastAsia" w:hAnsiTheme="minorHAnsi" w:cstheme="minorBidi"/>
            <w:b w:val="0"/>
            <w:bCs w:val="0"/>
            <w:caps w:val="0"/>
            <w:noProof/>
            <w:sz w:val="22"/>
            <w:u w:val="none"/>
            <w:lang w:val="es-ES"/>
          </w:rPr>
          <w:tab/>
        </w:r>
        <w:r w:rsidRPr="00883188">
          <w:rPr>
            <w:rStyle w:val="Hipervnculo"/>
            <w:noProof/>
          </w:rPr>
          <w:t>Araudi orokorra</w:t>
        </w:r>
        <w:r>
          <w:rPr>
            <w:noProof/>
            <w:webHidden/>
          </w:rPr>
          <w:tab/>
        </w:r>
        <w:r>
          <w:rPr>
            <w:noProof/>
            <w:webHidden/>
          </w:rPr>
          <w:fldChar w:fldCharType="begin"/>
        </w:r>
        <w:r>
          <w:rPr>
            <w:noProof/>
            <w:webHidden/>
          </w:rPr>
          <w:instrText xml:space="preserve"> PAGEREF _Toc85198376 \h </w:instrText>
        </w:r>
        <w:r>
          <w:rPr>
            <w:noProof/>
            <w:webHidden/>
          </w:rPr>
        </w:r>
        <w:r>
          <w:rPr>
            <w:noProof/>
            <w:webHidden/>
          </w:rPr>
          <w:fldChar w:fldCharType="separate"/>
        </w:r>
        <w:r>
          <w:rPr>
            <w:noProof/>
            <w:webHidden/>
          </w:rPr>
          <w:t>13</w:t>
        </w:r>
        <w:r>
          <w:rPr>
            <w:noProof/>
            <w:webHidden/>
          </w:rPr>
          <w:fldChar w:fldCharType="end"/>
        </w:r>
      </w:hyperlink>
    </w:p>
    <w:p w14:paraId="608E4336" w14:textId="3C469609" w:rsidR="00126BD3" w:rsidRDefault="00126BD3">
      <w:pPr>
        <w:pStyle w:val="TDC2"/>
        <w:tabs>
          <w:tab w:val="left" w:pos="439"/>
          <w:tab w:val="right" w:pos="9345"/>
        </w:tabs>
        <w:rPr>
          <w:rFonts w:asciiTheme="minorHAnsi" w:eastAsiaTheme="minorEastAsia" w:hAnsiTheme="minorHAnsi" w:cstheme="minorBidi"/>
          <w:b w:val="0"/>
          <w:bCs w:val="0"/>
          <w:smallCaps w:val="0"/>
          <w:noProof/>
          <w:sz w:val="22"/>
          <w:lang w:val="es-ES"/>
        </w:rPr>
      </w:pPr>
      <w:hyperlink w:anchor="_Toc85198377" w:history="1">
        <w:r w:rsidRPr="00883188">
          <w:rPr>
            <w:rStyle w:val="Hipervnculo"/>
            <w:noProof/>
          </w:rPr>
          <w:t>3.1</w:t>
        </w:r>
        <w:r>
          <w:rPr>
            <w:rFonts w:asciiTheme="minorHAnsi" w:eastAsiaTheme="minorEastAsia" w:hAnsiTheme="minorHAnsi" w:cstheme="minorBidi"/>
            <w:b w:val="0"/>
            <w:bCs w:val="0"/>
            <w:smallCaps w:val="0"/>
            <w:noProof/>
            <w:sz w:val="22"/>
            <w:lang w:val="es-ES"/>
          </w:rPr>
          <w:tab/>
        </w:r>
        <w:r w:rsidRPr="00883188">
          <w:rPr>
            <w:rStyle w:val="Hipervnculo"/>
            <w:noProof/>
          </w:rPr>
          <w:t>1. fasea: Arlo tekniko-sortzailea</w:t>
        </w:r>
        <w:r>
          <w:rPr>
            <w:noProof/>
            <w:webHidden/>
          </w:rPr>
          <w:tab/>
        </w:r>
        <w:r>
          <w:rPr>
            <w:noProof/>
            <w:webHidden/>
          </w:rPr>
          <w:fldChar w:fldCharType="begin"/>
        </w:r>
        <w:r>
          <w:rPr>
            <w:noProof/>
            <w:webHidden/>
          </w:rPr>
          <w:instrText xml:space="preserve"> PAGEREF _Toc85198377 \h </w:instrText>
        </w:r>
        <w:r>
          <w:rPr>
            <w:noProof/>
            <w:webHidden/>
          </w:rPr>
        </w:r>
        <w:r>
          <w:rPr>
            <w:noProof/>
            <w:webHidden/>
          </w:rPr>
          <w:fldChar w:fldCharType="separate"/>
        </w:r>
        <w:r>
          <w:rPr>
            <w:noProof/>
            <w:webHidden/>
          </w:rPr>
          <w:t>13</w:t>
        </w:r>
        <w:r>
          <w:rPr>
            <w:noProof/>
            <w:webHidden/>
          </w:rPr>
          <w:fldChar w:fldCharType="end"/>
        </w:r>
      </w:hyperlink>
    </w:p>
    <w:p w14:paraId="4CB54695" w14:textId="2BFEE941" w:rsidR="00126BD3" w:rsidRDefault="00126BD3">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8378" w:history="1">
        <w:r w:rsidRPr="00883188">
          <w:rPr>
            <w:rStyle w:val="Hipervnculo"/>
            <w:noProof/>
          </w:rPr>
          <w:t>3.2</w:t>
        </w:r>
        <w:r>
          <w:rPr>
            <w:rFonts w:asciiTheme="minorHAnsi" w:eastAsiaTheme="minorEastAsia" w:hAnsiTheme="minorHAnsi" w:cstheme="minorBidi"/>
            <w:b w:val="0"/>
            <w:bCs w:val="0"/>
            <w:smallCaps w:val="0"/>
            <w:noProof/>
            <w:sz w:val="22"/>
            <w:lang w:val="es-ES"/>
          </w:rPr>
          <w:tab/>
        </w:r>
        <w:r w:rsidRPr="00883188">
          <w:rPr>
            <w:rStyle w:val="Hipervnculo"/>
            <w:noProof/>
          </w:rPr>
          <w:t>2. fasea: Proba dinamikoak</w:t>
        </w:r>
        <w:r>
          <w:rPr>
            <w:noProof/>
            <w:webHidden/>
          </w:rPr>
          <w:tab/>
        </w:r>
        <w:r>
          <w:rPr>
            <w:noProof/>
            <w:webHidden/>
          </w:rPr>
          <w:fldChar w:fldCharType="begin"/>
        </w:r>
        <w:r>
          <w:rPr>
            <w:noProof/>
            <w:webHidden/>
          </w:rPr>
          <w:instrText xml:space="preserve"> PAGEREF _Toc85198378 \h </w:instrText>
        </w:r>
        <w:r>
          <w:rPr>
            <w:noProof/>
            <w:webHidden/>
          </w:rPr>
        </w:r>
        <w:r>
          <w:rPr>
            <w:noProof/>
            <w:webHidden/>
          </w:rPr>
          <w:fldChar w:fldCharType="separate"/>
        </w:r>
        <w:r>
          <w:rPr>
            <w:noProof/>
            <w:webHidden/>
          </w:rPr>
          <w:t>13</w:t>
        </w:r>
        <w:r>
          <w:rPr>
            <w:noProof/>
            <w:webHidden/>
          </w:rPr>
          <w:fldChar w:fldCharType="end"/>
        </w:r>
      </w:hyperlink>
    </w:p>
    <w:p w14:paraId="6161A568" w14:textId="6FACBE0E"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79" w:history="1">
        <w:r w:rsidRPr="00883188">
          <w:rPr>
            <w:rStyle w:val="Hipervnculo"/>
            <w:noProof/>
          </w:rPr>
          <w:t>3.2.1</w:t>
        </w:r>
        <w:r>
          <w:rPr>
            <w:rFonts w:asciiTheme="minorHAnsi" w:eastAsiaTheme="minorEastAsia" w:hAnsiTheme="minorHAnsi" w:cstheme="minorBidi"/>
            <w:smallCaps w:val="0"/>
            <w:noProof/>
            <w:sz w:val="22"/>
            <w:lang w:val="es-ES"/>
          </w:rPr>
          <w:tab/>
        </w:r>
        <w:r w:rsidRPr="00883188">
          <w:rPr>
            <w:rStyle w:val="Hipervnculo"/>
            <w:noProof/>
          </w:rPr>
          <w:t>Proba dinamikoen araudia</w:t>
        </w:r>
        <w:r>
          <w:rPr>
            <w:noProof/>
            <w:webHidden/>
          </w:rPr>
          <w:tab/>
        </w:r>
        <w:r>
          <w:rPr>
            <w:noProof/>
            <w:webHidden/>
          </w:rPr>
          <w:fldChar w:fldCharType="begin"/>
        </w:r>
        <w:r>
          <w:rPr>
            <w:noProof/>
            <w:webHidden/>
          </w:rPr>
          <w:instrText xml:space="preserve"> PAGEREF _Toc85198379 \h </w:instrText>
        </w:r>
        <w:r>
          <w:rPr>
            <w:noProof/>
            <w:webHidden/>
          </w:rPr>
        </w:r>
        <w:r>
          <w:rPr>
            <w:noProof/>
            <w:webHidden/>
          </w:rPr>
          <w:fldChar w:fldCharType="separate"/>
        </w:r>
        <w:r>
          <w:rPr>
            <w:noProof/>
            <w:webHidden/>
          </w:rPr>
          <w:t>14</w:t>
        </w:r>
        <w:r>
          <w:rPr>
            <w:noProof/>
            <w:webHidden/>
          </w:rPr>
          <w:fldChar w:fldCharType="end"/>
        </w:r>
      </w:hyperlink>
    </w:p>
    <w:p w14:paraId="7A137A78" w14:textId="4562CC7C"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380" w:history="1">
        <w:r w:rsidRPr="00883188">
          <w:rPr>
            <w:rStyle w:val="Hipervnculo"/>
            <w:noProof/>
          </w:rPr>
          <w:t>3.2.2</w:t>
        </w:r>
        <w:r>
          <w:rPr>
            <w:rFonts w:asciiTheme="minorHAnsi" w:eastAsiaTheme="minorEastAsia" w:hAnsiTheme="minorHAnsi" w:cstheme="minorBidi"/>
            <w:smallCaps w:val="0"/>
            <w:noProof/>
            <w:sz w:val="22"/>
            <w:lang w:val="es-ES"/>
          </w:rPr>
          <w:tab/>
        </w:r>
        <w:r w:rsidRPr="00883188">
          <w:rPr>
            <w:rStyle w:val="Hipervnculo"/>
            <w:noProof/>
          </w:rPr>
          <w:t>Probak prestatzea eta ateratzea</w:t>
        </w:r>
        <w:r>
          <w:rPr>
            <w:noProof/>
            <w:webHidden/>
          </w:rPr>
          <w:tab/>
        </w:r>
        <w:r>
          <w:rPr>
            <w:noProof/>
            <w:webHidden/>
          </w:rPr>
          <w:fldChar w:fldCharType="begin"/>
        </w:r>
        <w:r>
          <w:rPr>
            <w:noProof/>
            <w:webHidden/>
          </w:rPr>
          <w:instrText xml:space="preserve"> PAGEREF _Toc85198380 \h </w:instrText>
        </w:r>
        <w:r>
          <w:rPr>
            <w:noProof/>
            <w:webHidden/>
          </w:rPr>
        </w:r>
        <w:r>
          <w:rPr>
            <w:noProof/>
            <w:webHidden/>
          </w:rPr>
          <w:fldChar w:fldCharType="separate"/>
        </w:r>
        <w:r>
          <w:rPr>
            <w:noProof/>
            <w:webHidden/>
          </w:rPr>
          <w:t>14</w:t>
        </w:r>
        <w:r>
          <w:rPr>
            <w:noProof/>
            <w:webHidden/>
          </w:rPr>
          <w:fldChar w:fldCharType="end"/>
        </w:r>
      </w:hyperlink>
    </w:p>
    <w:p w14:paraId="584E38D1" w14:textId="35AD1448"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381" w:history="1">
        <w:r w:rsidRPr="00883188">
          <w:rPr>
            <w:rStyle w:val="Hipervnculo"/>
            <w:noProof/>
          </w:rPr>
          <w:t>3.2.3</w:t>
        </w:r>
        <w:r>
          <w:rPr>
            <w:rFonts w:asciiTheme="minorHAnsi" w:eastAsiaTheme="minorEastAsia" w:hAnsiTheme="minorHAnsi" w:cstheme="minorBidi"/>
            <w:smallCaps w:val="0"/>
            <w:noProof/>
            <w:sz w:val="22"/>
            <w:lang w:val="es-ES"/>
          </w:rPr>
          <w:tab/>
        </w:r>
        <w:r w:rsidRPr="00883188">
          <w:rPr>
            <w:rStyle w:val="Hipervnculo"/>
            <w:noProof/>
          </w:rPr>
          <w:t>Banderak</w:t>
        </w:r>
        <w:r>
          <w:rPr>
            <w:noProof/>
            <w:webHidden/>
          </w:rPr>
          <w:tab/>
        </w:r>
        <w:r>
          <w:rPr>
            <w:noProof/>
            <w:webHidden/>
          </w:rPr>
          <w:fldChar w:fldCharType="begin"/>
        </w:r>
        <w:r>
          <w:rPr>
            <w:noProof/>
            <w:webHidden/>
          </w:rPr>
          <w:instrText xml:space="preserve"> PAGEREF _Toc85198381 \h </w:instrText>
        </w:r>
        <w:r>
          <w:rPr>
            <w:noProof/>
            <w:webHidden/>
          </w:rPr>
        </w:r>
        <w:r>
          <w:rPr>
            <w:noProof/>
            <w:webHidden/>
          </w:rPr>
          <w:fldChar w:fldCharType="separate"/>
        </w:r>
        <w:r>
          <w:rPr>
            <w:noProof/>
            <w:webHidden/>
          </w:rPr>
          <w:t>14</w:t>
        </w:r>
        <w:r>
          <w:rPr>
            <w:noProof/>
            <w:webHidden/>
          </w:rPr>
          <w:fldChar w:fldCharType="end"/>
        </w:r>
      </w:hyperlink>
    </w:p>
    <w:p w14:paraId="4BE68111" w14:textId="438E427F"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382" w:history="1">
        <w:r w:rsidRPr="00883188">
          <w:rPr>
            <w:rStyle w:val="Hipervnculo"/>
            <w:noProof/>
          </w:rPr>
          <w:t>3.2.4</w:t>
        </w:r>
        <w:r>
          <w:rPr>
            <w:rFonts w:asciiTheme="minorHAnsi" w:eastAsiaTheme="minorEastAsia" w:hAnsiTheme="minorHAnsi" w:cstheme="minorBidi"/>
            <w:smallCaps w:val="0"/>
            <w:noProof/>
            <w:sz w:val="22"/>
            <w:lang w:val="es-ES"/>
          </w:rPr>
          <w:tab/>
        </w:r>
        <w:r w:rsidRPr="00883188">
          <w:rPr>
            <w:rStyle w:val="Hipervnculo"/>
            <w:noProof/>
          </w:rPr>
          <w:t>Gehieneko balaztatzea</w:t>
        </w:r>
        <w:r>
          <w:rPr>
            <w:noProof/>
            <w:webHidden/>
          </w:rPr>
          <w:tab/>
        </w:r>
        <w:r>
          <w:rPr>
            <w:noProof/>
            <w:webHidden/>
          </w:rPr>
          <w:fldChar w:fldCharType="begin"/>
        </w:r>
        <w:r>
          <w:rPr>
            <w:noProof/>
            <w:webHidden/>
          </w:rPr>
          <w:instrText xml:space="preserve"> PAGEREF _Toc85198382 \h </w:instrText>
        </w:r>
        <w:r>
          <w:rPr>
            <w:noProof/>
            <w:webHidden/>
          </w:rPr>
        </w:r>
        <w:r>
          <w:rPr>
            <w:noProof/>
            <w:webHidden/>
          </w:rPr>
          <w:fldChar w:fldCharType="separate"/>
        </w:r>
        <w:r>
          <w:rPr>
            <w:noProof/>
            <w:webHidden/>
          </w:rPr>
          <w:t>15</w:t>
        </w:r>
        <w:r>
          <w:rPr>
            <w:noProof/>
            <w:webHidden/>
          </w:rPr>
          <w:fldChar w:fldCharType="end"/>
        </w:r>
      </w:hyperlink>
    </w:p>
    <w:p w14:paraId="64F24C87" w14:textId="105F2A4B"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383" w:history="1">
        <w:r w:rsidRPr="00883188">
          <w:rPr>
            <w:rStyle w:val="Hipervnculo"/>
            <w:noProof/>
          </w:rPr>
          <w:t>3.2.5</w:t>
        </w:r>
        <w:r>
          <w:rPr>
            <w:rFonts w:asciiTheme="minorHAnsi" w:eastAsiaTheme="minorEastAsia" w:hAnsiTheme="minorHAnsi" w:cstheme="minorBidi"/>
            <w:smallCaps w:val="0"/>
            <w:noProof/>
            <w:sz w:val="22"/>
            <w:lang w:val="es-ES"/>
          </w:rPr>
          <w:tab/>
        </w:r>
        <w:r w:rsidRPr="00883188">
          <w:rPr>
            <w:rStyle w:val="Hipervnculo"/>
            <w:noProof/>
          </w:rPr>
          <w:t>Azelerazioa</w:t>
        </w:r>
        <w:r>
          <w:rPr>
            <w:noProof/>
            <w:webHidden/>
          </w:rPr>
          <w:tab/>
        </w:r>
        <w:r>
          <w:rPr>
            <w:noProof/>
            <w:webHidden/>
          </w:rPr>
          <w:fldChar w:fldCharType="begin"/>
        </w:r>
        <w:r>
          <w:rPr>
            <w:noProof/>
            <w:webHidden/>
          </w:rPr>
          <w:instrText xml:space="preserve"> PAGEREF _Toc85198383 \h </w:instrText>
        </w:r>
        <w:r>
          <w:rPr>
            <w:noProof/>
            <w:webHidden/>
          </w:rPr>
        </w:r>
        <w:r>
          <w:rPr>
            <w:noProof/>
            <w:webHidden/>
          </w:rPr>
          <w:fldChar w:fldCharType="separate"/>
        </w:r>
        <w:r>
          <w:rPr>
            <w:noProof/>
            <w:webHidden/>
          </w:rPr>
          <w:t>15</w:t>
        </w:r>
        <w:r>
          <w:rPr>
            <w:noProof/>
            <w:webHidden/>
          </w:rPr>
          <w:fldChar w:fldCharType="end"/>
        </w:r>
      </w:hyperlink>
    </w:p>
    <w:p w14:paraId="3E6ED1B3" w14:textId="18BC549F"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384" w:history="1">
        <w:r w:rsidRPr="00883188">
          <w:rPr>
            <w:rStyle w:val="Hipervnculo"/>
            <w:noProof/>
          </w:rPr>
          <w:t>3.2.6</w:t>
        </w:r>
        <w:r>
          <w:rPr>
            <w:rFonts w:asciiTheme="minorHAnsi" w:eastAsiaTheme="minorEastAsia" w:hAnsiTheme="minorHAnsi" w:cstheme="minorBidi"/>
            <w:smallCaps w:val="0"/>
            <w:noProof/>
            <w:sz w:val="22"/>
            <w:lang w:val="es-ES"/>
          </w:rPr>
          <w:tab/>
        </w:r>
        <w:r w:rsidRPr="00883188">
          <w:rPr>
            <w:rStyle w:val="Hipervnculo"/>
            <w:noProof/>
          </w:rPr>
          <w:t>Eslaloma</w:t>
        </w:r>
        <w:r>
          <w:rPr>
            <w:noProof/>
            <w:webHidden/>
          </w:rPr>
          <w:tab/>
        </w:r>
        <w:r>
          <w:rPr>
            <w:noProof/>
            <w:webHidden/>
          </w:rPr>
          <w:fldChar w:fldCharType="begin"/>
        </w:r>
        <w:r>
          <w:rPr>
            <w:noProof/>
            <w:webHidden/>
          </w:rPr>
          <w:instrText xml:space="preserve"> PAGEREF _Toc85198384 \h </w:instrText>
        </w:r>
        <w:r>
          <w:rPr>
            <w:noProof/>
            <w:webHidden/>
          </w:rPr>
        </w:r>
        <w:r>
          <w:rPr>
            <w:noProof/>
            <w:webHidden/>
          </w:rPr>
          <w:fldChar w:fldCharType="separate"/>
        </w:r>
        <w:r>
          <w:rPr>
            <w:noProof/>
            <w:webHidden/>
          </w:rPr>
          <w:t>16</w:t>
        </w:r>
        <w:r>
          <w:rPr>
            <w:noProof/>
            <w:webHidden/>
          </w:rPr>
          <w:fldChar w:fldCharType="end"/>
        </w:r>
      </w:hyperlink>
    </w:p>
    <w:p w14:paraId="3C6FA721" w14:textId="05493B1A" w:rsidR="00126BD3" w:rsidRDefault="00126BD3">
      <w:pPr>
        <w:pStyle w:val="TDC3"/>
        <w:tabs>
          <w:tab w:val="left" w:pos="615"/>
          <w:tab w:val="right" w:pos="9345"/>
        </w:tabs>
        <w:rPr>
          <w:rFonts w:asciiTheme="minorHAnsi" w:eastAsiaTheme="minorEastAsia" w:hAnsiTheme="minorHAnsi" w:cstheme="minorBidi"/>
          <w:smallCaps w:val="0"/>
          <w:noProof/>
          <w:sz w:val="22"/>
          <w:lang w:val="es-ES"/>
        </w:rPr>
      </w:pPr>
      <w:hyperlink w:anchor="_Toc85198385" w:history="1">
        <w:r w:rsidRPr="00883188">
          <w:rPr>
            <w:rStyle w:val="Hipervnculo"/>
            <w:noProof/>
          </w:rPr>
          <w:t>3.2.7</w:t>
        </w:r>
        <w:r>
          <w:rPr>
            <w:rFonts w:asciiTheme="minorHAnsi" w:eastAsiaTheme="minorEastAsia" w:hAnsiTheme="minorHAnsi" w:cstheme="minorBidi"/>
            <w:smallCaps w:val="0"/>
            <w:noProof/>
            <w:sz w:val="22"/>
            <w:lang w:val="es-ES"/>
          </w:rPr>
          <w:tab/>
        </w:r>
        <w:r w:rsidRPr="00883188">
          <w:rPr>
            <w:rStyle w:val="Hipervnculo"/>
            <w:noProof/>
          </w:rPr>
          <w:t>Sailkapena</w:t>
        </w:r>
        <w:r>
          <w:rPr>
            <w:noProof/>
            <w:webHidden/>
          </w:rPr>
          <w:tab/>
        </w:r>
        <w:r>
          <w:rPr>
            <w:noProof/>
            <w:webHidden/>
          </w:rPr>
          <w:fldChar w:fldCharType="begin"/>
        </w:r>
        <w:r>
          <w:rPr>
            <w:noProof/>
            <w:webHidden/>
          </w:rPr>
          <w:instrText xml:space="preserve"> PAGEREF _Toc85198385 \h </w:instrText>
        </w:r>
        <w:r>
          <w:rPr>
            <w:noProof/>
            <w:webHidden/>
          </w:rPr>
        </w:r>
        <w:r>
          <w:rPr>
            <w:noProof/>
            <w:webHidden/>
          </w:rPr>
          <w:fldChar w:fldCharType="separate"/>
        </w:r>
        <w:r>
          <w:rPr>
            <w:noProof/>
            <w:webHidden/>
          </w:rPr>
          <w:t>16</w:t>
        </w:r>
        <w:r>
          <w:rPr>
            <w:noProof/>
            <w:webHidden/>
          </w:rPr>
          <w:fldChar w:fldCharType="end"/>
        </w:r>
      </w:hyperlink>
    </w:p>
    <w:p w14:paraId="226B746F" w14:textId="216E8D42"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386" w:history="1">
        <w:r w:rsidRPr="00883188">
          <w:rPr>
            <w:rStyle w:val="Hipervnculo"/>
            <w:noProof/>
          </w:rPr>
          <w:t>3.2.8</w:t>
        </w:r>
        <w:r>
          <w:rPr>
            <w:rFonts w:asciiTheme="minorHAnsi" w:eastAsiaTheme="minorEastAsia" w:hAnsiTheme="minorHAnsi" w:cstheme="minorBidi"/>
            <w:smallCaps w:val="0"/>
            <w:noProof/>
            <w:sz w:val="22"/>
            <w:lang w:val="es-ES"/>
          </w:rPr>
          <w:tab/>
        </w:r>
        <w:r w:rsidRPr="00883188">
          <w:rPr>
            <w:rStyle w:val="Hipervnculo"/>
            <w:noProof/>
          </w:rPr>
          <w:t>Erresistentzia</w:t>
        </w:r>
        <w:r>
          <w:rPr>
            <w:noProof/>
            <w:webHidden/>
          </w:rPr>
          <w:tab/>
        </w:r>
        <w:r>
          <w:rPr>
            <w:noProof/>
            <w:webHidden/>
          </w:rPr>
          <w:fldChar w:fldCharType="begin"/>
        </w:r>
        <w:r>
          <w:rPr>
            <w:noProof/>
            <w:webHidden/>
          </w:rPr>
          <w:instrText xml:space="preserve"> PAGEREF _Toc85198386 \h </w:instrText>
        </w:r>
        <w:r>
          <w:rPr>
            <w:noProof/>
            <w:webHidden/>
          </w:rPr>
        </w:r>
        <w:r>
          <w:rPr>
            <w:noProof/>
            <w:webHidden/>
          </w:rPr>
          <w:fldChar w:fldCharType="separate"/>
        </w:r>
        <w:r>
          <w:rPr>
            <w:noProof/>
            <w:webHidden/>
          </w:rPr>
          <w:t>17</w:t>
        </w:r>
        <w:r>
          <w:rPr>
            <w:noProof/>
            <w:webHidden/>
          </w:rPr>
          <w:fldChar w:fldCharType="end"/>
        </w:r>
      </w:hyperlink>
    </w:p>
    <w:p w14:paraId="0F5E78D4" w14:textId="6C30A897"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387" w:history="1">
        <w:r w:rsidRPr="00883188">
          <w:rPr>
            <w:rStyle w:val="Hipervnculo"/>
            <w:noProof/>
          </w:rPr>
          <w:t>3.2.9</w:t>
        </w:r>
        <w:r>
          <w:rPr>
            <w:rFonts w:asciiTheme="minorHAnsi" w:eastAsiaTheme="minorEastAsia" w:hAnsiTheme="minorHAnsi" w:cstheme="minorBidi"/>
            <w:smallCaps w:val="0"/>
            <w:noProof/>
            <w:sz w:val="22"/>
            <w:lang w:val="es-ES"/>
          </w:rPr>
          <w:tab/>
        </w:r>
        <w:r w:rsidRPr="00883188">
          <w:rPr>
            <w:rStyle w:val="Hipervnculo"/>
            <w:noProof/>
          </w:rPr>
          <w:t>Proba dinamikoen puntuazioa</w:t>
        </w:r>
        <w:r>
          <w:rPr>
            <w:noProof/>
            <w:webHidden/>
          </w:rPr>
          <w:tab/>
        </w:r>
        <w:r>
          <w:rPr>
            <w:noProof/>
            <w:webHidden/>
          </w:rPr>
          <w:fldChar w:fldCharType="begin"/>
        </w:r>
        <w:r>
          <w:rPr>
            <w:noProof/>
            <w:webHidden/>
          </w:rPr>
          <w:instrText xml:space="preserve"> PAGEREF _Toc85198387 \h </w:instrText>
        </w:r>
        <w:r>
          <w:rPr>
            <w:noProof/>
            <w:webHidden/>
          </w:rPr>
        </w:r>
        <w:r>
          <w:rPr>
            <w:noProof/>
            <w:webHidden/>
          </w:rPr>
          <w:fldChar w:fldCharType="separate"/>
        </w:r>
        <w:r>
          <w:rPr>
            <w:noProof/>
            <w:webHidden/>
          </w:rPr>
          <w:t>19</w:t>
        </w:r>
        <w:r>
          <w:rPr>
            <w:noProof/>
            <w:webHidden/>
          </w:rPr>
          <w:fldChar w:fldCharType="end"/>
        </w:r>
      </w:hyperlink>
    </w:p>
    <w:p w14:paraId="364E20D4" w14:textId="7A226F16" w:rsidR="00126BD3" w:rsidRDefault="00126BD3">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8388" w:history="1">
        <w:r w:rsidRPr="00883188">
          <w:rPr>
            <w:rStyle w:val="Hipervnculo"/>
            <w:noProof/>
          </w:rPr>
          <w:t>3.3</w:t>
        </w:r>
        <w:r>
          <w:rPr>
            <w:rFonts w:asciiTheme="minorHAnsi" w:eastAsiaTheme="minorEastAsia" w:hAnsiTheme="minorHAnsi" w:cstheme="minorBidi"/>
            <w:b w:val="0"/>
            <w:bCs w:val="0"/>
            <w:smallCaps w:val="0"/>
            <w:noProof/>
            <w:sz w:val="22"/>
            <w:lang w:val="es-ES"/>
          </w:rPr>
          <w:tab/>
        </w:r>
        <w:r w:rsidRPr="00883188">
          <w:rPr>
            <w:rStyle w:val="Hipervnculo"/>
            <w:noProof/>
          </w:rPr>
          <w:t>Zigorrak</w:t>
        </w:r>
        <w:r>
          <w:rPr>
            <w:noProof/>
            <w:webHidden/>
          </w:rPr>
          <w:tab/>
        </w:r>
        <w:r>
          <w:rPr>
            <w:noProof/>
            <w:webHidden/>
          </w:rPr>
          <w:fldChar w:fldCharType="begin"/>
        </w:r>
        <w:r>
          <w:rPr>
            <w:noProof/>
            <w:webHidden/>
          </w:rPr>
          <w:instrText xml:space="preserve"> PAGEREF _Toc85198388 \h </w:instrText>
        </w:r>
        <w:r>
          <w:rPr>
            <w:noProof/>
            <w:webHidden/>
          </w:rPr>
        </w:r>
        <w:r>
          <w:rPr>
            <w:noProof/>
            <w:webHidden/>
          </w:rPr>
          <w:fldChar w:fldCharType="separate"/>
        </w:r>
        <w:r>
          <w:rPr>
            <w:noProof/>
            <w:webHidden/>
          </w:rPr>
          <w:t>19</w:t>
        </w:r>
        <w:r>
          <w:rPr>
            <w:noProof/>
            <w:webHidden/>
          </w:rPr>
          <w:fldChar w:fldCharType="end"/>
        </w:r>
      </w:hyperlink>
    </w:p>
    <w:p w14:paraId="6E4E2740" w14:textId="0F00C0F0"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389" w:history="1">
        <w:r w:rsidRPr="00883188">
          <w:rPr>
            <w:rStyle w:val="Hipervnculo"/>
            <w:noProof/>
          </w:rPr>
          <w:t>3.3.1</w:t>
        </w:r>
        <w:r>
          <w:rPr>
            <w:rFonts w:asciiTheme="minorHAnsi" w:eastAsiaTheme="minorEastAsia" w:hAnsiTheme="minorHAnsi" w:cstheme="minorBidi"/>
            <w:smallCaps w:val="0"/>
            <w:noProof/>
            <w:sz w:val="22"/>
            <w:lang w:val="es-ES"/>
          </w:rPr>
          <w:tab/>
        </w:r>
        <w:r w:rsidRPr="00883188">
          <w:rPr>
            <w:rStyle w:val="Hipervnculo"/>
            <w:noProof/>
          </w:rPr>
          <w:t>1. faseko zigorrak</w:t>
        </w:r>
        <w:r>
          <w:rPr>
            <w:noProof/>
            <w:webHidden/>
          </w:rPr>
          <w:tab/>
        </w:r>
        <w:r>
          <w:rPr>
            <w:noProof/>
            <w:webHidden/>
          </w:rPr>
          <w:fldChar w:fldCharType="begin"/>
        </w:r>
        <w:r>
          <w:rPr>
            <w:noProof/>
            <w:webHidden/>
          </w:rPr>
          <w:instrText xml:space="preserve"> PAGEREF _Toc85198389 \h </w:instrText>
        </w:r>
        <w:r>
          <w:rPr>
            <w:noProof/>
            <w:webHidden/>
          </w:rPr>
        </w:r>
        <w:r>
          <w:rPr>
            <w:noProof/>
            <w:webHidden/>
          </w:rPr>
          <w:fldChar w:fldCharType="separate"/>
        </w:r>
        <w:r>
          <w:rPr>
            <w:noProof/>
            <w:webHidden/>
          </w:rPr>
          <w:t>19</w:t>
        </w:r>
        <w:r>
          <w:rPr>
            <w:noProof/>
            <w:webHidden/>
          </w:rPr>
          <w:fldChar w:fldCharType="end"/>
        </w:r>
      </w:hyperlink>
    </w:p>
    <w:p w14:paraId="4744B1F8" w14:textId="3EF770BE"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390" w:history="1">
        <w:r w:rsidRPr="00883188">
          <w:rPr>
            <w:rStyle w:val="Hipervnculo"/>
            <w:noProof/>
          </w:rPr>
          <w:t>3.3.2</w:t>
        </w:r>
        <w:r>
          <w:rPr>
            <w:rFonts w:asciiTheme="minorHAnsi" w:eastAsiaTheme="minorEastAsia" w:hAnsiTheme="minorHAnsi" w:cstheme="minorBidi"/>
            <w:smallCaps w:val="0"/>
            <w:noProof/>
            <w:sz w:val="22"/>
            <w:lang w:val="es-ES"/>
          </w:rPr>
          <w:tab/>
        </w:r>
        <w:r w:rsidRPr="00883188">
          <w:rPr>
            <w:rStyle w:val="Hipervnculo"/>
            <w:noProof/>
          </w:rPr>
          <w:t>2. faseko zigorrak</w:t>
        </w:r>
        <w:r>
          <w:rPr>
            <w:noProof/>
            <w:webHidden/>
          </w:rPr>
          <w:tab/>
        </w:r>
        <w:r>
          <w:rPr>
            <w:noProof/>
            <w:webHidden/>
          </w:rPr>
          <w:fldChar w:fldCharType="begin"/>
        </w:r>
        <w:r>
          <w:rPr>
            <w:noProof/>
            <w:webHidden/>
          </w:rPr>
          <w:instrText xml:space="preserve"> PAGEREF _Toc85198390 \h </w:instrText>
        </w:r>
        <w:r>
          <w:rPr>
            <w:noProof/>
            <w:webHidden/>
          </w:rPr>
        </w:r>
        <w:r>
          <w:rPr>
            <w:noProof/>
            <w:webHidden/>
          </w:rPr>
          <w:fldChar w:fldCharType="separate"/>
        </w:r>
        <w:r>
          <w:rPr>
            <w:noProof/>
            <w:webHidden/>
          </w:rPr>
          <w:t>20</w:t>
        </w:r>
        <w:r>
          <w:rPr>
            <w:noProof/>
            <w:webHidden/>
          </w:rPr>
          <w:fldChar w:fldCharType="end"/>
        </w:r>
      </w:hyperlink>
    </w:p>
    <w:p w14:paraId="316C4A57" w14:textId="2719F09B" w:rsidR="00126BD3" w:rsidRDefault="00126BD3">
      <w:pPr>
        <w:pStyle w:val="TDC1"/>
        <w:tabs>
          <w:tab w:val="left" w:pos="326"/>
          <w:tab w:val="right" w:pos="9345"/>
        </w:tabs>
        <w:rPr>
          <w:rFonts w:asciiTheme="minorHAnsi" w:eastAsiaTheme="minorEastAsia" w:hAnsiTheme="minorHAnsi" w:cstheme="minorBidi"/>
          <w:b w:val="0"/>
          <w:bCs w:val="0"/>
          <w:caps w:val="0"/>
          <w:noProof/>
          <w:sz w:val="22"/>
          <w:u w:val="none"/>
          <w:lang w:val="es-ES"/>
        </w:rPr>
      </w:pPr>
      <w:hyperlink w:anchor="_Toc85198391" w:history="1">
        <w:r w:rsidRPr="00883188">
          <w:rPr>
            <w:rStyle w:val="Hipervnculo"/>
            <w:noProof/>
          </w:rPr>
          <w:t>4</w:t>
        </w:r>
        <w:r>
          <w:rPr>
            <w:rFonts w:asciiTheme="minorHAnsi" w:eastAsiaTheme="minorEastAsia" w:hAnsiTheme="minorHAnsi" w:cstheme="minorBidi"/>
            <w:b w:val="0"/>
            <w:bCs w:val="0"/>
            <w:caps w:val="0"/>
            <w:noProof/>
            <w:sz w:val="22"/>
            <w:u w:val="none"/>
            <w:lang w:val="es-ES"/>
          </w:rPr>
          <w:tab/>
        </w:r>
        <w:r w:rsidRPr="00883188">
          <w:rPr>
            <w:rStyle w:val="Hipervnculo"/>
            <w:noProof/>
          </w:rPr>
          <w:t>Araudi teknikoa</w:t>
        </w:r>
        <w:r>
          <w:rPr>
            <w:noProof/>
            <w:webHidden/>
          </w:rPr>
          <w:tab/>
        </w:r>
        <w:r>
          <w:rPr>
            <w:noProof/>
            <w:webHidden/>
          </w:rPr>
          <w:fldChar w:fldCharType="begin"/>
        </w:r>
        <w:r>
          <w:rPr>
            <w:noProof/>
            <w:webHidden/>
          </w:rPr>
          <w:instrText xml:space="preserve"> PAGEREF _Toc85198391 \h </w:instrText>
        </w:r>
        <w:r>
          <w:rPr>
            <w:noProof/>
            <w:webHidden/>
          </w:rPr>
        </w:r>
        <w:r>
          <w:rPr>
            <w:noProof/>
            <w:webHidden/>
          </w:rPr>
          <w:fldChar w:fldCharType="separate"/>
        </w:r>
        <w:r>
          <w:rPr>
            <w:noProof/>
            <w:webHidden/>
          </w:rPr>
          <w:t>21</w:t>
        </w:r>
        <w:r>
          <w:rPr>
            <w:noProof/>
            <w:webHidden/>
          </w:rPr>
          <w:fldChar w:fldCharType="end"/>
        </w:r>
      </w:hyperlink>
    </w:p>
    <w:p w14:paraId="226CBDE1" w14:textId="314CAFA7" w:rsidR="00126BD3" w:rsidRDefault="00126BD3">
      <w:pPr>
        <w:pStyle w:val="TDC2"/>
        <w:tabs>
          <w:tab w:val="left" w:pos="442"/>
          <w:tab w:val="right" w:pos="9345"/>
        </w:tabs>
        <w:rPr>
          <w:rFonts w:asciiTheme="minorHAnsi" w:eastAsiaTheme="minorEastAsia" w:hAnsiTheme="minorHAnsi" w:cstheme="minorBidi"/>
          <w:b w:val="0"/>
          <w:bCs w:val="0"/>
          <w:smallCaps w:val="0"/>
          <w:noProof/>
          <w:sz w:val="22"/>
          <w:lang w:val="es-ES"/>
        </w:rPr>
      </w:pPr>
      <w:hyperlink w:anchor="_Toc85198392" w:history="1">
        <w:r w:rsidRPr="00883188">
          <w:rPr>
            <w:rStyle w:val="Hipervnculo"/>
            <w:noProof/>
          </w:rPr>
          <w:t>4.1</w:t>
        </w:r>
        <w:r>
          <w:rPr>
            <w:rFonts w:asciiTheme="minorHAnsi" w:eastAsiaTheme="minorEastAsia" w:hAnsiTheme="minorHAnsi" w:cstheme="minorBidi"/>
            <w:b w:val="0"/>
            <w:bCs w:val="0"/>
            <w:smallCaps w:val="0"/>
            <w:noProof/>
            <w:sz w:val="22"/>
            <w:lang w:val="es-ES"/>
          </w:rPr>
          <w:tab/>
        </w:r>
        <w:r w:rsidRPr="00883188">
          <w:rPr>
            <w:rStyle w:val="Hipervnculo"/>
            <w:noProof/>
          </w:rPr>
          <w:t>Ibilgailuaren alderdi orokorrak</w:t>
        </w:r>
        <w:r>
          <w:rPr>
            <w:noProof/>
            <w:webHidden/>
          </w:rPr>
          <w:tab/>
        </w:r>
        <w:r>
          <w:rPr>
            <w:noProof/>
            <w:webHidden/>
          </w:rPr>
          <w:fldChar w:fldCharType="begin"/>
        </w:r>
        <w:r>
          <w:rPr>
            <w:noProof/>
            <w:webHidden/>
          </w:rPr>
          <w:instrText xml:space="preserve"> PAGEREF _Toc85198392 \h </w:instrText>
        </w:r>
        <w:r>
          <w:rPr>
            <w:noProof/>
            <w:webHidden/>
          </w:rPr>
        </w:r>
        <w:r>
          <w:rPr>
            <w:noProof/>
            <w:webHidden/>
          </w:rPr>
          <w:fldChar w:fldCharType="separate"/>
        </w:r>
        <w:r>
          <w:rPr>
            <w:noProof/>
            <w:webHidden/>
          </w:rPr>
          <w:t>21</w:t>
        </w:r>
        <w:r>
          <w:rPr>
            <w:noProof/>
            <w:webHidden/>
          </w:rPr>
          <w:fldChar w:fldCharType="end"/>
        </w:r>
      </w:hyperlink>
    </w:p>
    <w:p w14:paraId="40BD2526" w14:textId="0CD1715B" w:rsidR="00126BD3" w:rsidRDefault="00126BD3">
      <w:pPr>
        <w:pStyle w:val="TDC3"/>
        <w:tabs>
          <w:tab w:val="left" w:pos="558"/>
          <w:tab w:val="right" w:pos="9345"/>
        </w:tabs>
        <w:rPr>
          <w:rFonts w:asciiTheme="minorHAnsi" w:eastAsiaTheme="minorEastAsia" w:hAnsiTheme="minorHAnsi" w:cstheme="minorBidi"/>
          <w:smallCaps w:val="0"/>
          <w:noProof/>
          <w:sz w:val="22"/>
          <w:lang w:val="es-ES"/>
        </w:rPr>
      </w:pPr>
      <w:hyperlink w:anchor="_Toc85198393" w:history="1">
        <w:r w:rsidRPr="00883188">
          <w:rPr>
            <w:rStyle w:val="Hipervnculo"/>
            <w:noProof/>
          </w:rPr>
          <w:t>4.1.1</w:t>
        </w:r>
        <w:r>
          <w:rPr>
            <w:rFonts w:asciiTheme="minorHAnsi" w:eastAsiaTheme="minorEastAsia" w:hAnsiTheme="minorHAnsi" w:cstheme="minorBidi"/>
            <w:smallCaps w:val="0"/>
            <w:noProof/>
            <w:sz w:val="22"/>
            <w:lang w:val="es-ES"/>
          </w:rPr>
          <w:tab/>
        </w:r>
        <w:r w:rsidRPr="00883188">
          <w:rPr>
            <w:rStyle w:val="Hipervnculo"/>
            <w:noProof/>
          </w:rPr>
          <w:t>Potentzia-kita</w:t>
        </w:r>
        <w:r>
          <w:rPr>
            <w:noProof/>
            <w:webHidden/>
          </w:rPr>
          <w:tab/>
        </w:r>
        <w:r>
          <w:rPr>
            <w:noProof/>
            <w:webHidden/>
          </w:rPr>
          <w:fldChar w:fldCharType="begin"/>
        </w:r>
        <w:r>
          <w:rPr>
            <w:noProof/>
            <w:webHidden/>
          </w:rPr>
          <w:instrText xml:space="preserve"> PAGEREF _Toc85198393 \h </w:instrText>
        </w:r>
        <w:r>
          <w:rPr>
            <w:noProof/>
            <w:webHidden/>
          </w:rPr>
        </w:r>
        <w:r>
          <w:rPr>
            <w:noProof/>
            <w:webHidden/>
          </w:rPr>
          <w:fldChar w:fldCharType="separate"/>
        </w:r>
        <w:r>
          <w:rPr>
            <w:noProof/>
            <w:webHidden/>
          </w:rPr>
          <w:t>21</w:t>
        </w:r>
        <w:r>
          <w:rPr>
            <w:noProof/>
            <w:webHidden/>
          </w:rPr>
          <w:fldChar w:fldCharType="end"/>
        </w:r>
      </w:hyperlink>
    </w:p>
    <w:p w14:paraId="3346F66D" w14:textId="714B35E9" w:rsidR="00126BD3" w:rsidRDefault="00126BD3">
      <w:pPr>
        <w:pStyle w:val="TDC3"/>
        <w:tabs>
          <w:tab w:val="left" w:pos="589"/>
          <w:tab w:val="right" w:pos="9345"/>
        </w:tabs>
        <w:rPr>
          <w:rFonts w:asciiTheme="minorHAnsi" w:eastAsiaTheme="minorEastAsia" w:hAnsiTheme="minorHAnsi" w:cstheme="minorBidi"/>
          <w:smallCaps w:val="0"/>
          <w:noProof/>
          <w:sz w:val="22"/>
          <w:lang w:val="es-ES"/>
        </w:rPr>
      </w:pPr>
      <w:hyperlink w:anchor="_Toc85198394" w:history="1">
        <w:r w:rsidRPr="00883188">
          <w:rPr>
            <w:rStyle w:val="Hipervnculo"/>
            <w:noProof/>
          </w:rPr>
          <w:t>4.1.2</w:t>
        </w:r>
        <w:r>
          <w:rPr>
            <w:rFonts w:asciiTheme="minorHAnsi" w:eastAsiaTheme="minorEastAsia" w:hAnsiTheme="minorHAnsi" w:cstheme="minorBidi"/>
            <w:smallCaps w:val="0"/>
            <w:noProof/>
            <w:sz w:val="22"/>
            <w:lang w:val="es-ES"/>
          </w:rPr>
          <w:tab/>
        </w:r>
        <w:r w:rsidRPr="00883188">
          <w:rPr>
            <w:rStyle w:val="Hipervnculo"/>
            <w:noProof/>
          </w:rPr>
          <w:t>Dimentsioak</w:t>
        </w:r>
        <w:r>
          <w:rPr>
            <w:noProof/>
            <w:webHidden/>
          </w:rPr>
          <w:tab/>
        </w:r>
        <w:r>
          <w:rPr>
            <w:noProof/>
            <w:webHidden/>
          </w:rPr>
          <w:fldChar w:fldCharType="begin"/>
        </w:r>
        <w:r>
          <w:rPr>
            <w:noProof/>
            <w:webHidden/>
          </w:rPr>
          <w:instrText xml:space="preserve"> PAGEREF _Toc85198394 \h </w:instrText>
        </w:r>
        <w:r>
          <w:rPr>
            <w:noProof/>
            <w:webHidden/>
          </w:rPr>
        </w:r>
        <w:r>
          <w:rPr>
            <w:noProof/>
            <w:webHidden/>
          </w:rPr>
          <w:fldChar w:fldCharType="separate"/>
        </w:r>
        <w:r>
          <w:rPr>
            <w:noProof/>
            <w:webHidden/>
          </w:rPr>
          <w:t>21</w:t>
        </w:r>
        <w:r>
          <w:rPr>
            <w:noProof/>
            <w:webHidden/>
          </w:rPr>
          <w:fldChar w:fldCharType="end"/>
        </w:r>
      </w:hyperlink>
    </w:p>
    <w:p w14:paraId="44688259" w14:textId="35BD202F" w:rsidR="00126BD3" w:rsidRDefault="00126BD3">
      <w:pPr>
        <w:pStyle w:val="TDC3"/>
        <w:tabs>
          <w:tab w:val="left" w:pos="589"/>
          <w:tab w:val="right" w:pos="9345"/>
        </w:tabs>
        <w:rPr>
          <w:rFonts w:asciiTheme="minorHAnsi" w:eastAsiaTheme="minorEastAsia" w:hAnsiTheme="minorHAnsi" w:cstheme="minorBidi"/>
          <w:smallCaps w:val="0"/>
          <w:noProof/>
          <w:sz w:val="22"/>
          <w:lang w:val="es-ES"/>
        </w:rPr>
      </w:pPr>
      <w:hyperlink w:anchor="_Toc85198395" w:history="1">
        <w:r w:rsidRPr="00883188">
          <w:rPr>
            <w:rStyle w:val="Hipervnculo"/>
            <w:noProof/>
          </w:rPr>
          <w:t>4.1.3</w:t>
        </w:r>
        <w:r>
          <w:rPr>
            <w:rFonts w:asciiTheme="minorHAnsi" w:eastAsiaTheme="minorEastAsia" w:hAnsiTheme="minorHAnsi" w:cstheme="minorBidi"/>
            <w:smallCaps w:val="0"/>
            <w:noProof/>
            <w:sz w:val="22"/>
            <w:lang w:val="es-ES"/>
          </w:rPr>
          <w:tab/>
        </w:r>
        <w:r w:rsidRPr="00883188">
          <w:rPr>
            <w:rStyle w:val="Hipervnculo"/>
            <w:noProof/>
          </w:rPr>
          <w:t>Pisua</w:t>
        </w:r>
        <w:r>
          <w:rPr>
            <w:noProof/>
            <w:webHidden/>
          </w:rPr>
          <w:tab/>
        </w:r>
        <w:r>
          <w:rPr>
            <w:noProof/>
            <w:webHidden/>
          </w:rPr>
          <w:fldChar w:fldCharType="begin"/>
        </w:r>
        <w:r>
          <w:rPr>
            <w:noProof/>
            <w:webHidden/>
          </w:rPr>
          <w:instrText xml:space="preserve"> PAGEREF _Toc85198395 \h </w:instrText>
        </w:r>
        <w:r>
          <w:rPr>
            <w:noProof/>
            <w:webHidden/>
          </w:rPr>
        </w:r>
        <w:r>
          <w:rPr>
            <w:noProof/>
            <w:webHidden/>
          </w:rPr>
          <w:fldChar w:fldCharType="separate"/>
        </w:r>
        <w:r>
          <w:rPr>
            <w:noProof/>
            <w:webHidden/>
          </w:rPr>
          <w:t>22</w:t>
        </w:r>
        <w:r>
          <w:rPr>
            <w:noProof/>
            <w:webHidden/>
          </w:rPr>
          <w:fldChar w:fldCharType="end"/>
        </w:r>
      </w:hyperlink>
    </w:p>
    <w:p w14:paraId="785D667F" w14:textId="374714A6" w:rsidR="00126BD3" w:rsidRDefault="00126BD3">
      <w:pPr>
        <w:pStyle w:val="TDC3"/>
        <w:tabs>
          <w:tab w:val="left" w:pos="592"/>
          <w:tab w:val="right" w:pos="9345"/>
        </w:tabs>
        <w:rPr>
          <w:rFonts w:asciiTheme="minorHAnsi" w:eastAsiaTheme="minorEastAsia" w:hAnsiTheme="minorHAnsi" w:cstheme="minorBidi"/>
          <w:smallCaps w:val="0"/>
          <w:noProof/>
          <w:sz w:val="22"/>
          <w:lang w:val="es-ES"/>
        </w:rPr>
      </w:pPr>
      <w:hyperlink w:anchor="_Toc85198396" w:history="1">
        <w:r w:rsidRPr="00883188">
          <w:rPr>
            <w:rStyle w:val="Hipervnculo"/>
            <w:noProof/>
          </w:rPr>
          <w:t>4.1.4</w:t>
        </w:r>
        <w:r>
          <w:rPr>
            <w:rFonts w:asciiTheme="minorHAnsi" w:eastAsiaTheme="minorEastAsia" w:hAnsiTheme="minorHAnsi" w:cstheme="minorBidi"/>
            <w:smallCaps w:val="0"/>
            <w:noProof/>
            <w:sz w:val="22"/>
            <w:lang w:val="es-ES"/>
          </w:rPr>
          <w:tab/>
        </w:r>
        <w:r w:rsidRPr="00883188">
          <w:rPr>
            <w:rStyle w:val="Hipervnculo"/>
            <w:noProof/>
          </w:rPr>
          <w:t>Ikusgaitasuna</w:t>
        </w:r>
        <w:r>
          <w:rPr>
            <w:noProof/>
            <w:webHidden/>
          </w:rPr>
          <w:tab/>
        </w:r>
        <w:r>
          <w:rPr>
            <w:noProof/>
            <w:webHidden/>
          </w:rPr>
          <w:fldChar w:fldCharType="begin"/>
        </w:r>
        <w:r>
          <w:rPr>
            <w:noProof/>
            <w:webHidden/>
          </w:rPr>
          <w:instrText xml:space="preserve"> PAGEREF _Toc85198396 \h </w:instrText>
        </w:r>
        <w:r>
          <w:rPr>
            <w:noProof/>
            <w:webHidden/>
          </w:rPr>
        </w:r>
        <w:r>
          <w:rPr>
            <w:noProof/>
            <w:webHidden/>
          </w:rPr>
          <w:fldChar w:fldCharType="separate"/>
        </w:r>
        <w:r>
          <w:rPr>
            <w:noProof/>
            <w:webHidden/>
          </w:rPr>
          <w:t>23</w:t>
        </w:r>
        <w:r>
          <w:rPr>
            <w:noProof/>
            <w:webHidden/>
          </w:rPr>
          <w:fldChar w:fldCharType="end"/>
        </w:r>
      </w:hyperlink>
    </w:p>
    <w:p w14:paraId="323211FF" w14:textId="116C3783" w:rsidR="00126BD3" w:rsidRDefault="00126BD3">
      <w:pPr>
        <w:pStyle w:val="TDC3"/>
        <w:tabs>
          <w:tab w:val="left" w:pos="589"/>
          <w:tab w:val="right" w:pos="9345"/>
        </w:tabs>
        <w:rPr>
          <w:rFonts w:asciiTheme="minorHAnsi" w:eastAsiaTheme="minorEastAsia" w:hAnsiTheme="minorHAnsi" w:cstheme="minorBidi"/>
          <w:smallCaps w:val="0"/>
          <w:noProof/>
          <w:sz w:val="22"/>
          <w:lang w:val="es-ES"/>
        </w:rPr>
      </w:pPr>
      <w:hyperlink w:anchor="_Toc85198397" w:history="1">
        <w:r w:rsidRPr="00883188">
          <w:rPr>
            <w:rStyle w:val="Hipervnculo"/>
            <w:noProof/>
          </w:rPr>
          <w:t>4.1.5</w:t>
        </w:r>
        <w:r>
          <w:rPr>
            <w:rFonts w:asciiTheme="minorHAnsi" w:eastAsiaTheme="minorEastAsia" w:hAnsiTheme="minorHAnsi" w:cstheme="minorBidi"/>
            <w:smallCaps w:val="0"/>
            <w:noProof/>
            <w:sz w:val="22"/>
            <w:lang w:val="es-ES"/>
          </w:rPr>
          <w:tab/>
        </w:r>
        <w:r w:rsidRPr="00883188">
          <w:rPr>
            <w:rStyle w:val="Hipervnculo"/>
            <w:noProof/>
          </w:rPr>
          <w:t>Pilotuen ekipamendua</w:t>
        </w:r>
        <w:r>
          <w:rPr>
            <w:noProof/>
            <w:webHidden/>
          </w:rPr>
          <w:tab/>
        </w:r>
        <w:r>
          <w:rPr>
            <w:noProof/>
            <w:webHidden/>
          </w:rPr>
          <w:fldChar w:fldCharType="begin"/>
        </w:r>
        <w:r>
          <w:rPr>
            <w:noProof/>
            <w:webHidden/>
          </w:rPr>
          <w:instrText xml:space="preserve"> PAGEREF _Toc85198397 \h </w:instrText>
        </w:r>
        <w:r>
          <w:rPr>
            <w:noProof/>
            <w:webHidden/>
          </w:rPr>
        </w:r>
        <w:r>
          <w:rPr>
            <w:noProof/>
            <w:webHidden/>
          </w:rPr>
          <w:fldChar w:fldCharType="separate"/>
        </w:r>
        <w:r>
          <w:rPr>
            <w:noProof/>
            <w:webHidden/>
          </w:rPr>
          <w:t>23</w:t>
        </w:r>
        <w:r>
          <w:rPr>
            <w:noProof/>
            <w:webHidden/>
          </w:rPr>
          <w:fldChar w:fldCharType="end"/>
        </w:r>
      </w:hyperlink>
    </w:p>
    <w:p w14:paraId="45E920DA" w14:textId="3CE56320" w:rsidR="00126BD3" w:rsidRDefault="00126BD3">
      <w:pPr>
        <w:pStyle w:val="TDC2"/>
        <w:tabs>
          <w:tab w:val="left" w:pos="474"/>
          <w:tab w:val="right" w:pos="9345"/>
        </w:tabs>
        <w:rPr>
          <w:rFonts w:asciiTheme="minorHAnsi" w:eastAsiaTheme="minorEastAsia" w:hAnsiTheme="minorHAnsi" w:cstheme="minorBidi"/>
          <w:b w:val="0"/>
          <w:bCs w:val="0"/>
          <w:smallCaps w:val="0"/>
          <w:noProof/>
          <w:sz w:val="22"/>
          <w:lang w:val="es-ES"/>
        </w:rPr>
      </w:pPr>
      <w:hyperlink w:anchor="_Toc85198398" w:history="1">
        <w:r w:rsidRPr="00883188">
          <w:rPr>
            <w:rStyle w:val="Hipervnculo"/>
            <w:noProof/>
          </w:rPr>
          <w:t>4.2</w:t>
        </w:r>
        <w:r>
          <w:rPr>
            <w:rFonts w:asciiTheme="minorHAnsi" w:eastAsiaTheme="minorEastAsia" w:hAnsiTheme="minorHAnsi" w:cstheme="minorBidi"/>
            <w:b w:val="0"/>
            <w:bCs w:val="0"/>
            <w:smallCaps w:val="0"/>
            <w:noProof/>
            <w:sz w:val="22"/>
            <w:lang w:val="es-ES"/>
          </w:rPr>
          <w:tab/>
        </w:r>
        <w:r w:rsidRPr="00883188">
          <w:rPr>
            <w:rStyle w:val="Hipervnculo"/>
            <w:noProof/>
          </w:rPr>
          <w:t>Ibilgailuen egitura-elementuak</w:t>
        </w:r>
        <w:r>
          <w:rPr>
            <w:noProof/>
            <w:webHidden/>
          </w:rPr>
          <w:tab/>
        </w:r>
        <w:r>
          <w:rPr>
            <w:noProof/>
            <w:webHidden/>
          </w:rPr>
          <w:fldChar w:fldCharType="begin"/>
        </w:r>
        <w:r>
          <w:rPr>
            <w:noProof/>
            <w:webHidden/>
          </w:rPr>
          <w:instrText xml:space="preserve"> PAGEREF _Toc85198398 \h </w:instrText>
        </w:r>
        <w:r>
          <w:rPr>
            <w:noProof/>
            <w:webHidden/>
          </w:rPr>
        </w:r>
        <w:r>
          <w:rPr>
            <w:noProof/>
            <w:webHidden/>
          </w:rPr>
          <w:fldChar w:fldCharType="separate"/>
        </w:r>
        <w:r>
          <w:rPr>
            <w:noProof/>
            <w:webHidden/>
          </w:rPr>
          <w:t>23</w:t>
        </w:r>
        <w:r>
          <w:rPr>
            <w:noProof/>
            <w:webHidden/>
          </w:rPr>
          <w:fldChar w:fldCharType="end"/>
        </w:r>
      </w:hyperlink>
    </w:p>
    <w:p w14:paraId="1B9E3466" w14:textId="1831A78F" w:rsidR="00126BD3" w:rsidRDefault="00126BD3">
      <w:pPr>
        <w:pStyle w:val="TDC3"/>
        <w:tabs>
          <w:tab w:val="left" w:pos="589"/>
          <w:tab w:val="right" w:pos="9345"/>
        </w:tabs>
        <w:rPr>
          <w:rFonts w:asciiTheme="minorHAnsi" w:eastAsiaTheme="minorEastAsia" w:hAnsiTheme="minorHAnsi" w:cstheme="minorBidi"/>
          <w:smallCaps w:val="0"/>
          <w:noProof/>
          <w:sz w:val="22"/>
          <w:lang w:val="es-ES"/>
        </w:rPr>
      </w:pPr>
      <w:hyperlink w:anchor="_Toc85198399" w:history="1">
        <w:r w:rsidRPr="00883188">
          <w:rPr>
            <w:rStyle w:val="Hipervnculo"/>
            <w:noProof/>
          </w:rPr>
          <w:t>4.2.1</w:t>
        </w:r>
        <w:r>
          <w:rPr>
            <w:rFonts w:asciiTheme="minorHAnsi" w:eastAsiaTheme="minorEastAsia" w:hAnsiTheme="minorHAnsi" w:cstheme="minorBidi"/>
            <w:smallCaps w:val="0"/>
            <w:noProof/>
            <w:sz w:val="22"/>
            <w:lang w:val="es-ES"/>
          </w:rPr>
          <w:tab/>
        </w:r>
        <w:r w:rsidRPr="00883188">
          <w:rPr>
            <w:rStyle w:val="Hipervnculo"/>
            <w:noProof/>
          </w:rPr>
          <w:t>Txasisaren diseinua</w:t>
        </w:r>
        <w:r>
          <w:rPr>
            <w:noProof/>
            <w:webHidden/>
          </w:rPr>
          <w:tab/>
        </w:r>
        <w:r>
          <w:rPr>
            <w:noProof/>
            <w:webHidden/>
          </w:rPr>
          <w:fldChar w:fldCharType="begin"/>
        </w:r>
        <w:r>
          <w:rPr>
            <w:noProof/>
            <w:webHidden/>
          </w:rPr>
          <w:instrText xml:space="preserve"> PAGEREF _Toc85198399 \h </w:instrText>
        </w:r>
        <w:r>
          <w:rPr>
            <w:noProof/>
            <w:webHidden/>
          </w:rPr>
        </w:r>
        <w:r>
          <w:rPr>
            <w:noProof/>
            <w:webHidden/>
          </w:rPr>
          <w:fldChar w:fldCharType="separate"/>
        </w:r>
        <w:r>
          <w:rPr>
            <w:noProof/>
            <w:webHidden/>
          </w:rPr>
          <w:t>23</w:t>
        </w:r>
        <w:r>
          <w:rPr>
            <w:noProof/>
            <w:webHidden/>
          </w:rPr>
          <w:fldChar w:fldCharType="end"/>
        </w:r>
      </w:hyperlink>
    </w:p>
    <w:p w14:paraId="1F4CE16F" w14:textId="5F2D74A2"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00" w:history="1">
        <w:r w:rsidRPr="00883188">
          <w:rPr>
            <w:rStyle w:val="Hipervnculo"/>
            <w:noProof/>
          </w:rPr>
          <w:t>4.2.2</w:t>
        </w:r>
        <w:r>
          <w:rPr>
            <w:rFonts w:asciiTheme="minorHAnsi" w:eastAsiaTheme="minorEastAsia" w:hAnsiTheme="minorHAnsi" w:cstheme="minorBidi"/>
            <w:smallCaps w:val="0"/>
            <w:noProof/>
            <w:sz w:val="22"/>
            <w:lang w:val="es-ES"/>
          </w:rPr>
          <w:tab/>
        </w:r>
        <w:r w:rsidRPr="00883188">
          <w:rPr>
            <w:rStyle w:val="Hipervnculo"/>
            <w:noProof/>
          </w:rPr>
          <w:t>Roll barra</w:t>
        </w:r>
        <w:r>
          <w:rPr>
            <w:noProof/>
            <w:webHidden/>
          </w:rPr>
          <w:tab/>
        </w:r>
        <w:r>
          <w:rPr>
            <w:noProof/>
            <w:webHidden/>
          </w:rPr>
          <w:fldChar w:fldCharType="begin"/>
        </w:r>
        <w:r>
          <w:rPr>
            <w:noProof/>
            <w:webHidden/>
          </w:rPr>
          <w:instrText xml:space="preserve"> PAGEREF _Toc85198400 \h </w:instrText>
        </w:r>
        <w:r>
          <w:rPr>
            <w:noProof/>
            <w:webHidden/>
          </w:rPr>
        </w:r>
        <w:r>
          <w:rPr>
            <w:noProof/>
            <w:webHidden/>
          </w:rPr>
          <w:fldChar w:fldCharType="separate"/>
        </w:r>
        <w:r>
          <w:rPr>
            <w:noProof/>
            <w:webHidden/>
          </w:rPr>
          <w:t>24</w:t>
        </w:r>
        <w:r>
          <w:rPr>
            <w:noProof/>
            <w:webHidden/>
          </w:rPr>
          <w:fldChar w:fldCharType="end"/>
        </w:r>
      </w:hyperlink>
    </w:p>
    <w:p w14:paraId="63711186" w14:textId="741E04C9"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01" w:history="1">
        <w:r w:rsidRPr="00883188">
          <w:rPr>
            <w:rStyle w:val="Hipervnculo"/>
            <w:noProof/>
          </w:rPr>
          <w:t>4.2.3</w:t>
        </w:r>
        <w:r>
          <w:rPr>
            <w:rFonts w:asciiTheme="minorHAnsi" w:eastAsiaTheme="minorEastAsia" w:hAnsiTheme="minorHAnsi" w:cstheme="minorBidi"/>
            <w:smallCaps w:val="0"/>
            <w:noProof/>
            <w:sz w:val="22"/>
            <w:lang w:val="es-ES"/>
          </w:rPr>
          <w:tab/>
        </w:r>
        <w:r w:rsidRPr="00883188">
          <w:rPr>
            <w:rStyle w:val="Hipervnculo"/>
            <w:noProof/>
          </w:rPr>
          <w:t>Materialak</w:t>
        </w:r>
        <w:r>
          <w:rPr>
            <w:noProof/>
            <w:webHidden/>
          </w:rPr>
          <w:tab/>
        </w:r>
        <w:r>
          <w:rPr>
            <w:noProof/>
            <w:webHidden/>
          </w:rPr>
          <w:fldChar w:fldCharType="begin"/>
        </w:r>
        <w:r>
          <w:rPr>
            <w:noProof/>
            <w:webHidden/>
          </w:rPr>
          <w:instrText xml:space="preserve"> PAGEREF _Toc85198401 \h </w:instrText>
        </w:r>
        <w:r>
          <w:rPr>
            <w:noProof/>
            <w:webHidden/>
          </w:rPr>
        </w:r>
        <w:r>
          <w:rPr>
            <w:noProof/>
            <w:webHidden/>
          </w:rPr>
          <w:fldChar w:fldCharType="separate"/>
        </w:r>
        <w:r>
          <w:rPr>
            <w:noProof/>
            <w:webHidden/>
          </w:rPr>
          <w:t>26</w:t>
        </w:r>
        <w:r>
          <w:rPr>
            <w:noProof/>
            <w:webHidden/>
          </w:rPr>
          <w:fldChar w:fldCharType="end"/>
        </w:r>
      </w:hyperlink>
    </w:p>
    <w:p w14:paraId="03BA3659" w14:textId="347BF819" w:rsidR="00126BD3" w:rsidRDefault="00126BD3">
      <w:pPr>
        <w:pStyle w:val="TDC3"/>
        <w:tabs>
          <w:tab w:val="left" w:pos="624"/>
          <w:tab w:val="right" w:pos="9345"/>
        </w:tabs>
        <w:rPr>
          <w:rFonts w:asciiTheme="minorHAnsi" w:eastAsiaTheme="minorEastAsia" w:hAnsiTheme="minorHAnsi" w:cstheme="minorBidi"/>
          <w:smallCaps w:val="0"/>
          <w:noProof/>
          <w:sz w:val="22"/>
          <w:lang w:val="es-ES"/>
        </w:rPr>
      </w:pPr>
      <w:hyperlink w:anchor="_Toc85198402" w:history="1">
        <w:r w:rsidRPr="00883188">
          <w:rPr>
            <w:rStyle w:val="Hipervnculo"/>
            <w:noProof/>
          </w:rPr>
          <w:t>4.2.4</w:t>
        </w:r>
        <w:r>
          <w:rPr>
            <w:rFonts w:asciiTheme="minorHAnsi" w:eastAsiaTheme="minorEastAsia" w:hAnsiTheme="minorHAnsi" w:cstheme="minorBidi"/>
            <w:smallCaps w:val="0"/>
            <w:noProof/>
            <w:sz w:val="22"/>
            <w:lang w:val="es-ES"/>
          </w:rPr>
          <w:tab/>
        </w:r>
        <w:r w:rsidRPr="00883188">
          <w:rPr>
            <w:rStyle w:val="Hipervnculo"/>
            <w:noProof/>
          </w:rPr>
          <w:t>Bidaiari-lekua.</w:t>
        </w:r>
        <w:r>
          <w:rPr>
            <w:noProof/>
            <w:webHidden/>
          </w:rPr>
          <w:tab/>
        </w:r>
        <w:r>
          <w:rPr>
            <w:noProof/>
            <w:webHidden/>
          </w:rPr>
          <w:fldChar w:fldCharType="begin"/>
        </w:r>
        <w:r>
          <w:rPr>
            <w:noProof/>
            <w:webHidden/>
          </w:rPr>
          <w:instrText xml:space="preserve"> PAGEREF _Toc85198402 \h </w:instrText>
        </w:r>
        <w:r>
          <w:rPr>
            <w:noProof/>
            <w:webHidden/>
          </w:rPr>
        </w:r>
        <w:r>
          <w:rPr>
            <w:noProof/>
            <w:webHidden/>
          </w:rPr>
          <w:fldChar w:fldCharType="separate"/>
        </w:r>
        <w:r>
          <w:rPr>
            <w:noProof/>
            <w:webHidden/>
          </w:rPr>
          <w:t>26</w:t>
        </w:r>
        <w:r>
          <w:rPr>
            <w:noProof/>
            <w:webHidden/>
          </w:rPr>
          <w:fldChar w:fldCharType="end"/>
        </w:r>
      </w:hyperlink>
    </w:p>
    <w:p w14:paraId="19C3A0B1" w14:textId="20D3AE26" w:rsidR="00126BD3" w:rsidRDefault="00126BD3">
      <w:pPr>
        <w:pStyle w:val="TDC2"/>
        <w:tabs>
          <w:tab w:val="left" w:pos="474"/>
          <w:tab w:val="right" w:pos="9345"/>
        </w:tabs>
        <w:rPr>
          <w:rFonts w:asciiTheme="minorHAnsi" w:eastAsiaTheme="minorEastAsia" w:hAnsiTheme="minorHAnsi" w:cstheme="minorBidi"/>
          <w:b w:val="0"/>
          <w:bCs w:val="0"/>
          <w:smallCaps w:val="0"/>
          <w:noProof/>
          <w:sz w:val="22"/>
          <w:lang w:val="es-ES"/>
        </w:rPr>
      </w:pPr>
      <w:hyperlink w:anchor="_Toc85198403" w:history="1">
        <w:r w:rsidRPr="00883188">
          <w:rPr>
            <w:rStyle w:val="Hipervnculo"/>
            <w:noProof/>
          </w:rPr>
          <w:t>4.3</w:t>
        </w:r>
        <w:r>
          <w:rPr>
            <w:rFonts w:asciiTheme="minorHAnsi" w:eastAsiaTheme="minorEastAsia" w:hAnsiTheme="minorHAnsi" w:cstheme="minorBidi"/>
            <w:b w:val="0"/>
            <w:bCs w:val="0"/>
            <w:smallCaps w:val="0"/>
            <w:noProof/>
            <w:sz w:val="22"/>
            <w:lang w:val="es-ES"/>
          </w:rPr>
          <w:tab/>
        </w:r>
        <w:r w:rsidRPr="00883188">
          <w:rPr>
            <w:rStyle w:val="Hipervnculo"/>
            <w:noProof/>
          </w:rPr>
          <w:t>Direkzioa, trakzioa eta balaztak</w:t>
        </w:r>
        <w:r>
          <w:rPr>
            <w:noProof/>
            <w:webHidden/>
          </w:rPr>
          <w:tab/>
        </w:r>
        <w:r>
          <w:rPr>
            <w:noProof/>
            <w:webHidden/>
          </w:rPr>
          <w:fldChar w:fldCharType="begin"/>
        </w:r>
        <w:r>
          <w:rPr>
            <w:noProof/>
            <w:webHidden/>
          </w:rPr>
          <w:instrText xml:space="preserve"> PAGEREF _Toc85198403 \h </w:instrText>
        </w:r>
        <w:r>
          <w:rPr>
            <w:noProof/>
            <w:webHidden/>
          </w:rPr>
        </w:r>
        <w:r>
          <w:rPr>
            <w:noProof/>
            <w:webHidden/>
          </w:rPr>
          <w:fldChar w:fldCharType="separate"/>
        </w:r>
        <w:r>
          <w:rPr>
            <w:noProof/>
            <w:webHidden/>
          </w:rPr>
          <w:t>27</w:t>
        </w:r>
        <w:r>
          <w:rPr>
            <w:noProof/>
            <w:webHidden/>
          </w:rPr>
          <w:fldChar w:fldCharType="end"/>
        </w:r>
      </w:hyperlink>
    </w:p>
    <w:p w14:paraId="00F86E29" w14:textId="7A8BD513" w:rsidR="00126BD3" w:rsidRDefault="00126BD3">
      <w:pPr>
        <w:pStyle w:val="TDC3"/>
        <w:tabs>
          <w:tab w:val="left" w:pos="589"/>
          <w:tab w:val="right" w:pos="9345"/>
        </w:tabs>
        <w:rPr>
          <w:rFonts w:asciiTheme="minorHAnsi" w:eastAsiaTheme="minorEastAsia" w:hAnsiTheme="minorHAnsi" w:cstheme="minorBidi"/>
          <w:smallCaps w:val="0"/>
          <w:noProof/>
          <w:sz w:val="22"/>
          <w:lang w:val="es-ES"/>
        </w:rPr>
      </w:pPr>
      <w:hyperlink w:anchor="_Toc85198404" w:history="1">
        <w:r w:rsidRPr="00883188">
          <w:rPr>
            <w:rStyle w:val="Hipervnculo"/>
            <w:noProof/>
          </w:rPr>
          <w:t>4.3.1</w:t>
        </w:r>
        <w:r>
          <w:rPr>
            <w:rFonts w:asciiTheme="minorHAnsi" w:eastAsiaTheme="minorEastAsia" w:hAnsiTheme="minorHAnsi" w:cstheme="minorBidi"/>
            <w:smallCaps w:val="0"/>
            <w:noProof/>
            <w:sz w:val="22"/>
            <w:lang w:val="es-ES"/>
          </w:rPr>
          <w:tab/>
        </w:r>
        <w:r w:rsidRPr="00883188">
          <w:rPr>
            <w:rStyle w:val="Hipervnculo"/>
            <w:noProof/>
          </w:rPr>
          <w:t>Direkzioa</w:t>
        </w:r>
        <w:r>
          <w:rPr>
            <w:noProof/>
            <w:webHidden/>
          </w:rPr>
          <w:tab/>
        </w:r>
        <w:r>
          <w:rPr>
            <w:noProof/>
            <w:webHidden/>
          </w:rPr>
          <w:fldChar w:fldCharType="begin"/>
        </w:r>
        <w:r>
          <w:rPr>
            <w:noProof/>
            <w:webHidden/>
          </w:rPr>
          <w:instrText xml:space="preserve"> PAGEREF _Toc85198404 \h </w:instrText>
        </w:r>
        <w:r>
          <w:rPr>
            <w:noProof/>
            <w:webHidden/>
          </w:rPr>
        </w:r>
        <w:r>
          <w:rPr>
            <w:noProof/>
            <w:webHidden/>
          </w:rPr>
          <w:fldChar w:fldCharType="separate"/>
        </w:r>
        <w:r>
          <w:rPr>
            <w:noProof/>
            <w:webHidden/>
          </w:rPr>
          <w:t>27</w:t>
        </w:r>
        <w:r>
          <w:rPr>
            <w:noProof/>
            <w:webHidden/>
          </w:rPr>
          <w:fldChar w:fldCharType="end"/>
        </w:r>
      </w:hyperlink>
    </w:p>
    <w:p w14:paraId="55A6D5CA" w14:textId="633186FB"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05" w:history="1">
        <w:r w:rsidRPr="00883188">
          <w:rPr>
            <w:rStyle w:val="Hipervnculo"/>
            <w:noProof/>
          </w:rPr>
          <w:t>4.3.2</w:t>
        </w:r>
        <w:r>
          <w:rPr>
            <w:rFonts w:asciiTheme="minorHAnsi" w:eastAsiaTheme="minorEastAsia" w:hAnsiTheme="minorHAnsi" w:cstheme="minorBidi"/>
            <w:smallCaps w:val="0"/>
            <w:noProof/>
            <w:sz w:val="22"/>
            <w:lang w:val="es-ES"/>
          </w:rPr>
          <w:tab/>
        </w:r>
        <w:r w:rsidRPr="00883188">
          <w:rPr>
            <w:rStyle w:val="Hipervnculo"/>
            <w:noProof/>
          </w:rPr>
          <w:t>Gurpilak</w:t>
        </w:r>
        <w:r>
          <w:rPr>
            <w:noProof/>
            <w:webHidden/>
          </w:rPr>
          <w:tab/>
        </w:r>
        <w:r>
          <w:rPr>
            <w:noProof/>
            <w:webHidden/>
          </w:rPr>
          <w:fldChar w:fldCharType="begin"/>
        </w:r>
        <w:r>
          <w:rPr>
            <w:noProof/>
            <w:webHidden/>
          </w:rPr>
          <w:instrText xml:space="preserve"> PAGEREF _Toc85198405 \h </w:instrText>
        </w:r>
        <w:r>
          <w:rPr>
            <w:noProof/>
            <w:webHidden/>
          </w:rPr>
        </w:r>
        <w:r>
          <w:rPr>
            <w:noProof/>
            <w:webHidden/>
          </w:rPr>
          <w:fldChar w:fldCharType="separate"/>
        </w:r>
        <w:r>
          <w:rPr>
            <w:noProof/>
            <w:webHidden/>
          </w:rPr>
          <w:t>27</w:t>
        </w:r>
        <w:r>
          <w:rPr>
            <w:noProof/>
            <w:webHidden/>
          </w:rPr>
          <w:fldChar w:fldCharType="end"/>
        </w:r>
      </w:hyperlink>
    </w:p>
    <w:p w14:paraId="7C647761" w14:textId="4DFF4181"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06" w:history="1">
        <w:r w:rsidRPr="00883188">
          <w:rPr>
            <w:rStyle w:val="Hipervnculo"/>
            <w:noProof/>
          </w:rPr>
          <w:t>4.3.3</w:t>
        </w:r>
        <w:r>
          <w:rPr>
            <w:rFonts w:asciiTheme="minorHAnsi" w:eastAsiaTheme="minorEastAsia" w:hAnsiTheme="minorHAnsi" w:cstheme="minorBidi"/>
            <w:smallCaps w:val="0"/>
            <w:noProof/>
            <w:sz w:val="22"/>
            <w:lang w:val="es-ES"/>
          </w:rPr>
          <w:tab/>
        </w:r>
        <w:r w:rsidRPr="00883188">
          <w:rPr>
            <w:rStyle w:val="Hipervnculo"/>
            <w:noProof/>
          </w:rPr>
          <w:t>Motorra eta transmisioa</w:t>
        </w:r>
        <w:r>
          <w:rPr>
            <w:noProof/>
            <w:webHidden/>
          </w:rPr>
          <w:tab/>
        </w:r>
        <w:r>
          <w:rPr>
            <w:noProof/>
            <w:webHidden/>
          </w:rPr>
          <w:fldChar w:fldCharType="begin"/>
        </w:r>
        <w:r>
          <w:rPr>
            <w:noProof/>
            <w:webHidden/>
          </w:rPr>
          <w:instrText xml:space="preserve"> PAGEREF _Toc85198406 \h </w:instrText>
        </w:r>
        <w:r>
          <w:rPr>
            <w:noProof/>
            <w:webHidden/>
          </w:rPr>
        </w:r>
        <w:r>
          <w:rPr>
            <w:noProof/>
            <w:webHidden/>
          </w:rPr>
          <w:fldChar w:fldCharType="separate"/>
        </w:r>
        <w:r>
          <w:rPr>
            <w:noProof/>
            <w:webHidden/>
          </w:rPr>
          <w:t>28</w:t>
        </w:r>
        <w:r>
          <w:rPr>
            <w:noProof/>
            <w:webHidden/>
          </w:rPr>
          <w:fldChar w:fldCharType="end"/>
        </w:r>
      </w:hyperlink>
    </w:p>
    <w:p w14:paraId="3544B71B" w14:textId="2FB84699" w:rsidR="00126BD3" w:rsidRDefault="00126BD3">
      <w:pPr>
        <w:pStyle w:val="TDC3"/>
        <w:tabs>
          <w:tab w:val="left" w:pos="624"/>
          <w:tab w:val="right" w:pos="9345"/>
        </w:tabs>
        <w:rPr>
          <w:rFonts w:asciiTheme="minorHAnsi" w:eastAsiaTheme="minorEastAsia" w:hAnsiTheme="minorHAnsi" w:cstheme="minorBidi"/>
          <w:smallCaps w:val="0"/>
          <w:noProof/>
          <w:sz w:val="22"/>
          <w:lang w:val="es-ES"/>
        </w:rPr>
      </w:pPr>
      <w:hyperlink w:anchor="_Toc85198407" w:history="1">
        <w:r w:rsidRPr="00883188">
          <w:rPr>
            <w:rStyle w:val="Hipervnculo"/>
            <w:noProof/>
          </w:rPr>
          <w:t>4.3.4</w:t>
        </w:r>
        <w:r>
          <w:rPr>
            <w:rFonts w:asciiTheme="minorHAnsi" w:eastAsiaTheme="minorEastAsia" w:hAnsiTheme="minorHAnsi" w:cstheme="minorBidi"/>
            <w:smallCaps w:val="0"/>
            <w:noProof/>
            <w:sz w:val="22"/>
            <w:lang w:val="es-ES"/>
          </w:rPr>
          <w:tab/>
        </w:r>
        <w:r w:rsidRPr="00883188">
          <w:rPr>
            <w:rStyle w:val="Hipervnculo"/>
            <w:noProof/>
          </w:rPr>
          <w:t>Azeleragailua.</w:t>
        </w:r>
        <w:r>
          <w:rPr>
            <w:noProof/>
            <w:webHidden/>
          </w:rPr>
          <w:tab/>
        </w:r>
        <w:r>
          <w:rPr>
            <w:noProof/>
            <w:webHidden/>
          </w:rPr>
          <w:fldChar w:fldCharType="begin"/>
        </w:r>
        <w:r>
          <w:rPr>
            <w:noProof/>
            <w:webHidden/>
          </w:rPr>
          <w:instrText xml:space="preserve"> PAGEREF _Toc85198407 \h </w:instrText>
        </w:r>
        <w:r>
          <w:rPr>
            <w:noProof/>
            <w:webHidden/>
          </w:rPr>
        </w:r>
        <w:r>
          <w:rPr>
            <w:noProof/>
            <w:webHidden/>
          </w:rPr>
          <w:fldChar w:fldCharType="separate"/>
        </w:r>
        <w:r>
          <w:rPr>
            <w:noProof/>
            <w:webHidden/>
          </w:rPr>
          <w:t>29</w:t>
        </w:r>
        <w:r>
          <w:rPr>
            <w:noProof/>
            <w:webHidden/>
          </w:rPr>
          <w:fldChar w:fldCharType="end"/>
        </w:r>
      </w:hyperlink>
    </w:p>
    <w:p w14:paraId="28314BD2" w14:textId="0915111C"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08" w:history="1">
        <w:r w:rsidRPr="00883188">
          <w:rPr>
            <w:rStyle w:val="Hipervnculo"/>
            <w:noProof/>
          </w:rPr>
          <w:t>4.3.5</w:t>
        </w:r>
        <w:r>
          <w:rPr>
            <w:rFonts w:asciiTheme="minorHAnsi" w:eastAsiaTheme="minorEastAsia" w:hAnsiTheme="minorHAnsi" w:cstheme="minorBidi"/>
            <w:smallCaps w:val="0"/>
            <w:noProof/>
            <w:sz w:val="22"/>
            <w:lang w:val="es-ES"/>
          </w:rPr>
          <w:tab/>
        </w:r>
        <w:r w:rsidRPr="00883188">
          <w:rPr>
            <w:rStyle w:val="Hipervnculo"/>
            <w:noProof/>
          </w:rPr>
          <w:t>Balaztak</w:t>
        </w:r>
        <w:r>
          <w:rPr>
            <w:noProof/>
            <w:webHidden/>
          </w:rPr>
          <w:tab/>
        </w:r>
        <w:r>
          <w:rPr>
            <w:noProof/>
            <w:webHidden/>
          </w:rPr>
          <w:fldChar w:fldCharType="begin"/>
        </w:r>
        <w:r>
          <w:rPr>
            <w:noProof/>
            <w:webHidden/>
          </w:rPr>
          <w:instrText xml:space="preserve"> PAGEREF _Toc85198408 \h </w:instrText>
        </w:r>
        <w:r>
          <w:rPr>
            <w:noProof/>
            <w:webHidden/>
          </w:rPr>
        </w:r>
        <w:r>
          <w:rPr>
            <w:noProof/>
            <w:webHidden/>
          </w:rPr>
          <w:fldChar w:fldCharType="separate"/>
        </w:r>
        <w:r>
          <w:rPr>
            <w:noProof/>
            <w:webHidden/>
          </w:rPr>
          <w:t>29</w:t>
        </w:r>
        <w:r>
          <w:rPr>
            <w:noProof/>
            <w:webHidden/>
          </w:rPr>
          <w:fldChar w:fldCharType="end"/>
        </w:r>
      </w:hyperlink>
    </w:p>
    <w:p w14:paraId="063675EF" w14:textId="7BC2324E" w:rsidR="00126BD3" w:rsidRDefault="00126BD3">
      <w:pPr>
        <w:pStyle w:val="TDC2"/>
        <w:tabs>
          <w:tab w:val="left" w:pos="477"/>
          <w:tab w:val="right" w:pos="9345"/>
        </w:tabs>
        <w:rPr>
          <w:rFonts w:asciiTheme="minorHAnsi" w:eastAsiaTheme="minorEastAsia" w:hAnsiTheme="minorHAnsi" w:cstheme="minorBidi"/>
          <w:b w:val="0"/>
          <w:bCs w:val="0"/>
          <w:smallCaps w:val="0"/>
          <w:noProof/>
          <w:sz w:val="22"/>
          <w:lang w:val="es-ES"/>
        </w:rPr>
      </w:pPr>
      <w:hyperlink w:anchor="_Toc85198409" w:history="1">
        <w:r w:rsidRPr="00883188">
          <w:rPr>
            <w:rStyle w:val="Hipervnculo"/>
            <w:noProof/>
          </w:rPr>
          <w:t>4.4</w:t>
        </w:r>
        <w:r>
          <w:rPr>
            <w:rFonts w:asciiTheme="minorHAnsi" w:eastAsiaTheme="minorEastAsia" w:hAnsiTheme="minorHAnsi" w:cstheme="minorBidi"/>
            <w:b w:val="0"/>
            <w:bCs w:val="0"/>
            <w:smallCaps w:val="0"/>
            <w:noProof/>
            <w:sz w:val="22"/>
            <w:lang w:val="es-ES"/>
          </w:rPr>
          <w:tab/>
        </w:r>
        <w:r w:rsidRPr="00883188">
          <w:rPr>
            <w:rStyle w:val="Hipervnculo"/>
            <w:noProof/>
          </w:rPr>
          <w:t>Sistema elektrikoa</w:t>
        </w:r>
        <w:r>
          <w:rPr>
            <w:noProof/>
            <w:webHidden/>
          </w:rPr>
          <w:tab/>
        </w:r>
        <w:r>
          <w:rPr>
            <w:noProof/>
            <w:webHidden/>
          </w:rPr>
          <w:fldChar w:fldCharType="begin"/>
        </w:r>
        <w:r>
          <w:rPr>
            <w:noProof/>
            <w:webHidden/>
          </w:rPr>
          <w:instrText xml:space="preserve"> PAGEREF _Toc85198409 \h </w:instrText>
        </w:r>
        <w:r>
          <w:rPr>
            <w:noProof/>
            <w:webHidden/>
          </w:rPr>
        </w:r>
        <w:r>
          <w:rPr>
            <w:noProof/>
            <w:webHidden/>
          </w:rPr>
          <w:fldChar w:fldCharType="separate"/>
        </w:r>
        <w:r>
          <w:rPr>
            <w:noProof/>
            <w:webHidden/>
          </w:rPr>
          <w:t>29</w:t>
        </w:r>
        <w:r>
          <w:rPr>
            <w:noProof/>
            <w:webHidden/>
          </w:rPr>
          <w:fldChar w:fldCharType="end"/>
        </w:r>
      </w:hyperlink>
    </w:p>
    <w:p w14:paraId="7256FF9A" w14:textId="2041C824" w:rsidR="00126BD3" w:rsidRDefault="00126BD3">
      <w:pPr>
        <w:pStyle w:val="TDC3"/>
        <w:tabs>
          <w:tab w:val="left" w:pos="592"/>
          <w:tab w:val="right" w:pos="9345"/>
        </w:tabs>
        <w:rPr>
          <w:rFonts w:asciiTheme="minorHAnsi" w:eastAsiaTheme="minorEastAsia" w:hAnsiTheme="minorHAnsi" w:cstheme="minorBidi"/>
          <w:smallCaps w:val="0"/>
          <w:noProof/>
          <w:sz w:val="22"/>
          <w:lang w:val="es-ES"/>
        </w:rPr>
      </w:pPr>
      <w:hyperlink w:anchor="_Toc85198410" w:history="1">
        <w:r w:rsidRPr="00883188">
          <w:rPr>
            <w:rStyle w:val="Hipervnculo"/>
            <w:noProof/>
          </w:rPr>
          <w:t>4.4.1</w:t>
        </w:r>
        <w:r>
          <w:rPr>
            <w:rFonts w:asciiTheme="minorHAnsi" w:eastAsiaTheme="minorEastAsia" w:hAnsiTheme="minorHAnsi" w:cstheme="minorBidi"/>
            <w:smallCaps w:val="0"/>
            <w:noProof/>
            <w:sz w:val="22"/>
            <w:lang w:val="es-ES"/>
          </w:rPr>
          <w:tab/>
        </w:r>
        <w:r w:rsidRPr="00883188">
          <w:rPr>
            <w:rStyle w:val="Hipervnculo"/>
            <w:noProof/>
          </w:rPr>
          <w:t>Osagai elektrikoen baldintzak</w:t>
        </w:r>
        <w:r>
          <w:rPr>
            <w:noProof/>
            <w:webHidden/>
          </w:rPr>
          <w:tab/>
        </w:r>
        <w:r>
          <w:rPr>
            <w:noProof/>
            <w:webHidden/>
          </w:rPr>
          <w:fldChar w:fldCharType="begin"/>
        </w:r>
        <w:r>
          <w:rPr>
            <w:noProof/>
            <w:webHidden/>
          </w:rPr>
          <w:instrText xml:space="preserve"> PAGEREF _Toc85198410 \h </w:instrText>
        </w:r>
        <w:r>
          <w:rPr>
            <w:noProof/>
            <w:webHidden/>
          </w:rPr>
        </w:r>
        <w:r>
          <w:rPr>
            <w:noProof/>
            <w:webHidden/>
          </w:rPr>
          <w:fldChar w:fldCharType="separate"/>
        </w:r>
        <w:r>
          <w:rPr>
            <w:noProof/>
            <w:webHidden/>
          </w:rPr>
          <w:t>29</w:t>
        </w:r>
        <w:r>
          <w:rPr>
            <w:noProof/>
            <w:webHidden/>
          </w:rPr>
          <w:fldChar w:fldCharType="end"/>
        </w:r>
      </w:hyperlink>
    </w:p>
    <w:p w14:paraId="0E98B67A" w14:textId="1490797E" w:rsidR="00126BD3" w:rsidRDefault="00126BD3">
      <w:pPr>
        <w:pStyle w:val="TDC3"/>
        <w:tabs>
          <w:tab w:val="left" w:pos="624"/>
          <w:tab w:val="right" w:pos="9345"/>
        </w:tabs>
        <w:rPr>
          <w:rFonts w:asciiTheme="minorHAnsi" w:eastAsiaTheme="minorEastAsia" w:hAnsiTheme="minorHAnsi" w:cstheme="minorBidi"/>
          <w:smallCaps w:val="0"/>
          <w:noProof/>
          <w:sz w:val="22"/>
          <w:lang w:val="es-ES"/>
        </w:rPr>
      </w:pPr>
      <w:hyperlink w:anchor="_Toc85198411" w:history="1">
        <w:r w:rsidRPr="00883188">
          <w:rPr>
            <w:rStyle w:val="Hipervnculo"/>
            <w:noProof/>
          </w:rPr>
          <w:t>4.4.2</w:t>
        </w:r>
        <w:r>
          <w:rPr>
            <w:rFonts w:asciiTheme="minorHAnsi" w:eastAsiaTheme="minorEastAsia" w:hAnsiTheme="minorHAnsi" w:cstheme="minorBidi"/>
            <w:smallCaps w:val="0"/>
            <w:noProof/>
            <w:sz w:val="22"/>
            <w:lang w:val="es-ES"/>
          </w:rPr>
          <w:tab/>
        </w:r>
        <w:r w:rsidRPr="00883188">
          <w:rPr>
            <w:rStyle w:val="Hipervnculo"/>
            <w:noProof/>
          </w:rPr>
          <w:t>Metagailu elektrikoak.</w:t>
        </w:r>
        <w:r>
          <w:rPr>
            <w:noProof/>
            <w:webHidden/>
          </w:rPr>
          <w:tab/>
        </w:r>
        <w:r>
          <w:rPr>
            <w:noProof/>
            <w:webHidden/>
          </w:rPr>
          <w:fldChar w:fldCharType="begin"/>
        </w:r>
        <w:r>
          <w:rPr>
            <w:noProof/>
            <w:webHidden/>
          </w:rPr>
          <w:instrText xml:space="preserve"> PAGEREF _Toc85198411 \h </w:instrText>
        </w:r>
        <w:r>
          <w:rPr>
            <w:noProof/>
            <w:webHidden/>
          </w:rPr>
        </w:r>
        <w:r>
          <w:rPr>
            <w:noProof/>
            <w:webHidden/>
          </w:rPr>
          <w:fldChar w:fldCharType="separate"/>
        </w:r>
        <w:r>
          <w:rPr>
            <w:noProof/>
            <w:webHidden/>
          </w:rPr>
          <w:t>30</w:t>
        </w:r>
        <w:r>
          <w:rPr>
            <w:noProof/>
            <w:webHidden/>
          </w:rPr>
          <w:fldChar w:fldCharType="end"/>
        </w:r>
      </w:hyperlink>
    </w:p>
    <w:p w14:paraId="139D1FCB" w14:textId="66AD8F39" w:rsidR="00126BD3" w:rsidRDefault="00126BD3">
      <w:pPr>
        <w:pStyle w:val="TDC3"/>
        <w:tabs>
          <w:tab w:val="left" w:pos="624"/>
          <w:tab w:val="right" w:pos="9345"/>
        </w:tabs>
        <w:rPr>
          <w:rFonts w:asciiTheme="minorHAnsi" w:eastAsiaTheme="minorEastAsia" w:hAnsiTheme="minorHAnsi" w:cstheme="minorBidi"/>
          <w:smallCaps w:val="0"/>
          <w:noProof/>
          <w:sz w:val="22"/>
          <w:lang w:val="es-ES"/>
        </w:rPr>
      </w:pPr>
      <w:hyperlink w:anchor="_Toc85198412" w:history="1">
        <w:r w:rsidRPr="00883188">
          <w:rPr>
            <w:rStyle w:val="Hipervnculo"/>
            <w:noProof/>
          </w:rPr>
          <w:t>4.4.3</w:t>
        </w:r>
        <w:r>
          <w:rPr>
            <w:rFonts w:asciiTheme="minorHAnsi" w:eastAsiaTheme="minorEastAsia" w:hAnsiTheme="minorHAnsi" w:cstheme="minorBidi"/>
            <w:smallCaps w:val="0"/>
            <w:noProof/>
            <w:sz w:val="22"/>
            <w:lang w:val="es-ES"/>
          </w:rPr>
          <w:tab/>
        </w:r>
        <w:r w:rsidRPr="00883188">
          <w:rPr>
            <w:rStyle w:val="Hipervnculo"/>
            <w:noProof/>
          </w:rPr>
          <w:t>Babes elektrikoak</w:t>
        </w:r>
        <w:r>
          <w:rPr>
            <w:noProof/>
            <w:webHidden/>
          </w:rPr>
          <w:tab/>
        </w:r>
        <w:r>
          <w:rPr>
            <w:noProof/>
            <w:webHidden/>
          </w:rPr>
          <w:fldChar w:fldCharType="begin"/>
        </w:r>
        <w:r>
          <w:rPr>
            <w:noProof/>
            <w:webHidden/>
          </w:rPr>
          <w:instrText xml:space="preserve"> PAGEREF _Toc85198412 \h </w:instrText>
        </w:r>
        <w:r>
          <w:rPr>
            <w:noProof/>
            <w:webHidden/>
          </w:rPr>
        </w:r>
        <w:r>
          <w:rPr>
            <w:noProof/>
            <w:webHidden/>
          </w:rPr>
          <w:fldChar w:fldCharType="separate"/>
        </w:r>
        <w:r>
          <w:rPr>
            <w:noProof/>
            <w:webHidden/>
          </w:rPr>
          <w:t>31</w:t>
        </w:r>
        <w:r>
          <w:rPr>
            <w:noProof/>
            <w:webHidden/>
          </w:rPr>
          <w:fldChar w:fldCharType="end"/>
        </w:r>
      </w:hyperlink>
    </w:p>
    <w:p w14:paraId="0DD96E70" w14:textId="4E7E5213" w:rsidR="00126BD3" w:rsidRDefault="00126BD3">
      <w:pPr>
        <w:pStyle w:val="TDC2"/>
        <w:tabs>
          <w:tab w:val="left" w:pos="474"/>
          <w:tab w:val="right" w:pos="9345"/>
        </w:tabs>
        <w:rPr>
          <w:rFonts w:asciiTheme="minorHAnsi" w:eastAsiaTheme="minorEastAsia" w:hAnsiTheme="minorHAnsi" w:cstheme="minorBidi"/>
          <w:b w:val="0"/>
          <w:bCs w:val="0"/>
          <w:smallCaps w:val="0"/>
          <w:noProof/>
          <w:sz w:val="22"/>
          <w:lang w:val="es-ES"/>
        </w:rPr>
      </w:pPr>
      <w:hyperlink w:anchor="_Toc85198413" w:history="1">
        <w:r w:rsidRPr="00883188">
          <w:rPr>
            <w:rStyle w:val="Hipervnculo"/>
            <w:noProof/>
          </w:rPr>
          <w:t>4.5</w:t>
        </w:r>
        <w:r>
          <w:rPr>
            <w:rFonts w:asciiTheme="minorHAnsi" w:eastAsiaTheme="minorEastAsia" w:hAnsiTheme="minorHAnsi" w:cstheme="minorBidi"/>
            <w:b w:val="0"/>
            <w:bCs w:val="0"/>
            <w:smallCaps w:val="0"/>
            <w:noProof/>
            <w:sz w:val="22"/>
            <w:lang w:val="es-ES"/>
          </w:rPr>
          <w:tab/>
        </w:r>
        <w:r w:rsidRPr="00883188">
          <w:rPr>
            <w:rStyle w:val="Hipervnculo"/>
            <w:noProof/>
          </w:rPr>
          <w:t>Karrozeria</w:t>
        </w:r>
        <w:r>
          <w:rPr>
            <w:noProof/>
            <w:webHidden/>
          </w:rPr>
          <w:tab/>
        </w:r>
        <w:r>
          <w:rPr>
            <w:noProof/>
            <w:webHidden/>
          </w:rPr>
          <w:fldChar w:fldCharType="begin"/>
        </w:r>
        <w:r>
          <w:rPr>
            <w:noProof/>
            <w:webHidden/>
          </w:rPr>
          <w:instrText xml:space="preserve"> PAGEREF _Toc85198413 \h </w:instrText>
        </w:r>
        <w:r>
          <w:rPr>
            <w:noProof/>
            <w:webHidden/>
          </w:rPr>
        </w:r>
        <w:r>
          <w:rPr>
            <w:noProof/>
            <w:webHidden/>
          </w:rPr>
          <w:fldChar w:fldCharType="separate"/>
        </w:r>
        <w:r>
          <w:rPr>
            <w:noProof/>
            <w:webHidden/>
          </w:rPr>
          <w:t>32</w:t>
        </w:r>
        <w:r>
          <w:rPr>
            <w:noProof/>
            <w:webHidden/>
          </w:rPr>
          <w:fldChar w:fldCharType="end"/>
        </w:r>
      </w:hyperlink>
    </w:p>
    <w:p w14:paraId="696E814C" w14:textId="18F3CC3F" w:rsidR="00126BD3" w:rsidRDefault="00126BD3">
      <w:pPr>
        <w:pStyle w:val="TDC3"/>
        <w:tabs>
          <w:tab w:val="left" w:pos="589"/>
          <w:tab w:val="right" w:pos="9345"/>
        </w:tabs>
        <w:rPr>
          <w:rFonts w:asciiTheme="minorHAnsi" w:eastAsiaTheme="minorEastAsia" w:hAnsiTheme="minorHAnsi" w:cstheme="minorBidi"/>
          <w:smallCaps w:val="0"/>
          <w:noProof/>
          <w:sz w:val="22"/>
          <w:lang w:val="es-ES"/>
        </w:rPr>
      </w:pPr>
      <w:hyperlink w:anchor="_Toc85198414" w:history="1">
        <w:r w:rsidRPr="00883188">
          <w:rPr>
            <w:rStyle w:val="Hipervnculo"/>
            <w:noProof/>
          </w:rPr>
          <w:t>4.5.1</w:t>
        </w:r>
        <w:r>
          <w:rPr>
            <w:rFonts w:asciiTheme="minorHAnsi" w:eastAsiaTheme="minorEastAsia" w:hAnsiTheme="minorHAnsi" w:cstheme="minorBidi"/>
            <w:smallCaps w:val="0"/>
            <w:noProof/>
            <w:sz w:val="22"/>
            <w:lang w:val="es-ES"/>
          </w:rPr>
          <w:tab/>
        </w:r>
        <w:r w:rsidRPr="00883188">
          <w:rPr>
            <w:rStyle w:val="Hipervnculo"/>
            <w:noProof/>
          </w:rPr>
          <w:t>Diseinua</w:t>
        </w:r>
        <w:r>
          <w:rPr>
            <w:noProof/>
            <w:webHidden/>
          </w:rPr>
          <w:tab/>
        </w:r>
        <w:r>
          <w:rPr>
            <w:noProof/>
            <w:webHidden/>
          </w:rPr>
          <w:fldChar w:fldCharType="begin"/>
        </w:r>
        <w:r>
          <w:rPr>
            <w:noProof/>
            <w:webHidden/>
          </w:rPr>
          <w:instrText xml:space="preserve"> PAGEREF _Toc85198414 \h </w:instrText>
        </w:r>
        <w:r>
          <w:rPr>
            <w:noProof/>
            <w:webHidden/>
          </w:rPr>
        </w:r>
        <w:r>
          <w:rPr>
            <w:noProof/>
            <w:webHidden/>
          </w:rPr>
          <w:fldChar w:fldCharType="separate"/>
        </w:r>
        <w:r>
          <w:rPr>
            <w:noProof/>
            <w:webHidden/>
          </w:rPr>
          <w:t>32</w:t>
        </w:r>
        <w:r>
          <w:rPr>
            <w:noProof/>
            <w:webHidden/>
          </w:rPr>
          <w:fldChar w:fldCharType="end"/>
        </w:r>
      </w:hyperlink>
    </w:p>
    <w:p w14:paraId="4F632CCE" w14:textId="675C8233"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15" w:history="1">
        <w:r w:rsidRPr="00883188">
          <w:rPr>
            <w:rStyle w:val="Hipervnculo"/>
            <w:noProof/>
          </w:rPr>
          <w:t>4.5.2</w:t>
        </w:r>
        <w:r>
          <w:rPr>
            <w:rFonts w:asciiTheme="minorHAnsi" w:eastAsiaTheme="minorEastAsia" w:hAnsiTheme="minorHAnsi" w:cstheme="minorBidi"/>
            <w:smallCaps w:val="0"/>
            <w:noProof/>
            <w:sz w:val="22"/>
            <w:lang w:val="es-ES"/>
          </w:rPr>
          <w:tab/>
        </w:r>
        <w:r w:rsidRPr="00883188">
          <w:rPr>
            <w:rStyle w:val="Hipervnculo"/>
            <w:noProof/>
          </w:rPr>
          <w:t>Dortsalak</w:t>
        </w:r>
        <w:r>
          <w:rPr>
            <w:noProof/>
            <w:webHidden/>
          </w:rPr>
          <w:tab/>
        </w:r>
        <w:r>
          <w:rPr>
            <w:noProof/>
            <w:webHidden/>
          </w:rPr>
          <w:fldChar w:fldCharType="begin"/>
        </w:r>
        <w:r>
          <w:rPr>
            <w:noProof/>
            <w:webHidden/>
          </w:rPr>
          <w:instrText xml:space="preserve"> PAGEREF _Toc85198415 \h </w:instrText>
        </w:r>
        <w:r>
          <w:rPr>
            <w:noProof/>
            <w:webHidden/>
          </w:rPr>
        </w:r>
        <w:r>
          <w:rPr>
            <w:noProof/>
            <w:webHidden/>
          </w:rPr>
          <w:fldChar w:fldCharType="separate"/>
        </w:r>
        <w:r>
          <w:rPr>
            <w:noProof/>
            <w:webHidden/>
          </w:rPr>
          <w:t>33</w:t>
        </w:r>
        <w:r>
          <w:rPr>
            <w:noProof/>
            <w:webHidden/>
          </w:rPr>
          <w:fldChar w:fldCharType="end"/>
        </w:r>
      </w:hyperlink>
    </w:p>
    <w:p w14:paraId="2ABABFC4" w14:textId="6C7A4C72"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16" w:history="1">
        <w:r w:rsidRPr="00883188">
          <w:rPr>
            <w:rStyle w:val="Hipervnculo"/>
            <w:noProof/>
          </w:rPr>
          <w:t>4.5.3</w:t>
        </w:r>
        <w:r>
          <w:rPr>
            <w:rFonts w:asciiTheme="minorHAnsi" w:eastAsiaTheme="minorEastAsia" w:hAnsiTheme="minorHAnsi" w:cstheme="minorBidi"/>
            <w:smallCaps w:val="0"/>
            <w:noProof/>
            <w:sz w:val="22"/>
            <w:lang w:val="es-ES"/>
          </w:rPr>
          <w:tab/>
        </w:r>
        <w:r w:rsidRPr="00883188">
          <w:rPr>
            <w:rStyle w:val="Hipervnculo"/>
            <w:noProof/>
          </w:rPr>
          <w:t>Identifikazioa</w:t>
        </w:r>
        <w:r>
          <w:rPr>
            <w:noProof/>
            <w:webHidden/>
          </w:rPr>
          <w:tab/>
        </w:r>
        <w:r>
          <w:rPr>
            <w:noProof/>
            <w:webHidden/>
          </w:rPr>
          <w:fldChar w:fldCharType="begin"/>
        </w:r>
        <w:r>
          <w:rPr>
            <w:noProof/>
            <w:webHidden/>
          </w:rPr>
          <w:instrText xml:space="preserve"> PAGEREF _Toc85198416 \h </w:instrText>
        </w:r>
        <w:r>
          <w:rPr>
            <w:noProof/>
            <w:webHidden/>
          </w:rPr>
        </w:r>
        <w:r>
          <w:rPr>
            <w:noProof/>
            <w:webHidden/>
          </w:rPr>
          <w:fldChar w:fldCharType="separate"/>
        </w:r>
        <w:r>
          <w:rPr>
            <w:noProof/>
            <w:webHidden/>
          </w:rPr>
          <w:t>34</w:t>
        </w:r>
        <w:r>
          <w:rPr>
            <w:noProof/>
            <w:webHidden/>
          </w:rPr>
          <w:fldChar w:fldCharType="end"/>
        </w:r>
      </w:hyperlink>
    </w:p>
    <w:p w14:paraId="595B8F61" w14:textId="09C4BFBF" w:rsidR="00126BD3" w:rsidRDefault="00126BD3">
      <w:pPr>
        <w:pStyle w:val="TDC3"/>
        <w:tabs>
          <w:tab w:val="left" w:pos="624"/>
          <w:tab w:val="right" w:pos="9345"/>
        </w:tabs>
        <w:rPr>
          <w:rFonts w:asciiTheme="minorHAnsi" w:eastAsiaTheme="minorEastAsia" w:hAnsiTheme="minorHAnsi" w:cstheme="minorBidi"/>
          <w:smallCaps w:val="0"/>
          <w:noProof/>
          <w:sz w:val="22"/>
          <w:lang w:val="es-ES"/>
        </w:rPr>
      </w:pPr>
      <w:hyperlink w:anchor="_Toc85198417" w:history="1">
        <w:r w:rsidRPr="00883188">
          <w:rPr>
            <w:rStyle w:val="Hipervnculo"/>
            <w:noProof/>
          </w:rPr>
          <w:t>4.5.4</w:t>
        </w:r>
        <w:r>
          <w:rPr>
            <w:rFonts w:asciiTheme="minorHAnsi" w:eastAsiaTheme="minorEastAsia" w:hAnsiTheme="minorHAnsi" w:cstheme="minorBidi"/>
            <w:smallCaps w:val="0"/>
            <w:noProof/>
            <w:sz w:val="22"/>
            <w:lang w:val="es-ES"/>
          </w:rPr>
          <w:tab/>
        </w:r>
        <w:r w:rsidRPr="00883188">
          <w:rPr>
            <w:rStyle w:val="Hipervnculo"/>
            <w:noProof/>
          </w:rPr>
          <w:t>Publizitatea</w:t>
        </w:r>
        <w:r>
          <w:rPr>
            <w:noProof/>
            <w:webHidden/>
          </w:rPr>
          <w:tab/>
        </w:r>
        <w:r>
          <w:rPr>
            <w:noProof/>
            <w:webHidden/>
          </w:rPr>
          <w:fldChar w:fldCharType="begin"/>
        </w:r>
        <w:r>
          <w:rPr>
            <w:noProof/>
            <w:webHidden/>
          </w:rPr>
          <w:instrText xml:space="preserve"> PAGEREF _Toc85198417 \h </w:instrText>
        </w:r>
        <w:r>
          <w:rPr>
            <w:noProof/>
            <w:webHidden/>
          </w:rPr>
        </w:r>
        <w:r>
          <w:rPr>
            <w:noProof/>
            <w:webHidden/>
          </w:rPr>
          <w:fldChar w:fldCharType="separate"/>
        </w:r>
        <w:r>
          <w:rPr>
            <w:noProof/>
            <w:webHidden/>
          </w:rPr>
          <w:t>34</w:t>
        </w:r>
        <w:r>
          <w:rPr>
            <w:noProof/>
            <w:webHidden/>
          </w:rPr>
          <w:fldChar w:fldCharType="end"/>
        </w:r>
      </w:hyperlink>
    </w:p>
    <w:p w14:paraId="28985987" w14:textId="6117363A"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18" w:history="1">
        <w:r w:rsidRPr="00883188">
          <w:rPr>
            <w:rStyle w:val="Hipervnculo"/>
            <w:noProof/>
          </w:rPr>
          <w:t>4.5.5</w:t>
        </w:r>
        <w:r>
          <w:rPr>
            <w:rFonts w:asciiTheme="minorHAnsi" w:eastAsiaTheme="minorEastAsia" w:hAnsiTheme="minorHAnsi" w:cstheme="minorBidi"/>
            <w:smallCaps w:val="0"/>
            <w:noProof/>
            <w:sz w:val="22"/>
            <w:lang w:val="es-ES"/>
          </w:rPr>
          <w:tab/>
        </w:r>
        <w:r w:rsidRPr="00883188">
          <w:rPr>
            <w:rStyle w:val="Hipervnculo"/>
            <w:noProof/>
          </w:rPr>
          <w:t>Kabina aireztatzea.</w:t>
        </w:r>
        <w:r>
          <w:rPr>
            <w:noProof/>
            <w:webHidden/>
          </w:rPr>
          <w:tab/>
        </w:r>
        <w:r>
          <w:rPr>
            <w:noProof/>
            <w:webHidden/>
          </w:rPr>
          <w:fldChar w:fldCharType="begin"/>
        </w:r>
        <w:r>
          <w:rPr>
            <w:noProof/>
            <w:webHidden/>
          </w:rPr>
          <w:instrText xml:space="preserve"> PAGEREF _Toc85198418 \h </w:instrText>
        </w:r>
        <w:r>
          <w:rPr>
            <w:noProof/>
            <w:webHidden/>
          </w:rPr>
        </w:r>
        <w:r>
          <w:rPr>
            <w:noProof/>
            <w:webHidden/>
          </w:rPr>
          <w:fldChar w:fldCharType="separate"/>
        </w:r>
        <w:r>
          <w:rPr>
            <w:noProof/>
            <w:webHidden/>
          </w:rPr>
          <w:t>34</w:t>
        </w:r>
        <w:r>
          <w:rPr>
            <w:noProof/>
            <w:webHidden/>
          </w:rPr>
          <w:fldChar w:fldCharType="end"/>
        </w:r>
      </w:hyperlink>
    </w:p>
    <w:p w14:paraId="77AF48FC" w14:textId="70FE33D9" w:rsidR="00126BD3" w:rsidRDefault="00126BD3">
      <w:pPr>
        <w:pStyle w:val="TDC2"/>
        <w:tabs>
          <w:tab w:val="left" w:pos="474"/>
          <w:tab w:val="right" w:pos="9345"/>
        </w:tabs>
        <w:rPr>
          <w:rFonts w:asciiTheme="minorHAnsi" w:eastAsiaTheme="minorEastAsia" w:hAnsiTheme="minorHAnsi" w:cstheme="minorBidi"/>
          <w:b w:val="0"/>
          <w:bCs w:val="0"/>
          <w:smallCaps w:val="0"/>
          <w:noProof/>
          <w:sz w:val="22"/>
          <w:lang w:val="es-ES"/>
        </w:rPr>
      </w:pPr>
      <w:hyperlink w:anchor="_Toc85198419" w:history="1">
        <w:r w:rsidRPr="00883188">
          <w:rPr>
            <w:rStyle w:val="Hipervnculo"/>
            <w:noProof/>
          </w:rPr>
          <w:t>4.6</w:t>
        </w:r>
        <w:r>
          <w:rPr>
            <w:rFonts w:asciiTheme="minorHAnsi" w:eastAsiaTheme="minorEastAsia" w:hAnsiTheme="minorHAnsi" w:cstheme="minorBidi"/>
            <w:b w:val="0"/>
            <w:bCs w:val="0"/>
            <w:smallCaps w:val="0"/>
            <w:noProof/>
            <w:sz w:val="22"/>
            <w:lang w:val="es-ES"/>
          </w:rPr>
          <w:tab/>
        </w:r>
        <w:r w:rsidRPr="00883188">
          <w:rPr>
            <w:rStyle w:val="Hipervnculo"/>
            <w:noProof/>
          </w:rPr>
          <w:t>Segurtasun-ekipamendua</w:t>
        </w:r>
        <w:r>
          <w:rPr>
            <w:noProof/>
            <w:webHidden/>
          </w:rPr>
          <w:tab/>
        </w:r>
        <w:r>
          <w:rPr>
            <w:noProof/>
            <w:webHidden/>
          </w:rPr>
          <w:fldChar w:fldCharType="begin"/>
        </w:r>
        <w:r>
          <w:rPr>
            <w:noProof/>
            <w:webHidden/>
          </w:rPr>
          <w:instrText xml:space="preserve"> PAGEREF _Toc85198419 \h </w:instrText>
        </w:r>
        <w:r>
          <w:rPr>
            <w:noProof/>
            <w:webHidden/>
          </w:rPr>
        </w:r>
        <w:r>
          <w:rPr>
            <w:noProof/>
            <w:webHidden/>
          </w:rPr>
          <w:fldChar w:fldCharType="separate"/>
        </w:r>
        <w:r>
          <w:rPr>
            <w:noProof/>
            <w:webHidden/>
          </w:rPr>
          <w:t>34</w:t>
        </w:r>
        <w:r>
          <w:rPr>
            <w:noProof/>
            <w:webHidden/>
          </w:rPr>
          <w:fldChar w:fldCharType="end"/>
        </w:r>
      </w:hyperlink>
    </w:p>
    <w:p w14:paraId="1A8FED8D" w14:textId="69DF7538" w:rsidR="00126BD3" w:rsidRDefault="00126BD3">
      <w:pPr>
        <w:pStyle w:val="TDC3"/>
        <w:tabs>
          <w:tab w:val="left" w:pos="589"/>
          <w:tab w:val="right" w:pos="9345"/>
        </w:tabs>
        <w:rPr>
          <w:rFonts w:asciiTheme="minorHAnsi" w:eastAsiaTheme="minorEastAsia" w:hAnsiTheme="minorHAnsi" w:cstheme="minorBidi"/>
          <w:smallCaps w:val="0"/>
          <w:noProof/>
          <w:sz w:val="22"/>
          <w:lang w:val="es-ES"/>
        </w:rPr>
      </w:pPr>
      <w:hyperlink w:anchor="_Toc85198420" w:history="1">
        <w:r w:rsidRPr="00883188">
          <w:rPr>
            <w:rStyle w:val="Hipervnculo"/>
            <w:noProof/>
          </w:rPr>
          <w:t>4.6.1</w:t>
        </w:r>
        <w:r>
          <w:rPr>
            <w:rFonts w:asciiTheme="minorHAnsi" w:eastAsiaTheme="minorEastAsia" w:hAnsiTheme="minorHAnsi" w:cstheme="minorBidi"/>
            <w:smallCaps w:val="0"/>
            <w:noProof/>
            <w:sz w:val="22"/>
            <w:lang w:val="es-ES"/>
          </w:rPr>
          <w:tab/>
        </w:r>
        <w:r w:rsidRPr="00883188">
          <w:rPr>
            <w:rStyle w:val="Hipervnculo"/>
            <w:noProof/>
          </w:rPr>
          <w:t>Segurtasun-uhala</w:t>
        </w:r>
        <w:r>
          <w:rPr>
            <w:noProof/>
            <w:webHidden/>
          </w:rPr>
          <w:tab/>
        </w:r>
        <w:r>
          <w:rPr>
            <w:noProof/>
            <w:webHidden/>
          </w:rPr>
          <w:fldChar w:fldCharType="begin"/>
        </w:r>
        <w:r>
          <w:rPr>
            <w:noProof/>
            <w:webHidden/>
          </w:rPr>
          <w:instrText xml:space="preserve"> PAGEREF _Toc85198420 \h </w:instrText>
        </w:r>
        <w:r>
          <w:rPr>
            <w:noProof/>
            <w:webHidden/>
          </w:rPr>
        </w:r>
        <w:r>
          <w:rPr>
            <w:noProof/>
            <w:webHidden/>
          </w:rPr>
          <w:fldChar w:fldCharType="separate"/>
        </w:r>
        <w:r>
          <w:rPr>
            <w:noProof/>
            <w:webHidden/>
          </w:rPr>
          <w:t>34</w:t>
        </w:r>
        <w:r>
          <w:rPr>
            <w:noProof/>
            <w:webHidden/>
          </w:rPr>
          <w:fldChar w:fldCharType="end"/>
        </w:r>
      </w:hyperlink>
    </w:p>
    <w:p w14:paraId="1E98F365" w14:textId="46C475FE"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21" w:history="1">
        <w:r w:rsidRPr="00883188">
          <w:rPr>
            <w:rStyle w:val="Hipervnculo"/>
            <w:noProof/>
          </w:rPr>
          <w:t>4.6.2</w:t>
        </w:r>
        <w:r>
          <w:rPr>
            <w:rFonts w:asciiTheme="minorHAnsi" w:eastAsiaTheme="minorEastAsia" w:hAnsiTheme="minorHAnsi" w:cstheme="minorBidi"/>
            <w:smallCaps w:val="0"/>
            <w:noProof/>
            <w:sz w:val="22"/>
            <w:lang w:val="es-ES"/>
          </w:rPr>
          <w:tab/>
        </w:r>
        <w:r w:rsidRPr="00883188">
          <w:rPr>
            <w:rStyle w:val="Hipervnculo"/>
            <w:noProof/>
          </w:rPr>
          <w:t>Pilotua ebakuatzea</w:t>
        </w:r>
        <w:r>
          <w:rPr>
            <w:noProof/>
            <w:webHidden/>
          </w:rPr>
          <w:tab/>
        </w:r>
        <w:r>
          <w:rPr>
            <w:noProof/>
            <w:webHidden/>
          </w:rPr>
          <w:fldChar w:fldCharType="begin"/>
        </w:r>
        <w:r>
          <w:rPr>
            <w:noProof/>
            <w:webHidden/>
          </w:rPr>
          <w:instrText xml:space="preserve"> PAGEREF _Toc85198421 \h </w:instrText>
        </w:r>
        <w:r>
          <w:rPr>
            <w:noProof/>
            <w:webHidden/>
          </w:rPr>
        </w:r>
        <w:r>
          <w:rPr>
            <w:noProof/>
            <w:webHidden/>
          </w:rPr>
          <w:fldChar w:fldCharType="separate"/>
        </w:r>
        <w:r>
          <w:rPr>
            <w:noProof/>
            <w:webHidden/>
          </w:rPr>
          <w:t>35</w:t>
        </w:r>
        <w:r>
          <w:rPr>
            <w:noProof/>
            <w:webHidden/>
          </w:rPr>
          <w:fldChar w:fldCharType="end"/>
        </w:r>
      </w:hyperlink>
    </w:p>
    <w:p w14:paraId="6CBE33DE" w14:textId="45FA751F"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22" w:history="1">
        <w:r w:rsidRPr="00883188">
          <w:rPr>
            <w:rStyle w:val="Hipervnculo"/>
            <w:noProof/>
          </w:rPr>
          <w:t>4.6.3</w:t>
        </w:r>
        <w:r>
          <w:rPr>
            <w:rFonts w:asciiTheme="minorHAnsi" w:eastAsiaTheme="minorEastAsia" w:hAnsiTheme="minorHAnsi" w:cstheme="minorBidi"/>
            <w:smallCaps w:val="0"/>
            <w:noProof/>
            <w:sz w:val="22"/>
            <w:lang w:val="es-ES"/>
          </w:rPr>
          <w:tab/>
        </w:r>
        <w:r w:rsidRPr="00883188">
          <w:rPr>
            <w:rStyle w:val="Hipervnculo"/>
            <w:noProof/>
          </w:rPr>
          <w:t>Atoi-puntuak</w:t>
        </w:r>
        <w:r>
          <w:rPr>
            <w:noProof/>
            <w:webHidden/>
          </w:rPr>
          <w:tab/>
        </w:r>
        <w:r>
          <w:rPr>
            <w:noProof/>
            <w:webHidden/>
          </w:rPr>
          <w:fldChar w:fldCharType="begin"/>
        </w:r>
        <w:r>
          <w:rPr>
            <w:noProof/>
            <w:webHidden/>
          </w:rPr>
          <w:instrText xml:space="preserve"> PAGEREF _Toc85198422 \h </w:instrText>
        </w:r>
        <w:r>
          <w:rPr>
            <w:noProof/>
            <w:webHidden/>
          </w:rPr>
        </w:r>
        <w:r>
          <w:rPr>
            <w:noProof/>
            <w:webHidden/>
          </w:rPr>
          <w:fldChar w:fldCharType="separate"/>
        </w:r>
        <w:r>
          <w:rPr>
            <w:noProof/>
            <w:webHidden/>
          </w:rPr>
          <w:t>35</w:t>
        </w:r>
        <w:r>
          <w:rPr>
            <w:noProof/>
            <w:webHidden/>
          </w:rPr>
          <w:fldChar w:fldCharType="end"/>
        </w:r>
      </w:hyperlink>
    </w:p>
    <w:p w14:paraId="57D8C51B" w14:textId="6EEE1F77" w:rsidR="00126BD3" w:rsidRDefault="00126BD3">
      <w:pPr>
        <w:pStyle w:val="TDC3"/>
        <w:tabs>
          <w:tab w:val="left" w:pos="624"/>
          <w:tab w:val="right" w:pos="9345"/>
        </w:tabs>
        <w:rPr>
          <w:rFonts w:asciiTheme="minorHAnsi" w:eastAsiaTheme="minorEastAsia" w:hAnsiTheme="minorHAnsi" w:cstheme="minorBidi"/>
          <w:smallCaps w:val="0"/>
          <w:noProof/>
          <w:sz w:val="22"/>
          <w:lang w:val="es-ES"/>
        </w:rPr>
      </w:pPr>
      <w:hyperlink w:anchor="_Toc85198423" w:history="1">
        <w:r w:rsidRPr="00883188">
          <w:rPr>
            <w:rStyle w:val="Hipervnculo"/>
            <w:noProof/>
          </w:rPr>
          <w:t>4.6.4</w:t>
        </w:r>
        <w:r>
          <w:rPr>
            <w:rFonts w:asciiTheme="minorHAnsi" w:eastAsiaTheme="minorEastAsia" w:hAnsiTheme="minorHAnsi" w:cstheme="minorBidi"/>
            <w:smallCaps w:val="0"/>
            <w:noProof/>
            <w:sz w:val="22"/>
            <w:lang w:val="es-ES"/>
          </w:rPr>
          <w:tab/>
        </w:r>
        <w:r w:rsidRPr="00883188">
          <w:rPr>
            <w:rStyle w:val="Hipervnculo"/>
            <w:noProof/>
          </w:rPr>
          <w:t>Trakzio-sistemaren isolamendua</w:t>
        </w:r>
        <w:r>
          <w:rPr>
            <w:noProof/>
            <w:webHidden/>
          </w:rPr>
          <w:tab/>
        </w:r>
        <w:r>
          <w:rPr>
            <w:noProof/>
            <w:webHidden/>
          </w:rPr>
          <w:fldChar w:fldCharType="begin"/>
        </w:r>
        <w:r>
          <w:rPr>
            <w:noProof/>
            <w:webHidden/>
          </w:rPr>
          <w:instrText xml:space="preserve"> PAGEREF _Toc85198423 \h </w:instrText>
        </w:r>
        <w:r>
          <w:rPr>
            <w:noProof/>
            <w:webHidden/>
          </w:rPr>
        </w:r>
        <w:r>
          <w:rPr>
            <w:noProof/>
            <w:webHidden/>
          </w:rPr>
          <w:fldChar w:fldCharType="separate"/>
        </w:r>
        <w:r>
          <w:rPr>
            <w:noProof/>
            <w:webHidden/>
          </w:rPr>
          <w:t>36</w:t>
        </w:r>
        <w:r>
          <w:rPr>
            <w:noProof/>
            <w:webHidden/>
          </w:rPr>
          <w:fldChar w:fldCharType="end"/>
        </w:r>
      </w:hyperlink>
    </w:p>
    <w:p w14:paraId="320E8795" w14:textId="4CD81178"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24" w:history="1">
        <w:r w:rsidRPr="00883188">
          <w:rPr>
            <w:rStyle w:val="Hipervnculo"/>
            <w:noProof/>
          </w:rPr>
          <w:t>4.6.5</w:t>
        </w:r>
        <w:r>
          <w:rPr>
            <w:rFonts w:asciiTheme="minorHAnsi" w:eastAsiaTheme="minorEastAsia" w:hAnsiTheme="minorHAnsi" w:cstheme="minorBidi"/>
            <w:smallCaps w:val="0"/>
            <w:noProof/>
            <w:sz w:val="22"/>
            <w:lang w:val="es-ES"/>
          </w:rPr>
          <w:tab/>
        </w:r>
        <w:r w:rsidRPr="00883188">
          <w:rPr>
            <w:rStyle w:val="Hipervnculo"/>
            <w:noProof/>
          </w:rPr>
          <w:t>Klaxona</w:t>
        </w:r>
        <w:r>
          <w:rPr>
            <w:noProof/>
            <w:webHidden/>
          </w:rPr>
          <w:tab/>
        </w:r>
        <w:r>
          <w:rPr>
            <w:noProof/>
            <w:webHidden/>
          </w:rPr>
          <w:fldChar w:fldCharType="begin"/>
        </w:r>
        <w:r>
          <w:rPr>
            <w:noProof/>
            <w:webHidden/>
          </w:rPr>
          <w:instrText xml:space="preserve"> PAGEREF _Toc85198424 \h </w:instrText>
        </w:r>
        <w:r>
          <w:rPr>
            <w:noProof/>
            <w:webHidden/>
          </w:rPr>
        </w:r>
        <w:r>
          <w:rPr>
            <w:noProof/>
            <w:webHidden/>
          </w:rPr>
          <w:fldChar w:fldCharType="separate"/>
        </w:r>
        <w:r>
          <w:rPr>
            <w:noProof/>
            <w:webHidden/>
          </w:rPr>
          <w:t>36</w:t>
        </w:r>
        <w:r>
          <w:rPr>
            <w:noProof/>
            <w:webHidden/>
          </w:rPr>
          <w:fldChar w:fldCharType="end"/>
        </w:r>
      </w:hyperlink>
    </w:p>
    <w:p w14:paraId="727432BF" w14:textId="099B72B3"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25" w:history="1">
        <w:r w:rsidRPr="00883188">
          <w:rPr>
            <w:rStyle w:val="Hipervnculo"/>
            <w:noProof/>
          </w:rPr>
          <w:t>4.6.6</w:t>
        </w:r>
        <w:r>
          <w:rPr>
            <w:rFonts w:asciiTheme="minorHAnsi" w:eastAsiaTheme="minorEastAsia" w:hAnsiTheme="minorHAnsi" w:cstheme="minorBidi"/>
            <w:smallCaps w:val="0"/>
            <w:noProof/>
            <w:sz w:val="22"/>
            <w:lang w:val="es-ES"/>
          </w:rPr>
          <w:tab/>
        </w:r>
        <w:r w:rsidRPr="00883188">
          <w:rPr>
            <w:rStyle w:val="Hipervnculo"/>
            <w:noProof/>
          </w:rPr>
          <w:t>Abiadura-neurgailua</w:t>
        </w:r>
        <w:r>
          <w:rPr>
            <w:noProof/>
            <w:webHidden/>
          </w:rPr>
          <w:tab/>
        </w:r>
        <w:r>
          <w:rPr>
            <w:noProof/>
            <w:webHidden/>
          </w:rPr>
          <w:fldChar w:fldCharType="begin"/>
        </w:r>
        <w:r>
          <w:rPr>
            <w:noProof/>
            <w:webHidden/>
          </w:rPr>
          <w:instrText xml:space="preserve"> PAGEREF _Toc85198425 \h </w:instrText>
        </w:r>
        <w:r>
          <w:rPr>
            <w:noProof/>
            <w:webHidden/>
          </w:rPr>
        </w:r>
        <w:r>
          <w:rPr>
            <w:noProof/>
            <w:webHidden/>
          </w:rPr>
          <w:fldChar w:fldCharType="separate"/>
        </w:r>
        <w:r>
          <w:rPr>
            <w:noProof/>
            <w:webHidden/>
          </w:rPr>
          <w:t>36</w:t>
        </w:r>
        <w:r>
          <w:rPr>
            <w:noProof/>
            <w:webHidden/>
          </w:rPr>
          <w:fldChar w:fldCharType="end"/>
        </w:r>
      </w:hyperlink>
    </w:p>
    <w:p w14:paraId="6ECBBE7F" w14:textId="76F87E51"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426" w:history="1">
        <w:r w:rsidRPr="00883188">
          <w:rPr>
            <w:rStyle w:val="Hipervnculo"/>
            <w:noProof/>
          </w:rPr>
          <w:t>4.6.7</w:t>
        </w:r>
        <w:r>
          <w:rPr>
            <w:rFonts w:asciiTheme="minorHAnsi" w:eastAsiaTheme="minorEastAsia" w:hAnsiTheme="minorHAnsi" w:cstheme="minorBidi"/>
            <w:smallCaps w:val="0"/>
            <w:noProof/>
            <w:sz w:val="22"/>
            <w:lang w:val="es-ES"/>
          </w:rPr>
          <w:tab/>
        </w:r>
        <w:r w:rsidRPr="00883188">
          <w:rPr>
            <w:rStyle w:val="Hipervnculo"/>
            <w:noProof/>
          </w:rPr>
          <w:t>Larrialdiko geldialdia</w:t>
        </w:r>
        <w:r>
          <w:rPr>
            <w:noProof/>
            <w:webHidden/>
          </w:rPr>
          <w:tab/>
        </w:r>
        <w:r>
          <w:rPr>
            <w:noProof/>
            <w:webHidden/>
          </w:rPr>
          <w:fldChar w:fldCharType="begin"/>
        </w:r>
        <w:r>
          <w:rPr>
            <w:noProof/>
            <w:webHidden/>
          </w:rPr>
          <w:instrText xml:space="preserve"> PAGEREF _Toc85198426 \h </w:instrText>
        </w:r>
        <w:r>
          <w:rPr>
            <w:noProof/>
            <w:webHidden/>
          </w:rPr>
        </w:r>
        <w:r>
          <w:rPr>
            <w:noProof/>
            <w:webHidden/>
          </w:rPr>
          <w:fldChar w:fldCharType="separate"/>
        </w:r>
        <w:r>
          <w:rPr>
            <w:noProof/>
            <w:webHidden/>
          </w:rPr>
          <w:t>36</w:t>
        </w:r>
        <w:r>
          <w:rPr>
            <w:noProof/>
            <w:webHidden/>
          </w:rPr>
          <w:fldChar w:fldCharType="end"/>
        </w:r>
      </w:hyperlink>
    </w:p>
    <w:p w14:paraId="19580ABF" w14:textId="26D16A26"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27" w:history="1">
        <w:r w:rsidRPr="00883188">
          <w:rPr>
            <w:rStyle w:val="Hipervnculo"/>
            <w:noProof/>
          </w:rPr>
          <w:t>4.6.8</w:t>
        </w:r>
        <w:r>
          <w:rPr>
            <w:rFonts w:asciiTheme="minorHAnsi" w:eastAsiaTheme="minorEastAsia" w:hAnsiTheme="minorHAnsi" w:cstheme="minorBidi"/>
            <w:smallCaps w:val="0"/>
            <w:noProof/>
            <w:sz w:val="22"/>
            <w:lang w:val="es-ES"/>
          </w:rPr>
          <w:tab/>
        </w:r>
        <w:r w:rsidRPr="00883188">
          <w:rPr>
            <w:rStyle w:val="Hipervnculo"/>
            <w:noProof/>
            <w:shd w:val="clear" w:color="auto" w:fill="FFFFFF"/>
          </w:rPr>
          <w:t>Mantentze-lanetarako geldialdia</w:t>
        </w:r>
        <w:r>
          <w:rPr>
            <w:noProof/>
            <w:webHidden/>
          </w:rPr>
          <w:tab/>
        </w:r>
        <w:r>
          <w:rPr>
            <w:noProof/>
            <w:webHidden/>
          </w:rPr>
          <w:fldChar w:fldCharType="begin"/>
        </w:r>
        <w:r>
          <w:rPr>
            <w:noProof/>
            <w:webHidden/>
          </w:rPr>
          <w:instrText xml:space="preserve"> PAGEREF _Toc85198427 \h </w:instrText>
        </w:r>
        <w:r>
          <w:rPr>
            <w:noProof/>
            <w:webHidden/>
          </w:rPr>
        </w:r>
        <w:r>
          <w:rPr>
            <w:noProof/>
            <w:webHidden/>
          </w:rPr>
          <w:fldChar w:fldCharType="separate"/>
        </w:r>
        <w:r>
          <w:rPr>
            <w:noProof/>
            <w:webHidden/>
          </w:rPr>
          <w:t>37</w:t>
        </w:r>
        <w:r>
          <w:rPr>
            <w:noProof/>
            <w:webHidden/>
          </w:rPr>
          <w:fldChar w:fldCharType="end"/>
        </w:r>
      </w:hyperlink>
    </w:p>
    <w:p w14:paraId="61A0F78F" w14:textId="1C76BBA6"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28" w:history="1">
        <w:r w:rsidRPr="00883188">
          <w:rPr>
            <w:rStyle w:val="Hipervnculo"/>
            <w:noProof/>
          </w:rPr>
          <w:t>4.6.9</w:t>
        </w:r>
        <w:r>
          <w:rPr>
            <w:rFonts w:asciiTheme="minorHAnsi" w:eastAsiaTheme="minorEastAsia" w:hAnsiTheme="minorHAnsi" w:cstheme="minorBidi"/>
            <w:smallCaps w:val="0"/>
            <w:noProof/>
            <w:sz w:val="22"/>
            <w:lang w:val="es-ES"/>
          </w:rPr>
          <w:tab/>
        </w:r>
        <w:r w:rsidRPr="00883188">
          <w:rPr>
            <w:rStyle w:val="Hipervnculo"/>
            <w:noProof/>
            <w:shd w:val="clear" w:color="auto" w:fill="FFFFFF"/>
          </w:rPr>
          <w:t>Posizio- eta balaztatze-argia</w:t>
        </w:r>
        <w:r>
          <w:rPr>
            <w:noProof/>
            <w:webHidden/>
          </w:rPr>
          <w:tab/>
        </w:r>
        <w:r>
          <w:rPr>
            <w:noProof/>
            <w:webHidden/>
          </w:rPr>
          <w:fldChar w:fldCharType="begin"/>
        </w:r>
        <w:r>
          <w:rPr>
            <w:noProof/>
            <w:webHidden/>
          </w:rPr>
          <w:instrText xml:space="preserve"> PAGEREF _Toc85198428 \h </w:instrText>
        </w:r>
        <w:r>
          <w:rPr>
            <w:noProof/>
            <w:webHidden/>
          </w:rPr>
        </w:r>
        <w:r>
          <w:rPr>
            <w:noProof/>
            <w:webHidden/>
          </w:rPr>
          <w:fldChar w:fldCharType="separate"/>
        </w:r>
        <w:r>
          <w:rPr>
            <w:noProof/>
            <w:webHidden/>
          </w:rPr>
          <w:t>37</w:t>
        </w:r>
        <w:r>
          <w:rPr>
            <w:noProof/>
            <w:webHidden/>
          </w:rPr>
          <w:fldChar w:fldCharType="end"/>
        </w:r>
      </w:hyperlink>
    </w:p>
    <w:p w14:paraId="77460F4C" w14:textId="7562FAA4" w:rsidR="00126BD3" w:rsidRDefault="00126BD3">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8429" w:history="1">
        <w:r w:rsidRPr="00883188">
          <w:rPr>
            <w:rStyle w:val="Hipervnculo"/>
            <w:noProof/>
          </w:rPr>
          <w:t>4.7</w:t>
        </w:r>
        <w:r>
          <w:rPr>
            <w:rFonts w:asciiTheme="minorHAnsi" w:eastAsiaTheme="minorEastAsia" w:hAnsiTheme="minorHAnsi" w:cstheme="minorBidi"/>
            <w:b w:val="0"/>
            <w:bCs w:val="0"/>
            <w:smallCaps w:val="0"/>
            <w:noProof/>
            <w:sz w:val="22"/>
            <w:lang w:val="es-ES"/>
          </w:rPr>
          <w:tab/>
        </w:r>
        <w:r w:rsidRPr="00883188">
          <w:rPr>
            <w:rStyle w:val="Hipervnculo"/>
            <w:noProof/>
          </w:rPr>
          <w:t>Ibilgailuak egiaztatzea</w:t>
        </w:r>
        <w:r>
          <w:rPr>
            <w:noProof/>
            <w:webHidden/>
          </w:rPr>
          <w:tab/>
        </w:r>
        <w:r>
          <w:rPr>
            <w:noProof/>
            <w:webHidden/>
          </w:rPr>
          <w:fldChar w:fldCharType="begin"/>
        </w:r>
        <w:r>
          <w:rPr>
            <w:noProof/>
            <w:webHidden/>
          </w:rPr>
          <w:instrText xml:space="preserve"> PAGEREF _Toc85198429 \h </w:instrText>
        </w:r>
        <w:r>
          <w:rPr>
            <w:noProof/>
            <w:webHidden/>
          </w:rPr>
        </w:r>
        <w:r>
          <w:rPr>
            <w:noProof/>
            <w:webHidden/>
          </w:rPr>
          <w:fldChar w:fldCharType="separate"/>
        </w:r>
        <w:r>
          <w:rPr>
            <w:noProof/>
            <w:webHidden/>
          </w:rPr>
          <w:t>38</w:t>
        </w:r>
        <w:r>
          <w:rPr>
            <w:noProof/>
            <w:webHidden/>
          </w:rPr>
          <w:fldChar w:fldCharType="end"/>
        </w:r>
      </w:hyperlink>
    </w:p>
    <w:p w14:paraId="55C5DB75" w14:textId="677970B0" w:rsidR="00126BD3" w:rsidRDefault="00126BD3">
      <w:pPr>
        <w:pStyle w:val="TDC3"/>
        <w:tabs>
          <w:tab w:val="left" w:pos="586"/>
          <w:tab w:val="right" w:pos="9345"/>
        </w:tabs>
        <w:rPr>
          <w:rFonts w:asciiTheme="minorHAnsi" w:eastAsiaTheme="minorEastAsia" w:hAnsiTheme="minorHAnsi" w:cstheme="minorBidi"/>
          <w:smallCaps w:val="0"/>
          <w:noProof/>
          <w:sz w:val="22"/>
          <w:lang w:val="es-ES"/>
        </w:rPr>
      </w:pPr>
      <w:hyperlink w:anchor="_Toc85198430" w:history="1">
        <w:r w:rsidRPr="00883188">
          <w:rPr>
            <w:rStyle w:val="Hipervnculo"/>
            <w:noProof/>
          </w:rPr>
          <w:t>4.7.1</w:t>
        </w:r>
        <w:r>
          <w:rPr>
            <w:rFonts w:asciiTheme="minorHAnsi" w:eastAsiaTheme="minorEastAsia" w:hAnsiTheme="minorHAnsi" w:cstheme="minorBidi"/>
            <w:smallCaps w:val="0"/>
            <w:noProof/>
            <w:sz w:val="22"/>
            <w:lang w:val="es-ES"/>
          </w:rPr>
          <w:tab/>
        </w:r>
        <w:r w:rsidRPr="00883188">
          <w:rPr>
            <w:rStyle w:val="Hipervnculo"/>
            <w:noProof/>
          </w:rPr>
          <w:t>Pilotuaren ebakuazioa egiaztatzea</w:t>
        </w:r>
        <w:r>
          <w:rPr>
            <w:noProof/>
            <w:webHidden/>
          </w:rPr>
          <w:tab/>
        </w:r>
        <w:r>
          <w:rPr>
            <w:noProof/>
            <w:webHidden/>
          </w:rPr>
          <w:fldChar w:fldCharType="begin"/>
        </w:r>
        <w:r>
          <w:rPr>
            <w:noProof/>
            <w:webHidden/>
          </w:rPr>
          <w:instrText xml:space="preserve"> PAGEREF _Toc85198430 \h </w:instrText>
        </w:r>
        <w:r>
          <w:rPr>
            <w:noProof/>
            <w:webHidden/>
          </w:rPr>
        </w:r>
        <w:r>
          <w:rPr>
            <w:noProof/>
            <w:webHidden/>
          </w:rPr>
          <w:fldChar w:fldCharType="separate"/>
        </w:r>
        <w:r>
          <w:rPr>
            <w:noProof/>
            <w:webHidden/>
          </w:rPr>
          <w:t>39</w:t>
        </w:r>
        <w:r>
          <w:rPr>
            <w:noProof/>
            <w:webHidden/>
          </w:rPr>
          <w:fldChar w:fldCharType="end"/>
        </w:r>
      </w:hyperlink>
    </w:p>
    <w:p w14:paraId="2280F34B" w14:textId="5A14787A"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431" w:history="1">
        <w:r w:rsidRPr="00883188">
          <w:rPr>
            <w:rStyle w:val="Hipervnculo"/>
            <w:noProof/>
          </w:rPr>
          <w:t>4.7.2</w:t>
        </w:r>
        <w:r>
          <w:rPr>
            <w:rFonts w:asciiTheme="minorHAnsi" w:eastAsiaTheme="minorEastAsia" w:hAnsiTheme="minorHAnsi" w:cstheme="minorBidi"/>
            <w:smallCaps w:val="0"/>
            <w:noProof/>
            <w:sz w:val="22"/>
            <w:lang w:val="es-ES"/>
          </w:rPr>
          <w:tab/>
        </w:r>
        <w:r w:rsidRPr="00883188">
          <w:rPr>
            <w:rStyle w:val="Hipervnculo"/>
            <w:noProof/>
          </w:rPr>
          <w:t>Balaztatzea egiaztatzea</w:t>
        </w:r>
        <w:r>
          <w:rPr>
            <w:noProof/>
            <w:webHidden/>
          </w:rPr>
          <w:tab/>
        </w:r>
        <w:r>
          <w:rPr>
            <w:noProof/>
            <w:webHidden/>
          </w:rPr>
          <w:fldChar w:fldCharType="begin"/>
        </w:r>
        <w:r>
          <w:rPr>
            <w:noProof/>
            <w:webHidden/>
          </w:rPr>
          <w:instrText xml:space="preserve"> PAGEREF _Toc85198431 \h </w:instrText>
        </w:r>
        <w:r>
          <w:rPr>
            <w:noProof/>
            <w:webHidden/>
          </w:rPr>
        </w:r>
        <w:r>
          <w:rPr>
            <w:noProof/>
            <w:webHidden/>
          </w:rPr>
          <w:fldChar w:fldCharType="separate"/>
        </w:r>
        <w:r>
          <w:rPr>
            <w:noProof/>
            <w:webHidden/>
          </w:rPr>
          <w:t>39</w:t>
        </w:r>
        <w:r>
          <w:rPr>
            <w:noProof/>
            <w:webHidden/>
          </w:rPr>
          <w:fldChar w:fldCharType="end"/>
        </w:r>
      </w:hyperlink>
    </w:p>
    <w:p w14:paraId="48024B47" w14:textId="175BCAEE"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432" w:history="1">
        <w:r w:rsidRPr="00883188">
          <w:rPr>
            <w:rStyle w:val="Hipervnculo"/>
            <w:noProof/>
          </w:rPr>
          <w:t>4.7.3</w:t>
        </w:r>
        <w:r>
          <w:rPr>
            <w:rFonts w:asciiTheme="minorHAnsi" w:eastAsiaTheme="minorEastAsia" w:hAnsiTheme="minorHAnsi" w:cstheme="minorBidi"/>
            <w:smallCaps w:val="0"/>
            <w:noProof/>
            <w:sz w:val="22"/>
            <w:lang w:val="es-ES"/>
          </w:rPr>
          <w:tab/>
        </w:r>
        <w:r w:rsidRPr="00883188">
          <w:rPr>
            <w:rStyle w:val="Hipervnculo"/>
            <w:noProof/>
          </w:rPr>
          <w:t>Biraketa-erradioa egiaztatzea</w:t>
        </w:r>
        <w:r>
          <w:rPr>
            <w:noProof/>
            <w:webHidden/>
          </w:rPr>
          <w:tab/>
        </w:r>
        <w:r>
          <w:rPr>
            <w:noProof/>
            <w:webHidden/>
          </w:rPr>
          <w:fldChar w:fldCharType="begin"/>
        </w:r>
        <w:r>
          <w:rPr>
            <w:noProof/>
            <w:webHidden/>
          </w:rPr>
          <w:instrText xml:space="preserve"> PAGEREF _Toc85198432 \h </w:instrText>
        </w:r>
        <w:r>
          <w:rPr>
            <w:noProof/>
            <w:webHidden/>
          </w:rPr>
        </w:r>
        <w:r>
          <w:rPr>
            <w:noProof/>
            <w:webHidden/>
          </w:rPr>
          <w:fldChar w:fldCharType="separate"/>
        </w:r>
        <w:r>
          <w:rPr>
            <w:noProof/>
            <w:webHidden/>
          </w:rPr>
          <w:t>40</w:t>
        </w:r>
        <w:r>
          <w:rPr>
            <w:noProof/>
            <w:webHidden/>
          </w:rPr>
          <w:fldChar w:fldCharType="end"/>
        </w:r>
      </w:hyperlink>
    </w:p>
    <w:p w14:paraId="1B0EC421" w14:textId="09BB5A12" w:rsidR="00126BD3" w:rsidRDefault="00126BD3">
      <w:pPr>
        <w:pStyle w:val="TDC3"/>
        <w:tabs>
          <w:tab w:val="left" w:pos="621"/>
          <w:tab w:val="right" w:pos="9345"/>
        </w:tabs>
        <w:rPr>
          <w:rFonts w:asciiTheme="minorHAnsi" w:eastAsiaTheme="minorEastAsia" w:hAnsiTheme="minorHAnsi" w:cstheme="minorBidi"/>
          <w:smallCaps w:val="0"/>
          <w:noProof/>
          <w:sz w:val="22"/>
          <w:lang w:val="es-ES"/>
        </w:rPr>
      </w:pPr>
      <w:hyperlink w:anchor="_Toc85198433" w:history="1">
        <w:r w:rsidRPr="00883188">
          <w:rPr>
            <w:rStyle w:val="Hipervnculo"/>
            <w:noProof/>
          </w:rPr>
          <w:t>4.7.4</w:t>
        </w:r>
        <w:r>
          <w:rPr>
            <w:rFonts w:asciiTheme="minorHAnsi" w:eastAsiaTheme="minorEastAsia" w:hAnsiTheme="minorHAnsi" w:cstheme="minorBidi"/>
            <w:smallCaps w:val="0"/>
            <w:noProof/>
            <w:sz w:val="22"/>
            <w:lang w:val="es-ES"/>
          </w:rPr>
          <w:tab/>
        </w:r>
        <w:r w:rsidRPr="00883188">
          <w:rPr>
            <w:rStyle w:val="Hipervnculo"/>
            <w:noProof/>
          </w:rPr>
          <w:t>Ikuskatzeko eskubidea</w:t>
        </w:r>
        <w:r>
          <w:rPr>
            <w:noProof/>
            <w:webHidden/>
          </w:rPr>
          <w:tab/>
        </w:r>
        <w:r>
          <w:rPr>
            <w:noProof/>
            <w:webHidden/>
          </w:rPr>
          <w:fldChar w:fldCharType="begin"/>
        </w:r>
        <w:r>
          <w:rPr>
            <w:noProof/>
            <w:webHidden/>
          </w:rPr>
          <w:instrText xml:space="preserve"> PAGEREF _Toc85198433 \h </w:instrText>
        </w:r>
        <w:r>
          <w:rPr>
            <w:noProof/>
            <w:webHidden/>
          </w:rPr>
        </w:r>
        <w:r>
          <w:rPr>
            <w:noProof/>
            <w:webHidden/>
          </w:rPr>
          <w:fldChar w:fldCharType="separate"/>
        </w:r>
        <w:r>
          <w:rPr>
            <w:noProof/>
            <w:webHidden/>
          </w:rPr>
          <w:t>40</w:t>
        </w:r>
        <w:r>
          <w:rPr>
            <w:noProof/>
            <w:webHidden/>
          </w:rPr>
          <w:fldChar w:fldCharType="end"/>
        </w:r>
      </w:hyperlink>
    </w:p>
    <w:p w14:paraId="2086D798" w14:textId="34E7D2E6" w:rsidR="00126BD3" w:rsidRDefault="00126BD3">
      <w:pPr>
        <w:pStyle w:val="TDC3"/>
        <w:tabs>
          <w:tab w:val="left" w:pos="618"/>
          <w:tab w:val="right" w:pos="9345"/>
        </w:tabs>
        <w:rPr>
          <w:rFonts w:asciiTheme="minorHAnsi" w:eastAsiaTheme="minorEastAsia" w:hAnsiTheme="minorHAnsi" w:cstheme="minorBidi"/>
          <w:smallCaps w:val="0"/>
          <w:noProof/>
          <w:sz w:val="22"/>
          <w:lang w:val="es-ES"/>
        </w:rPr>
      </w:pPr>
      <w:hyperlink w:anchor="_Toc85198434" w:history="1">
        <w:r w:rsidRPr="00883188">
          <w:rPr>
            <w:rStyle w:val="Hipervnculo"/>
            <w:noProof/>
          </w:rPr>
          <w:t>4.7.5</w:t>
        </w:r>
        <w:r>
          <w:rPr>
            <w:rFonts w:asciiTheme="minorHAnsi" w:eastAsiaTheme="minorEastAsia" w:hAnsiTheme="minorHAnsi" w:cstheme="minorBidi"/>
            <w:smallCaps w:val="0"/>
            <w:noProof/>
            <w:sz w:val="22"/>
            <w:lang w:val="es-ES"/>
          </w:rPr>
          <w:tab/>
        </w:r>
        <w:r w:rsidRPr="00883188">
          <w:rPr>
            <w:rStyle w:val="Hipervnculo"/>
            <w:noProof/>
          </w:rPr>
          <w:t>Arazoak zuzentzea edo doikuntzak</w:t>
        </w:r>
        <w:r>
          <w:rPr>
            <w:noProof/>
            <w:webHidden/>
          </w:rPr>
          <w:tab/>
        </w:r>
        <w:r>
          <w:rPr>
            <w:noProof/>
            <w:webHidden/>
          </w:rPr>
          <w:fldChar w:fldCharType="begin"/>
        </w:r>
        <w:r>
          <w:rPr>
            <w:noProof/>
            <w:webHidden/>
          </w:rPr>
          <w:instrText xml:space="preserve"> PAGEREF _Toc85198434 \h </w:instrText>
        </w:r>
        <w:r>
          <w:rPr>
            <w:noProof/>
            <w:webHidden/>
          </w:rPr>
        </w:r>
        <w:r>
          <w:rPr>
            <w:noProof/>
            <w:webHidden/>
          </w:rPr>
          <w:fldChar w:fldCharType="separate"/>
        </w:r>
        <w:r>
          <w:rPr>
            <w:noProof/>
            <w:webHidden/>
          </w:rPr>
          <w:t>40</w:t>
        </w:r>
        <w:r>
          <w:rPr>
            <w:noProof/>
            <w:webHidden/>
          </w:rPr>
          <w:fldChar w:fldCharType="end"/>
        </w:r>
      </w:hyperlink>
    </w:p>
    <w:p w14:paraId="70099F22" w14:textId="47ED6D32" w:rsidR="00126BD3" w:rsidRDefault="00126BD3">
      <w:pPr>
        <w:pStyle w:val="TDC1"/>
        <w:tabs>
          <w:tab w:val="left" w:pos="323"/>
          <w:tab w:val="right" w:pos="9345"/>
        </w:tabs>
        <w:rPr>
          <w:rFonts w:asciiTheme="minorHAnsi" w:eastAsiaTheme="minorEastAsia" w:hAnsiTheme="minorHAnsi" w:cstheme="minorBidi"/>
          <w:b w:val="0"/>
          <w:bCs w:val="0"/>
          <w:caps w:val="0"/>
          <w:noProof/>
          <w:sz w:val="22"/>
          <w:u w:val="none"/>
          <w:lang w:val="es-ES"/>
        </w:rPr>
      </w:pPr>
      <w:hyperlink w:anchor="_Toc85198435" w:history="1">
        <w:r w:rsidRPr="00883188">
          <w:rPr>
            <w:rStyle w:val="Hipervnculo"/>
            <w:noProof/>
          </w:rPr>
          <w:t>5</w:t>
        </w:r>
        <w:r>
          <w:rPr>
            <w:rFonts w:asciiTheme="minorHAnsi" w:eastAsiaTheme="minorEastAsia" w:hAnsiTheme="minorHAnsi" w:cstheme="minorBidi"/>
            <w:b w:val="0"/>
            <w:bCs w:val="0"/>
            <w:caps w:val="0"/>
            <w:noProof/>
            <w:sz w:val="22"/>
            <w:u w:val="none"/>
            <w:lang w:val="es-ES"/>
          </w:rPr>
          <w:tab/>
        </w:r>
        <w:r w:rsidRPr="00883188">
          <w:rPr>
            <w:rStyle w:val="Hipervnculo"/>
            <w:noProof/>
          </w:rPr>
          <w:t>Ekitaldiaren araudia</w:t>
        </w:r>
        <w:r>
          <w:rPr>
            <w:noProof/>
            <w:webHidden/>
          </w:rPr>
          <w:tab/>
        </w:r>
        <w:r>
          <w:rPr>
            <w:noProof/>
            <w:webHidden/>
          </w:rPr>
          <w:fldChar w:fldCharType="begin"/>
        </w:r>
        <w:r>
          <w:rPr>
            <w:noProof/>
            <w:webHidden/>
          </w:rPr>
          <w:instrText xml:space="preserve"> PAGEREF _Toc85198435 \h </w:instrText>
        </w:r>
        <w:r>
          <w:rPr>
            <w:noProof/>
            <w:webHidden/>
          </w:rPr>
        </w:r>
        <w:r>
          <w:rPr>
            <w:noProof/>
            <w:webHidden/>
          </w:rPr>
          <w:fldChar w:fldCharType="separate"/>
        </w:r>
        <w:r>
          <w:rPr>
            <w:noProof/>
            <w:webHidden/>
          </w:rPr>
          <w:t>41</w:t>
        </w:r>
        <w:r>
          <w:rPr>
            <w:noProof/>
            <w:webHidden/>
          </w:rPr>
          <w:fldChar w:fldCharType="end"/>
        </w:r>
      </w:hyperlink>
    </w:p>
    <w:p w14:paraId="3C2ACF0B" w14:textId="544E5801" w:rsidR="00126BD3" w:rsidRDefault="00126BD3">
      <w:pPr>
        <w:pStyle w:val="TDC2"/>
        <w:tabs>
          <w:tab w:val="left" w:pos="439"/>
          <w:tab w:val="right" w:pos="9345"/>
        </w:tabs>
        <w:rPr>
          <w:rFonts w:asciiTheme="minorHAnsi" w:eastAsiaTheme="minorEastAsia" w:hAnsiTheme="minorHAnsi" w:cstheme="minorBidi"/>
          <w:b w:val="0"/>
          <w:bCs w:val="0"/>
          <w:smallCaps w:val="0"/>
          <w:noProof/>
          <w:sz w:val="22"/>
          <w:lang w:val="es-ES"/>
        </w:rPr>
      </w:pPr>
      <w:hyperlink w:anchor="_Toc85198436" w:history="1">
        <w:r w:rsidRPr="00883188">
          <w:rPr>
            <w:rStyle w:val="Hipervnculo"/>
            <w:noProof/>
          </w:rPr>
          <w:t>5.1</w:t>
        </w:r>
        <w:r>
          <w:rPr>
            <w:rFonts w:asciiTheme="minorHAnsi" w:eastAsiaTheme="minorEastAsia" w:hAnsiTheme="minorHAnsi" w:cstheme="minorBidi"/>
            <w:b w:val="0"/>
            <w:bCs w:val="0"/>
            <w:smallCaps w:val="0"/>
            <w:noProof/>
            <w:sz w:val="22"/>
            <w:lang w:val="es-ES"/>
          </w:rPr>
          <w:tab/>
        </w:r>
        <w:r w:rsidRPr="00883188">
          <w:rPr>
            <w:rStyle w:val="Hipervnculo"/>
            <w:noProof/>
          </w:rPr>
          <w:t>ekitaldiaren gida</w:t>
        </w:r>
        <w:r>
          <w:rPr>
            <w:noProof/>
            <w:webHidden/>
          </w:rPr>
          <w:tab/>
        </w:r>
        <w:r>
          <w:rPr>
            <w:noProof/>
            <w:webHidden/>
          </w:rPr>
          <w:fldChar w:fldCharType="begin"/>
        </w:r>
        <w:r>
          <w:rPr>
            <w:noProof/>
            <w:webHidden/>
          </w:rPr>
          <w:instrText xml:space="preserve"> PAGEREF _Toc85198436 \h </w:instrText>
        </w:r>
        <w:r>
          <w:rPr>
            <w:noProof/>
            <w:webHidden/>
          </w:rPr>
        </w:r>
        <w:r>
          <w:rPr>
            <w:noProof/>
            <w:webHidden/>
          </w:rPr>
          <w:fldChar w:fldCharType="separate"/>
        </w:r>
        <w:r>
          <w:rPr>
            <w:noProof/>
            <w:webHidden/>
          </w:rPr>
          <w:t>41</w:t>
        </w:r>
        <w:r>
          <w:rPr>
            <w:noProof/>
            <w:webHidden/>
          </w:rPr>
          <w:fldChar w:fldCharType="end"/>
        </w:r>
      </w:hyperlink>
    </w:p>
    <w:p w14:paraId="51559DDB" w14:textId="276662C4" w:rsidR="00126BD3" w:rsidRDefault="00126BD3">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8437" w:history="1">
        <w:r w:rsidRPr="00883188">
          <w:rPr>
            <w:rStyle w:val="Hipervnculo"/>
            <w:noProof/>
          </w:rPr>
          <w:t>5.2</w:t>
        </w:r>
        <w:r>
          <w:rPr>
            <w:rFonts w:asciiTheme="minorHAnsi" w:eastAsiaTheme="minorEastAsia" w:hAnsiTheme="minorHAnsi" w:cstheme="minorBidi"/>
            <w:b w:val="0"/>
            <w:bCs w:val="0"/>
            <w:smallCaps w:val="0"/>
            <w:noProof/>
            <w:sz w:val="22"/>
            <w:lang w:val="es-ES"/>
          </w:rPr>
          <w:tab/>
        </w:r>
        <w:r w:rsidRPr="00883188">
          <w:rPr>
            <w:rStyle w:val="Hipervnculo"/>
            <w:noProof/>
          </w:rPr>
          <w:t>Erreklamazioetarako formularioa</w:t>
        </w:r>
        <w:r>
          <w:rPr>
            <w:noProof/>
            <w:webHidden/>
          </w:rPr>
          <w:tab/>
        </w:r>
        <w:r>
          <w:rPr>
            <w:noProof/>
            <w:webHidden/>
          </w:rPr>
          <w:fldChar w:fldCharType="begin"/>
        </w:r>
        <w:r>
          <w:rPr>
            <w:noProof/>
            <w:webHidden/>
          </w:rPr>
          <w:instrText xml:space="preserve"> PAGEREF _Toc85198437 \h </w:instrText>
        </w:r>
        <w:r>
          <w:rPr>
            <w:noProof/>
            <w:webHidden/>
          </w:rPr>
        </w:r>
        <w:r>
          <w:rPr>
            <w:noProof/>
            <w:webHidden/>
          </w:rPr>
          <w:fldChar w:fldCharType="separate"/>
        </w:r>
        <w:r>
          <w:rPr>
            <w:noProof/>
            <w:webHidden/>
          </w:rPr>
          <w:t>41</w:t>
        </w:r>
        <w:r>
          <w:rPr>
            <w:noProof/>
            <w:webHidden/>
          </w:rPr>
          <w:fldChar w:fldCharType="end"/>
        </w:r>
      </w:hyperlink>
    </w:p>
    <w:p w14:paraId="5C95B1A0" w14:textId="4FE12797" w:rsidR="00126BD3" w:rsidRDefault="00126BD3">
      <w:pPr>
        <w:pStyle w:val="TDC2"/>
        <w:tabs>
          <w:tab w:val="left" w:pos="471"/>
          <w:tab w:val="right" w:pos="9345"/>
        </w:tabs>
        <w:rPr>
          <w:rFonts w:asciiTheme="minorHAnsi" w:eastAsiaTheme="minorEastAsia" w:hAnsiTheme="minorHAnsi" w:cstheme="minorBidi"/>
          <w:b w:val="0"/>
          <w:bCs w:val="0"/>
          <w:smallCaps w:val="0"/>
          <w:noProof/>
          <w:sz w:val="22"/>
          <w:lang w:val="es-ES"/>
        </w:rPr>
      </w:pPr>
      <w:hyperlink w:anchor="_Toc85198438" w:history="1">
        <w:r w:rsidRPr="00883188">
          <w:rPr>
            <w:rStyle w:val="Hipervnculo"/>
            <w:noProof/>
          </w:rPr>
          <w:t>5.3</w:t>
        </w:r>
        <w:r>
          <w:rPr>
            <w:rFonts w:asciiTheme="minorHAnsi" w:eastAsiaTheme="minorEastAsia" w:hAnsiTheme="minorHAnsi" w:cstheme="minorBidi"/>
            <w:b w:val="0"/>
            <w:bCs w:val="0"/>
            <w:smallCaps w:val="0"/>
            <w:noProof/>
            <w:sz w:val="22"/>
            <w:lang w:val="es-ES"/>
          </w:rPr>
          <w:tab/>
        </w:r>
        <w:r w:rsidRPr="00883188">
          <w:rPr>
            <w:rStyle w:val="Hipervnculo"/>
            <w:noProof/>
          </w:rPr>
          <w:t>Azalpenetarako formularioa</w:t>
        </w:r>
        <w:r>
          <w:rPr>
            <w:noProof/>
            <w:webHidden/>
          </w:rPr>
          <w:tab/>
        </w:r>
        <w:r>
          <w:rPr>
            <w:noProof/>
            <w:webHidden/>
          </w:rPr>
          <w:fldChar w:fldCharType="begin"/>
        </w:r>
        <w:r>
          <w:rPr>
            <w:noProof/>
            <w:webHidden/>
          </w:rPr>
          <w:instrText xml:space="preserve"> PAGEREF _Toc85198438 \h </w:instrText>
        </w:r>
        <w:r>
          <w:rPr>
            <w:noProof/>
            <w:webHidden/>
          </w:rPr>
        </w:r>
        <w:r>
          <w:rPr>
            <w:noProof/>
            <w:webHidden/>
          </w:rPr>
          <w:fldChar w:fldCharType="separate"/>
        </w:r>
        <w:r>
          <w:rPr>
            <w:noProof/>
            <w:webHidden/>
          </w:rPr>
          <w:t>41</w:t>
        </w:r>
        <w:r>
          <w:rPr>
            <w:noProof/>
            <w:webHidden/>
          </w:rPr>
          <w:fldChar w:fldCharType="end"/>
        </w:r>
      </w:hyperlink>
    </w:p>
    <w:p w14:paraId="7008D99B" w14:textId="75CC2382" w:rsidR="00B46664" w:rsidRDefault="00EC35FE" w:rsidP="00B4236C">
      <w:pPr>
        <w:pStyle w:val="Ttulo"/>
      </w:pPr>
      <w:r w:rsidRPr="00290FEB">
        <w:rPr>
          <w:rFonts w:cs="Segoe UI Light"/>
          <w:b/>
          <w:caps/>
          <w:sz w:val="20"/>
          <w:u w:val="single"/>
        </w:rPr>
        <w:fldChar w:fldCharType="end"/>
      </w:r>
    </w:p>
    <w:p w14:paraId="2EE24165" w14:textId="77777777" w:rsidR="00BC42ED" w:rsidRPr="00290FEB" w:rsidRDefault="00BC42ED" w:rsidP="00484744">
      <w:pPr>
        <w:pStyle w:val="Ttulo"/>
        <w:rPr>
          <w:rFonts w:eastAsia="SimSun" w:cs="Segoe UI Light"/>
          <w:b/>
          <w:bCs/>
          <w:caps/>
          <w:spacing w:val="0"/>
          <w:kern w:val="0"/>
          <w:sz w:val="20"/>
          <w:szCs w:val="22"/>
          <w:u w:val="single"/>
        </w:rPr>
      </w:pPr>
    </w:p>
    <w:p w14:paraId="13CB779E" w14:textId="77777777" w:rsidR="00A76067" w:rsidRDefault="00A76067">
      <w:pPr>
        <w:keepLines w:val="0"/>
        <w:widowControl/>
        <w:spacing w:after="0"/>
        <w:ind w:right="0"/>
        <w:jc w:val="left"/>
        <w:rPr>
          <w:rFonts w:eastAsiaTheme="majorEastAsia" w:cstheme="majorBidi"/>
          <w:spacing w:val="-10"/>
          <w:kern w:val="28"/>
          <w:sz w:val="48"/>
          <w:szCs w:val="56"/>
        </w:rPr>
      </w:pPr>
      <w:r>
        <w:br w:type="page"/>
      </w:r>
    </w:p>
    <w:p w14:paraId="02661E86" w14:textId="1F40CB7F" w:rsidR="008A1BD7" w:rsidRPr="00290FEB" w:rsidRDefault="00B93FD1" w:rsidP="00484744">
      <w:pPr>
        <w:pStyle w:val="Ttulo"/>
      </w:pPr>
      <w:r>
        <w:lastRenderedPageBreak/>
        <w:t>EUSKELEC IBILGAILU ELEKTRIKOEN TXAPELKETARAKO ARAU-OINARRIAK</w:t>
      </w:r>
    </w:p>
    <w:p w14:paraId="22AD997A" w14:textId="4390AD52" w:rsidR="00B93FD1" w:rsidRPr="00290FEB" w:rsidRDefault="00B93FD1" w:rsidP="00F867A5">
      <w:pPr>
        <w:pStyle w:val="Ttulo"/>
        <w:rPr>
          <w:szCs w:val="48"/>
        </w:rPr>
      </w:pPr>
      <w:r>
        <w:t>(V. EDIZIOA)</w:t>
      </w:r>
    </w:p>
    <w:p w14:paraId="78E5A9E5" w14:textId="77777777" w:rsidR="00067F79" w:rsidRPr="00290FEB" w:rsidRDefault="00067F79" w:rsidP="00067F79"/>
    <w:p w14:paraId="1DB3BF76" w14:textId="77777777" w:rsidR="00C96A26" w:rsidRPr="00290FEB" w:rsidRDefault="00C96A26" w:rsidP="00C96A26">
      <w:pPr>
        <w:pStyle w:val="Ttulo1"/>
      </w:pPr>
      <w:bookmarkStart w:id="0" w:name="_Ref7080313"/>
      <w:bookmarkStart w:id="1" w:name="_Ref7080317"/>
      <w:bookmarkStart w:id="2" w:name="_Toc85198349"/>
      <w:r>
        <w:lastRenderedPageBreak/>
        <w:t>Sarrera</w:t>
      </w:r>
      <w:bookmarkEnd w:id="0"/>
      <w:bookmarkEnd w:id="1"/>
      <w:bookmarkEnd w:id="2"/>
    </w:p>
    <w:p w14:paraId="70B42A0B" w14:textId="77777777" w:rsidR="00FB7E7E" w:rsidRPr="00290FEB" w:rsidRDefault="00FB7E7E" w:rsidP="005A0D71">
      <w:bookmarkStart w:id="3" w:name="_Toc534644935"/>
      <w:bookmarkStart w:id="4" w:name="_Toc534830987"/>
      <w:bookmarkStart w:id="5" w:name="_Toc495431501"/>
    </w:p>
    <w:p w14:paraId="2CA9B344" w14:textId="6DFF2826" w:rsidR="00C96A26" w:rsidRPr="00290FEB" w:rsidRDefault="00C96A26" w:rsidP="00C96A26">
      <w:pPr>
        <w:pStyle w:val="Ttulo2"/>
      </w:pPr>
      <w:bookmarkStart w:id="6" w:name="_Toc85198350"/>
      <w:r>
        <w:t>Txapelketaren agintaritza arautzailea</w:t>
      </w:r>
      <w:bookmarkEnd w:id="3"/>
      <w:bookmarkEnd w:id="4"/>
      <w:bookmarkEnd w:id="6"/>
    </w:p>
    <w:p w14:paraId="054F12F8" w14:textId="77777777" w:rsidR="00C96A26" w:rsidRPr="00290FEB" w:rsidRDefault="00C96A26" w:rsidP="00C96A26">
      <w:r>
        <w:t>Txapelketaren Araudia batzorde antolatzaileak baliozkotu du. Batzordea txapelketa sustatzen duten erakunde bakoitzeko ordezkari batek osatuta egongo da.</w:t>
      </w:r>
    </w:p>
    <w:p w14:paraId="459770B6" w14:textId="77777777" w:rsidR="00C96A26" w:rsidRPr="00290FEB" w:rsidRDefault="00C96A26" w:rsidP="00C96A26">
      <w:pPr>
        <w:pStyle w:val="Prrafodelista"/>
        <w:numPr>
          <w:ilvl w:val="0"/>
          <w:numId w:val="6"/>
        </w:numPr>
        <w:rPr>
          <w:rFonts w:ascii="Segoe UI Light" w:eastAsia="SimSun" w:hAnsi="Segoe UI Light" w:cs="Segoe UI Light"/>
        </w:rPr>
      </w:pPr>
      <w:r>
        <w:rPr>
          <w:rFonts w:ascii="Segoe UI Light" w:hAnsi="Segoe UI Light"/>
        </w:rPr>
        <w:t>Tknika</w:t>
      </w:r>
    </w:p>
    <w:p w14:paraId="5DCBCDEF" w14:textId="77777777" w:rsidR="00C96A26" w:rsidRPr="00290FEB" w:rsidRDefault="00C96A26" w:rsidP="00C96A26">
      <w:pPr>
        <w:pStyle w:val="Prrafodelista"/>
        <w:numPr>
          <w:ilvl w:val="0"/>
          <w:numId w:val="6"/>
        </w:numPr>
        <w:rPr>
          <w:rFonts w:ascii="Segoe UI Light" w:eastAsia="SimSun" w:hAnsi="Segoe UI Light" w:cs="Segoe UI Light"/>
        </w:rPr>
      </w:pPr>
      <w:r>
        <w:rPr>
          <w:rFonts w:ascii="Segoe UI Light" w:hAnsi="Segoe UI Light"/>
        </w:rPr>
        <w:t>Alterity</w:t>
      </w:r>
    </w:p>
    <w:p w14:paraId="6EA81F2A" w14:textId="77777777" w:rsidR="00C96A26" w:rsidRPr="00290FEB" w:rsidRDefault="00C96A26" w:rsidP="00C96A26">
      <w:r>
        <w:t>Batzorde hori txapelketaren agintaritza arautzailea izango da eta, hala, Txapelketarako Zuzendaritza Tekniko bat izendatuko du.</w:t>
      </w:r>
      <w:bookmarkEnd w:id="5"/>
    </w:p>
    <w:p w14:paraId="42C08A30" w14:textId="0B12FC48" w:rsidR="00C96A26" w:rsidRPr="00290FEB" w:rsidRDefault="00C96A26" w:rsidP="00C96A26">
      <w:pPr>
        <w:widowControl/>
        <w:spacing w:after="0"/>
        <w:ind w:right="0"/>
        <w:jc w:val="left"/>
        <w:rPr>
          <w:b/>
        </w:rPr>
      </w:pPr>
    </w:p>
    <w:p w14:paraId="277EFCF9" w14:textId="77777777" w:rsidR="00C96A26" w:rsidRPr="00290FEB" w:rsidRDefault="00C96A26" w:rsidP="00C96A26">
      <w:pPr>
        <w:pStyle w:val="Ttulo2"/>
      </w:pPr>
      <w:bookmarkStart w:id="7" w:name="_Toc534644943"/>
      <w:bookmarkStart w:id="8" w:name="_Toc534830989"/>
      <w:bookmarkStart w:id="9" w:name="_Toc85198351"/>
      <w:r>
        <w:t>Txapelketaren faseak</w:t>
      </w:r>
      <w:bookmarkEnd w:id="7"/>
      <w:bookmarkEnd w:id="8"/>
      <w:bookmarkEnd w:id="9"/>
    </w:p>
    <w:p w14:paraId="79F80372" w14:textId="63E303DE" w:rsidR="00C2593A" w:rsidRDefault="00C96A26" w:rsidP="00C96A26">
      <w:r>
        <w:t xml:space="preserve">Parte-hartzaileek aurkeztutako proiektu eta prototipo guztiak proba desberdinetan ebaluatuko dira, bi fasetan banatuta: </w:t>
      </w:r>
    </w:p>
    <w:p w14:paraId="416B4742" w14:textId="5B675747" w:rsidR="00C2593A" w:rsidRDefault="00C96A26" w:rsidP="00C2593A">
      <w:pPr>
        <w:pStyle w:val="Prrafodelista"/>
        <w:numPr>
          <w:ilvl w:val="0"/>
          <w:numId w:val="40"/>
        </w:numPr>
        <w:rPr>
          <w:rFonts w:ascii="Segoe UI Light" w:eastAsia="SimSun" w:hAnsi="Segoe UI Light"/>
          <w:sz w:val="24"/>
          <w:szCs w:val="20"/>
        </w:rPr>
      </w:pPr>
      <w:r>
        <w:rPr>
          <w:rFonts w:ascii="Segoe UI Light" w:hAnsi="Segoe UI Light"/>
          <w:sz w:val="24"/>
        </w:rPr>
        <w:t>1. fasea: Esparru tekniko eta sortzailea; urrian hasiko da eta 2021-2022 ikasturte osoan zehar garatuko da.</w:t>
      </w:r>
    </w:p>
    <w:p w14:paraId="5F6F6D24" w14:textId="7D94942D" w:rsidR="009B20E1" w:rsidRPr="0006603D" w:rsidRDefault="00C96A26">
      <w:pPr>
        <w:pStyle w:val="Prrafodelista"/>
        <w:numPr>
          <w:ilvl w:val="0"/>
          <w:numId w:val="40"/>
        </w:numPr>
        <w:rPr>
          <w:rFonts w:ascii="Segoe UI Light" w:eastAsia="SimSun" w:hAnsi="Segoe UI Light"/>
          <w:sz w:val="24"/>
          <w:szCs w:val="20"/>
        </w:rPr>
      </w:pPr>
      <w:r>
        <w:rPr>
          <w:rFonts w:ascii="Segoe UI Light" w:hAnsi="Segoe UI Light"/>
          <w:sz w:val="24"/>
        </w:rPr>
        <w:t xml:space="preserve">2. fasea: Proba dinamikoak; 2022ko maiatza eta ekaina bitartean egingo dira. </w:t>
      </w:r>
    </w:p>
    <w:p w14:paraId="30EC45B8" w14:textId="7F8F090B" w:rsidR="00C96A26" w:rsidRPr="00290FEB" w:rsidRDefault="00C96A26" w:rsidP="00C96A26">
      <w:r>
        <w:t>Txapelketak hainbat proba izango ditu. Horiek, helburuaren arabera, taldeei puntuak emango dizkiete, ala ez.</w:t>
      </w:r>
    </w:p>
    <w:tbl>
      <w:tblPr>
        <w:tblStyle w:val="Tablaconcuadrcula2-nfasis6"/>
        <w:tblW w:w="0" w:type="auto"/>
        <w:tblLook w:val="04A0" w:firstRow="1" w:lastRow="0" w:firstColumn="1" w:lastColumn="0" w:noHBand="0" w:noVBand="1"/>
      </w:tblPr>
      <w:tblGrid>
        <w:gridCol w:w="3598"/>
        <w:gridCol w:w="2642"/>
        <w:gridCol w:w="3115"/>
      </w:tblGrid>
      <w:tr w:rsidR="00C96A26" w:rsidRPr="00290FEB" w14:paraId="15E75B99" w14:textId="77777777" w:rsidTr="00221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Pr>
          <w:p w14:paraId="733B792F" w14:textId="2D5AEC06" w:rsidR="00C96A26" w:rsidRPr="00290FEB" w:rsidRDefault="00691A0D" w:rsidP="00C96A26">
            <w:pPr>
              <w:jc w:val="center"/>
            </w:pPr>
            <w:r>
              <w:t>Probak</w:t>
            </w:r>
          </w:p>
        </w:tc>
        <w:tc>
          <w:tcPr>
            <w:tcW w:w="2642" w:type="dxa"/>
          </w:tcPr>
          <w:p w14:paraId="4BA4FC01" w14:textId="77777777" w:rsidR="00C96A26" w:rsidRPr="00290FEB" w:rsidRDefault="00C96A26" w:rsidP="00C96A26">
            <w:pPr>
              <w:jc w:val="center"/>
              <w:cnfStyle w:val="100000000000" w:firstRow="1" w:lastRow="0" w:firstColumn="0" w:lastColumn="0" w:oddVBand="0" w:evenVBand="0" w:oddHBand="0" w:evenHBand="0" w:firstRowFirstColumn="0" w:firstRowLastColumn="0" w:lastRowFirstColumn="0" w:lastRowLastColumn="0"/>
            </w:pPr>
            <w:r>
              <w:t>Baztertzailea</w:t>
            </w:r>
          </w:p>
        </w:tc>
        <w:tc>
          <w:tcPr>
            <w:tcW w:w="3115" w:type="dxa"/>
          </w:tcPr>
          <w:p w14:paraId="13649CFD" w14:textId="77777777" w:rsidR="00C96A26" w:rsidRPr="00290FEB" w:rsidRDefault="00C96A26" w:rsidP="00C96A26">
            <w:pPr>
              <w:jc w:val="center"/>
              <w:cnfStyle w:val="100000000000" w:firstRow="1" w:lastRow="0" w:firstColumn="0" w:lastColumn="0" w:oddVBand="0" w:evenVBand="0" w:oddHBand="0" w:evenHBand="0" w:firstRowFirstColumn="0" w:firstRowLastColumn="0" w:lastRowFirstColumn="0" w:lastRowLastColumn="0"/>
            </w:pPr>
            <w:r>
              <w:t>Puntuagarria</w:t>
            </w:r>
          </w:p>
        </w:tc>
      </w:tr>
      <w:tr w:rsidR="00C96A26" w:rsidRPr="00290FEB" w14:paraId="7CBC60C5" w14:textId="77777777" w:rsidTr="0022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Pr>
          <w:p w14:paraId="3BBB1BEC" w14:textId="77777777" w:rsidR="00C96A26" w:rsidRPr="00290FEB" w:rsidRDefault="00C96A26" w:rsidP="00C96A26">
            <w:pPr>
              <w:jc w:val="left"/>
            </w:pPr>
            <w:r>
              <w:t>1. fasea: Esparru tekniko eta sortzailea</w:t>
            </w:r>
          </w:p>
        </w:tc>
        <w:tc>
          <w:tcPr>
            <w:tcW w:w="2642" w:type="dxa"/>
          </w:tcPr>
          <w:p w14:paraId="142B0873" w14:textId="77777777" w:rsidR="00C96A26" w:rsidRPr="00290FEB" w:rsidRDefault="00C96A26" w:rsidP="00C96A26">
            <w:pPr>
              <w:jc w:val="center"/>
              <w:cnfStyle w:val="000000100000" w:firstRow="0" w:lastRow="0" w:firstColumn="0" w:lastColumn="0" w:oddVBand="0" w:evenVBand="0" w:oddHBand="1" w:evenHBand="0" w:firstRowFirstColumn="0" w:firstRowLastColumn="0" w:lastRowFirstColumn="0" w:lastRowLastColumn="0"/>
            </w:pPr>
            <w:r>
              <w:t>Bai</w:t>
            </w:r>
          </w:p>
        </w:tc>
        <w:tc>
          <w:tcPr>
            <w:tcW w:w="3115" w:type="dxa"/>
          </w:tcPr>
          <w:p w14:paraId="51EFEF4E" w14:textId="77777777" w:rsidR="00C96A26" w:rsidRPr="00290FEB" w:rsidRDefault="00C96A26" w:rsidP="00C96A26">
            <w:pPr>
              <w:jc w:val="center"/>
              <w:cnfStyle w:val="000000100000" w:firstRow="0" w:lastRow="0" w:firstColumn="0" w:lastColumn="0" w:oddVBand="0" w:evenVBand="0" w:oddHBand="1" w:evenHBand="0" w:firstRowFirstColumn="0" w:firstRowLastColumn="0" w:lastRowFirstColumn="0" w:lastRowLastColumn="0"/>
            </w:pPr>
            <w:r>
              <w:t>Bai</w:t>
            </w:r>
          </w:p>
        </w:tc>
      </w:tr>
      <w:tr w:rsidR="00C96A26" w:rsidRPr="00290FEB" w14:paraId="4E6EB0EE" w14:textId="77777777" w:rsidTr="00221B03">
        <w:tc>
          <w:tcPr>
            <w:cnfStyle w:val="001000000000" w:firstRow="0" w:lastRow="0" w:firstColumn="1" w:lastColumn="0" w:oddVBand="0" w:evenVBand="0" w:oddHBand="0" w:evenHBand="0" w:firstRowFirstColumn="0" w:firstRowLastColumn="0" w:lastRowFirstColumn="0" w:lastRowLastColumn="0"/>
            <w:tcW w:w="3598" w:type="dxa"/>
          </w:tcPr>
          <w:p w14:paraId="61D952CF" w14:textId="77777777" w:rsidR="00C96A26" w:rsidRPr="00290FEB" w:rsidRDefault="00C96A26" w:rsidP="00C96A26">
            <w:pPr>
              <w:jc w:val="left"/>
            </w:pPr>
            <w:r>
              <w:t>Egiaztapen teknikoak</w:t>
            </w:r>
          </w:p>
        </w:tc>
        <w:tc>
          <w:tcPr>
            <w:tcW w:w="2642" w:type="dxa"/>
          </w:tcPr>
          <w:p w14:paraId="694AC91B" w14:textId="77777777" w:rsidR="00C96A26" w:rsidRPr="00290FEB" w:rsidRDefault="00C96A26" w:rsidP="00C96A26">
            <w:pPr>
              <w:jc w:val="center"/>
              <w:cnfStyle w:val="000000000000" w:firstRow="0" w:lastRow="0" w:firstColumn="0" w:lastColumn="0" w:oddVBand="0" w:evenVBand="0" w:oddHBand="0" w:evenHBand="0" w:firstRowFirstColumn="0" w:firstRowLastColumn="0" w:lastRowFirstColumn="0" w:lastRowLastColumn="0"/>
            </w:pPr>
            <w:r>
              <w:t>Bai</w:t>
            </w:r>
          </w:p>
        </w:tc>
        <w:tc>
          <w:tcPr>
            <w:tcW w:w="3115" w:type="dxa"/>
          </w:tcPr>
          <w:p w14:paraId="7511FEF3" w14:textId="77777777" w:rsidR="00C96A26" w:rsidRPr="00290FEB" w:rsidRDefault="00C96A26" w:rsidP="00C96A26">
            <w:pPr>
              <w:jc w:val="center"/>
              <w:cnfStyle w:val="000000000000" w:firstRow="0" w:lastRow="0" w:firstColumn="0" w:lastColumn="0" w:oddVBand="0" w:evenVBand="0" w:oddHBand="0" w:evenHBand="0" w:firstRowFirstColumn="0" w:firstRowLastColumn="0" w:lastRowFirstColumn="0" w:lastRowLastColumn="0"/>
            </w:pPr>
            <w:r>
              <w:t>Ez</w:t>
            </w:r>
          </w:p>
        </w:tc>
      </w:tr>
      <w:tr w:rsidR="00C96A26" w:rsidRPr="00290FEB" w14:paraId="31A53C89" w14:textId="77777777" w:rsidTr="0022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Pr>
          <w:p w14:paraId="07866FA8" w14:textId="77777777" w:rsidR="00C96A26" w:rsidRPr="00290FEB" w:rsidRDefault="00C96A26" w:rsidP="00C96A26">
            <w:pPr>
              <w:jc w:val="left"/>
            </w:pPr>
            <w:r>
              <w:t>2. fasea: Proba dinamikoak</w:t>
            </w:r>
          </w:p>
        </w:tc>
        <w:tc>
          <w:tcPr>
            <w:tcW w:w="2642" w:type="dxa"/>
          </w:tcPr>
          <w:p w14:paraId="4B7647AA" w14:textId="77777777" w:rsidR="00C96A26" w:rsidRPr="00290FEB" w:rsidRDefault="00C96A26" w:rsidP="00C96A26">
            <w:pPr>
              <w:jc w:val="center"/>
              <w:cnfStyle w:val="000000100000" w:firstRow="0" w:lastRow="0" w:firstColumn="0" w:lastColumn="0" w:oddVBand="0" w:evenVBand="0" w:oddHBand="1" w:evenHBand="0" w:firstRowFirstColumn="0" w:firstRowLastColumn="0" w:lastRowFirstColumn="0" w:lastRowLastColumn="0"/>
            </w:pPr>
            <w:r>
              <w:t>Bai</w:t>
            </w:r>
          </w:p>
        </w:tc>
        <w:tc>
          <w:tcPr>
            <w:tcW w:w="3115" w:type="dxa"/>
          </w:tcPr>
          <w:p w14:paraId="13A8111D" w14:textId="77777777" w:rsidR="00C96A26" w:rsidRPr="00290FEB" w:rsidRDefault="00C96A26" w:rsidP="00C96A26">
            <w:pPr>
              <w:keepNext/>
              <w:jc w:val="center"/>
              <w:cnfStyle w:val="000000100000" w:firstRow="0" w:lastRow="0" w:firstColumn="0" w:lastColumn="0" w:oddVBand="0" w:evenVBand="0" w:oddHBand="1" w:evenHBand="0" w:firstRowFirstColumn="0" w:firstRowLastColumn="0" w:lastRowFirstColumn="0" w:lastRowLastColumn="0"/>
            </w:pPr>
            <w:r>
              <w:t>Bai</w:t>
            </w:r>
          </w:p>
        </w:tc>
      </w:tr>
    </w:tbl>
    <w:p w14:paraId="7991DC7F" w14:textId="5C709565" w:rsidR="005E1345" w:rsidRPr="00E301C3" w:rsidRDefault="00C96A26" w:rsidP="00E301C3">
      <w:pPr>
        <w:pStyle w:val="Descripcin"/>
        <w:jc w:val="center"/>
        <w:rPr>
          <w:sz w:val="22"/>
        </w:rPr>
      </w:pPr>
      <w:r>
        <w:rPr>
          <w:sz w:val="22"/>
        </w:rPr>
        <w:t>Taula</w:t>
      </w:r>
      <w:r w:rsidR="00646480" w:rsidRPr="00290FEB">
        <w:rPr>
          <w:sz w:val="22"/>
        </w:rPr>
        <w:fldChar w:fldCharType="begin"/>
      </w:r>
      <w:r w:rsidR="00646480" w:rsidRPr="00290FEB">
        <w:rPr>
          <w:sz w:val="22"/>
        </w:rPr>
        <w:instrText xml:space="preserve"> SEQ Tabla \* ARABIC </w:instrText>
      </w:r>
      <w:r w:rsidR="00646480" w:rsidRPr="00290FEB">
        <w:rPr>
          <w:sz w:val="22"/>
        </w:rPr>
        <w:fldChar w:fldCharType="separate"/>
      </w:r>
      <w:r w:rsidR="00AB589E">
        <w:rPr>
          <w:sz w:val="22"/>
        </w:rPr>
        <w:t>1</w:t>
      </w:r>
      <w:r w:rsidR="00646480" w:rsidRPr="00290FEB">
        <w:rPr>
          <w:sz w:val="22"/>
        </w:rPr>
        <w:fldChar w:fldCharType="end"/>
      </w:r>
      <w:r>
        <w:rPr>
          <w:sz w:val="22"/>
        </w:rPr>
        <w:t>: Gainditu beharreko probak</w:t>
      </w:r>
    </w:p>
    <w:p w14:paraId="22CFF818" w14:textId="77777777" w:rsidR="00C96A26" w:rsidRPr="00290FEB" w:rsidRDefault="00C96A26" w:rsidP="00C96A26">
      <w:pPr>
        <w:pStyle w:val="Ttulo3"/>
      </w:pPr>
      <w:bookmarkStart w:id="10" w:name="_Toc534644944"/>
      <w:bookmarkStart w:id="11" w:name="_Toc534830990"/>
      <w:bookmarkStart w:id="12" w:name="_Toc85198352"/>
      <w:r>
        <w:t>1. fasea: Esparru tekniko eta sortzailea</w:t>
      </w:r>
      <w:bookmarkEnd w:id="10"/>
      <w:bookmarkEnd w:id="11"/>
      <w:bookmarkEnd w:id="12"/>
    </w:p>
    <w:p w14:paraId="1F6D6A31" w14:textId="380B4E6F" w:rsidR="00C96A26" w:rsidRPr="00290FEB" w:rsidRDefault="00C96A26" w:rsidP="00C96A26">
      <w:r>
        <w:t>1. fasea frogatzeko fase bat da. Taldeek egindako prototipoaren diseinua eta fabrikazio-proiektua erakutsi, azaldu eta justifikatu behar dute.</w:t>
      </w:r>
    </w:p>
    <w:p w14:paraId="438F997D" w14:textId="789E21A3" w:rsidR="00C96A26" w:rsidRPr="00290FEB" w:rsidRDefault="00C96A26" w:rsidP="00C96A26">
      <w:r>
        <w:t xml:space="preserve">Txapelketako 1. faseari dagokion araudia eta informazioa araudi honen </w:t>
      </w:r>
      <w:r w:rsidR="003E0E59" w:rsidRPr="00290FEB">
        <w:fldChar w:fldCharType="begin"/>
      </w:r>
      <w:r w:rsidR="003E0E59" w:rsidRPr="00290FEB">
        <w:instrText xml:space="preserve"> REF _Ref535317721 \r \h </w:instrText>
      </w:r>
      <w:r w:rsidR="00290FEB">
        <w:instrText xml:space="preserve"> \* MERGEFORMAT </w:instrText>
      </w:r>
      <w:r w:rsidR="003E0E59" w:rsidRPr="00290FEB">
        <w:fldChar w:fldCharType="separate"/>
      </w:r>
      <w:r w:rsidR="00AB589E">
        <w:t>3.1</w:t>
      </w:r>
      <w:r w:rsidR="003E0E59" w:rsidRPr="00290FEB">
        <w:fldChar w:fldCharType="end"/>
      </w:r>
      <w:r>
        <w:t xml:space="preserve"> puntuan deskribatzen da. </w:t>
      </w:r>
    </w:p>
    <w:p w14:paraId="77003962" w14:textId="77777777" w:rsidR="00C96A26" w:rsidRPr="00290FEB" w:rsidRDefault="00C96A26" w:rsidP="00C96A26">
      <w:pPr>
        <w:pStyle w:val="Ttulo3"/>
      </w:pPr>
      <w:bookmarkStart w:id="13" w:name="_Toc534644945"/>
      <w:bookmarkStart w:id="14" w:name="_Toc534830991"/>
      <w:bookmarkStart w:id="15" w:name="_Toc85198353"/>
      <w:r>
        <w:t>2. fasea: Proba dinamikoak</w:t>
      </w:r>
      <w:bookmarkEnd w:id="13"/>
      <w:bookmarkEnd w:id="14"/>
      <w:bookmarkEnd w:id="15"/>
    </w:p>
    <w:p w14:paraId="1EA525F3" w14:textId="152696B1" w:rsidR="003A465F" w:rsidRPr="00290FEB" w:rsidRDefault="00C96A26" w:rsidP="00C96A26">
      <w:r>
        <w:t xml:space="preserve">Txapelketako 2. faseari dagokion araudia eta informazioa araudi honen </w:t>
      </w:r>
      <w:r w:rsidR="00991F67" w:rsidRPr="00290FEB">
        <w:fldChar w:fldCharType="begin"/>
      </w:r>
      <w:r w:rsidR="00991F67" w:rsidRPr="00290FEB">
        <w:instrText xml:space="preserve"> REF _Ref535317745 \r \h </w:instrText>
      </w:r>
      <w:r w:rsidR="00290FEB">
        <w:instrText xml:space="preserve"> \* MERGEFORMAT </w:instrText>
      </w:r>
      <w:r w:rsidR="00991F67" w:rsidRPr="00290FEB">
        <w:fldChar w:fldCharType="separate"/>
      </w:r>
      <w:r w:rsidR="00AB589E">
        <w:t>3.2</w:t>
      </w:r>
      <w:r w:rsidR="00991F67" w:rsidRPr="00290FEB">
        <w:fldChar w:fldCharType="end"/>
      </w:r>
      <w:r>
        <w:t xml:space="preserve"> puntuan deskribatzen da.</w:t>
      </w:r>
      <w:bookmarkStart w:id="16" w:name="_Toc495431513"/>
      <w:bookmarkStart w:id="17" w:name="_Toc534644946"/>
    </w:p>
    <w:p w14:paraId="372757CF" w14:textId="0090F19D" w:rsidR="00C96A26" w:rsidRPr="00290FEB" w:rsidRDefault="00C96A26" w:rsidP="00C96A26">
      <w:pPr>
        <w:pStyle w:val="Ttulo2"/>
      </w:pPr>
      <w:bookmarkStart w:id="18" w:name="_Toc534725754"/>
      <w:bookmarkStart w:id="19" w:name="_Toc534830992"/>
      <w:bookmarkStart w:id="20" w:name="_Ref496195941"/>
      <w:bookmarkStart w:id="21" w:name="_Toc534644947"/>
      <w:bookmarkStart w:id="22" w:name="_Toc85198354"/>
      <w:bookmarkEnd w:id="16"/>
      <w:bookmarkEnd w:id="17"/>
      <w:r>
        <w:lastRenderedPageBreak/>
        <w:t>Euskelec 2021-20</w:t>
      </w:r>
      <w:bookmarkEnd w:id="18"/>
      <w:bookmarkEnd w:id="19"/>
      <w:r>
        <w:t>22 txapelketaren banakapena</w:t>
      </w:r>
      <w:bookmarkEnd w:id="22"/>
    </w:p>
    <w:p w14:paraId="7B607D7B" w14:textId="0F8B628E" w:rsidR="00C96A26" w:rsidRPr="00290FEB" w:rsidRDefault="00C96A26" w:rsidP="00C96A26">
      <w:pPr>
        <w:pStyle w:val="Ttulo3"/>
      </w:pPr>
      <w:bookmarkStart w:id="23" w:name="_Toc534830993"/>
      <w:bookmarkStart w:id="24" w:name="_Toc85198355"/>
      <w:r>
        <w:t>Euskelec 20</w:t>
      </w:r>
      <w:bookmarkEnd w:id="23"/>
      <w:r>
        <w:t>21-2022 sariak</w:t>
      </w:r>
      <w:bookmarkEnd w:id="24"/>
    </w:p>
    <w:p w14:paraId="3FBADD5B" w14:textId="05696F00" w:rsidR="00C96A26" w:rsidRPr="00290FEB" w:rsidRDefault="00C96A26" w:rsidP="00C96A26"/>
    <w:tbl>
      <w:tblPr>
        <w:tblStyle w:val="Tablanormal2"/>
        <w:tblW w:w="0" w:type="auto"/>
        <w:jc w:val="center"/>
        <w:tblLook w:val="0420" w:firstRow="1" w:lastRow="0" w:firstColumn="0" w:lastColumn="0" w:noHBand="0" w:noVBand="1"/>
      </w:tblPr>
      <w:tblGrid>
        <w:gridCol w:w="2189"/>
        <w:gridCol w:w="2221"/>
        <w:gridCol w:w="1686"/>
        <w:gridCol w:w="2098"/>
      </w:tblGrid>
      <w:tr w:rsidR="00A65960" w:rsidRPr="00290FEB" w14:paraId="60ECF92B" w14:textId="77777777" w:rsidTr="00C96A26">
        <w:trPr>
          <w:cnfStyle w:val="100000000000" w:firstRow="1" w:lastRow="0" w:firstColumn="0" w:lastColumn="0" w:oddVBand="0" w:evenVBand="0" w:oddHBand="0" w:evenHBand="0" w:firstRowFirstColumn="0" w:firstRowLastColumn="0" w:lastRowFirstColumn="0" w:lastRowLastColumn="0"/>
          <w:jc w:val="center"/>
        </w:trPr>
        <w:tc>
          <w:tcPr>
            <w:tcW w:w="2189" w:type="dxa"/>
            <w:vMerge w:val="restart"/>
            <w:tcBorders>
              <w:top w:val="single" w:sz="8" w:space="0" w:color="000000"/>
            </w:tcBorders>
          </w:tcPr>
          <w:p w14:paraId="7ECAC7B1" w14:textId="79EABA0F" w:rsidR="00A65960" w:rsidRPr="00290FEB" w:rsidRDefault="00A65960" w:rsidP="00C96A26">
            <w:pPr>
              <w:jc w:val="center"/>
            </w:pPr>
            <w:r>
              <w:rPr>
                <w:noProof/>
              </w:rPr>
              <w:drawing>
                <wp:anchor distT="0" distB="0" distL="114300" distR="114300" simplePos="0" relativeHeight="251645952" behindDoc="0" locked="0" layoutInCell="1" allowOverlap="1" wp14:anchorId="2ED7905E" wp14:editId="6775D473">
                  <wp:simplePos x="0" y="0"/>
                  <wp:positionH relativeFrom="column">
                    <wp:posOffset>-2230319</wp:posOffset>
                  </wp:positionH>
                  <wp:positionV relativeFrom="paragraph">
                    <wp:posOffset>2773474</wp:posOffset>
                  </wp:positionV>
                  <wp:extent cx="5717714" cy="883690"/>
                  <wp:effectExtent l="0" t="2223"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ransparente.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750313" cy="888728"/>
                          </a:xfrm>
                          <a:prstGeom prst="rect">
                            <a:avLst/>
                          </a:prstGeom>
                        </pic:spPr>
                      </pic:pic>
                    </a:graphicData>
                  </a:graphic>
                  <wp14:sizeRelH relativeFrom="margin">
                    <wp14:pctWidth>0</wp14:pctWidth>
                  </wp14:sizeRelH>
                  <wp14:sizeRelV relativeFrom="margin">
                    <wp14:pctHeight>0</wp14:pctHeight>
                  </wp14:sizeRelV>
                </wp:anchor>
              </w:drawing>
            </w:r>
          </w:p>
        </w:tc>
        <w:tc>
          <w:tcPr>
            <w:tcW w:w="2221" w:type="dxa"/>
            <w:vMerge w:val="restart"/>
            <w:tcBorders>
              <w:top w:val="single" w:sz="8" w:space="0" w:color="000000"/>
            </w:tcBorders>
            <w:shd w:val="clear" w:color="auto" w:fill="A3CEED" w:themeFill="accent6" w:themeFillTint="66"/>
            <w:vAlign w:val="center"/>
          </w:tcPr>
          <w:p w14:paraId="445BD71F" w14:textId="77777777" w:rsidR="00A65960" w:rsidRPr="00290FEB" w:rsidRDefault="00A65960" w:rsidP="00C96A26">
            <w:pPr>
              <w:jc w:val="center"/>
              <w:rPr>
                <w:b w:val="0"/>
                <w:bCs w:val="0"/>
                <w:sz w:val="28"/>
              </w:rPr>
            </w:pPr>
            <w:r>
              <w:rPr>
                <w:b w:val="0"/>
                <w:sz w:val="28"/>
              </w:rPr>
              <w:t xml:space="preserve">1. fasea: </w:t>
            </w:r>
          </w:p>
          <w:p w14:paraId="1258A9FD" w14:textId="77777777" w:rsidR="00A65960" w:rsidRPr="00290FEB" w:rsidRDefault="00A65960" w:rsidP="00C96A26">
            <w:pPr>
              <w:jc w:val="center"/>
              <w:rPr>
                <w:b w:val="0"/>
                <w:bCs w:val="0"/>
              </w:rPr>
            </w:pPr>
            <w:r>
              <w:rPr>
                <w:b w:val="0"/>
                <w:sz w:val="28"/>
              </w:rPr>
              <w:t>Arlo tekniko eta sortzailea</w:t>
            </w:r>
          </w:p>
        </w:tc>
        <w:tc>
          <w:tcPr>
            <w:tcW w:w="1686" w:type="dxa"/>
            <w:vMerge w:val="restart"/>
            <w:tcBorders>
              <w:top w:val="single" w:sz="8" w:space="0" w:color="000000"/>
            </w:tcBorders>
            <w:vAlign w:val="center"/>
          </w:tcPr>
          <w:p w14:paraId="6E7E0DB3" w14:textId="77777777" w:rsidR="00A65960" w:rsidRPr="00290FEB" w:rsidRDefault="00A65960" w:rsidP="00C96A26">
            <w:pPr>
              <w:jc w:val="center"/>
              <w:rPr>
                <w:b w:val="0"/>
                <w:bCs w:val="0"/>
              </w:rPr>
            </w:pPr>
            <w:r>
              <w:rPr>
                <w:b w:val="0"/>
              </w:rPr>
              <w:t xml:space="preserve">Erronkak </w:t>
            </w:r>
          </w:p>
        </w:tc>
        <w:tc>
          <w:tcPr>
            <w:tcW w:w="2098" w:type="dxa"/>
            <w:tcBorders>
              <w:top w:val="single" w:sz="8" w:space="0" w:color="000000"/>
              <w:bottom w:val="nil"/>
              <w:right w:val="nil"/>
            </w:tcBorders>
            <w:vAlign w:val="center"/>
          </w:tcPr>
          <w:p w14:paraId="74E06E1B" w14:textId="77777777" w:rsidR="00A65960" w:rsidRPr="00290FEB" w:rsidRDefault="00A65960" w:rsidP="00C96A26">
            <w:pPr>
              <w:jc w:val="left"/>
              <w:rPr>
                <w:rFonts w:eastAsia="Times New Roman"/>
                <w:b w:val="0"/>
              </w:rPr>
            </w:pPr>
            <w:r>
              <w:rPr>
                <w:b w:val="0"/>
              </w:rPr>
              <w:t>Taldearen egitura</w:t>
            </w:r>
          </w:p>
        </w:tc>
      </w:tr>
      <w:tr w:rsidR="00A65960" w:rsidRPr="00290FEB" w14:paraId="6EC90630" w14:textId="77777777" w:rsidTr="00C96A26">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7E1FCE18" w14:textId="77777777" w:rsidR="00A65960" w:rsidRPr="00290FEB" w:rsidRDefault="00A65960" w:rsidP="00C96A26"/>
        </w:tc>
        <w:tc>
          <w:tcPr>
            <w:tcW w:w="2221" w:type="dxa"/>
            <w:vMerge/>
            <w:shd w:val="clear" w:color="auto" w:fill="A3CEED" w:themeFill="accent6" w:themeFillTint="66"/>
            <w:vAlign w:val="center"/>
          </w:tcPr>
          <w:p w14:paraId="25326901" w14:textId="77777777" w:rsidR="00A65960" w:rsidRPr="00290FEB" w:rsidRDefault="00A65960" w:rsidP="00C96A26">
            <w:pPr>
              <w:jc w:val="center"/>
            </w:pPr>
          </w:p>
        </w:tc>
        <w:tc>
          <w:tcPr>
            <w:tcW w:w="1686" w:type="dxa"/>
            <w:vMerge/>
            <w:shd w:val="clear" w:color="auto" w:fill="D4EAF3" w:themeFill="accent1" w:themeFillTint="33"/>
            <w:vAlign w:val="center"/>
          </w:tcPr>
          <w:p w14:paraId="19F30FA0" w14:textId="77777777" w:rsidR="00A65960" w:rsidRPr="00290FEB" w:rsidRDefault="00A65960" w:rsidP="00C96A26">
            <w:pPr>
              <w:jc w:val="left"/>
            </w:pPr>
          </w:p>
        </w:tc>
        <w:tc>
          <w:tcPr>
            <w:tcW w:w="2098" w:type="dxa"/>
            <w:tcBorders>
              <w:top w:val="nil"/>
              <w:bottom w:val="nil"/>
              <w:right w:val="nil"/>
            </w:tcBorders>
            <w:shd w:val="clear" w:color="auto" w:fill="A3CEED" w:themeFill="accent6" w:themeFillTint="66"/>
            <w:vAlign w:val="center"/>
          </w:tcPr>
          <w:p w14:paraId="1CAB32D0" w14:textId="5A130D92" w:rsidR="00A65960" w:rsidRPr="00290FEB" w:rsidRDefault="00A65960" w:rsidP="00C96A26">
            <w:pPr>
              <w:jc w:val="left"/>
            </w:pPr>
            <w:r>
              <w:t>Lehiakideen azterketa</w:t>
            </w:r>
          </w:p>
        </w:tc>
      </w:tr>
      <w:tr w:rsidR="00A65960" w:rsidRPr="00290FEB" w14:paraId="7FBABCE4" w14:textId="77777777" w:rsidTr="00C96A26">
        <w:trPr>
          <w:jc w:val="center"/>
        </w:trPr>
        <w:tc>
          <w:tcPr>
            <w:tcW w:w="2189" w:type="dxa"/>
            <w:vMerge/>
          </w:tcPr>
          <w:p w14:paraId="30FF5B38" w14:textId="77777777" w:rsidR="00A65960" w:rsidRPr="00290FEB" w:rsidRDefault="00A65960" w:rsidP="00C96A26"/>
        </w:tc>
        <w:tc>
          <w:tcPr>
            <w:tcW w:w="2221" w:type="dxa"/>
            <w:vMerge/>
            <w:shd w:val="clear" w:color="auto" w:fill="A3CEED" w:themeFill="accent6" w:themeFillTint="66"/>
            <w:vAlign w:val="center"/>
          </w:tcPr>
          <w:p w14:paraId="4F5B4FE1" w14:textId="77777777" w:rsidR="00A65960" w:rsidRPr="00290FEB" w:rsidRDefault="00A65960" w:rsidP="00C96A26">
            <w:pPr>
              <w:jc w:val="center"/>
            </w:pPr>
          </w:p>
        </w:tc>
        <w:tc>
          <w:tcPr>
            <w:tcW w:w="1686" w:type="dxa"/>
            <w:vMerge/>
            <w:vAlign w:val="center"/>
          </w:tcPr>
          <w:p w14:paraId="7D145116" w14:textId="77777777" w:rsidR="00A65960" w:rsidRPr="00290FEB" w:rsidRDefault="00A65960" w:rsidP="00C96A26">
            <w:pPr>
              <w:jc w:val="left"/>
            </w:pPr>
          </w:p>
        </w:tc>
        <w:tc>
          <w:tcPr>
            <w:tcW w:w="2098" w:type="dxa"/>
            <w:tcBorders>
              <w:top w:val="nil"/>
              <w:bottom w:val="nil"/>
              <w:right w:val="nil"/>
            </w:tcBorders>
            <w:vAlign w:val="center"/>
          </w:tcPr>
          <w:p w14:paraId="0F77BDD8" w14:textId="77777777" w:rsidR="00A65960" w:rsidRPr="00290FEB" w:rsidRDefault="00A65960" w:rsidP="00C96A26">
            <w:pPr>
              <w:jc w:val="left"/>
            </w:pPr>
            <w:r>
              <w:t>Komunikazioa</w:t>
            </w:r>
          </w:p>
        </w:tc>
      </w:tr>
      <w:tr w:rsidR="00A65960" w:rsidRPr="00290FEB" w14:paraId="1B638AB0" w14:textId="77777777" w:rsidTr="00C96A26">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39ED6439" w14:textId="77777777" w:rsidR="00A65960" w:rsidRPr="00290FEB" w:rsidRDefault="00A65960" w:rsidP="00C96A26"/>
        </w:tc>
        <w:tc>
          <w:tcPr>
            <w:tcW w:w="2221" w:type="dxa"/>
            <w:vMerge/>
            <w:shd w:val="clear" w:color="auto" w:fill="A3CEED" w:themeFill="accent6" w:themeFillTint="66"/>
            <w:vAlign w:val="center"/>
          </w:tcPr>
          <w:p w14:paraId="632AC009" w14:textId="77777777" w:rsidR="00A65960" w:rsidRPr="00290FEB" w:rsidRDefault="00A65960" w:rsidP="00C96A26">
            <w:pPr>
              <w:jc w:val="center"/>
            </w:pPr>
          </w:p>
        </w:tc>
        <w:tc>
          <w:tcPr>
            <w:tcW w:w="1686" w:type="dxa"/>
            <w:vMerge/>
            <w:vAlign w:val="center"/>
          </w:tcPr>
          <w:p w14:paraId="7A161798" w14:textId="77777777" w:rsidR="00A65960" w:rsidRPr="00290FEB" w:rsidRDefault="00A65960" w:rsidP="00C96A26">
            <w:pPr>
              <w:jc w:val="left"/>
            </w:pPr>
          </w:p>
        </w:tc>
        <w:tc>
          <w:tcPr>
            <w:tcW w:w="2098" w:type="dxa"/>
            <w:tcBorders>
              <w:top w:val="nil"/>
              <w:bottom w:val="nil"/>
              <w:right w:val="nil"/>
            </w:tcBorders>
            <w:shd w:val="clear" w:color="auto" w:fill="A3CEED" w:themeFill="accent6" w:themeFillTint="66"/>
            <w:vAlign w:val="center"/>
          </w:tcPr>
          <w:p w14:paraId="3C942BDD" w14:textId="77777777" w:rsidR="00A65960" w:rsidRPr="00290FEB" w:rsidRDefault="00A65960" w:rsidP="00C96A26">
            <w:pPr>
              <w:jc w:val="left"/>
              <w:rPr>
                <w:rFonts w:eastAsia="Times New Roman"/>
                <w:bCs/>
              </w:rPr>
            </w:pPr>
            <w:r>
              <w:t>Kontzeptua</w:t>
            </w:r>
          </w:p>
        </w:tc>
      </w:tr>
      <w:tr w:rsidR="00A65960" w:rsidRPr="00290FEB" w14:paraId="40FAFB29" w14:textId="77777777" w:rsidTr="00C96A26">
        <w:trPr>
          <w:jc w:val="center"/>
        </w:trPr>
        <w:tc>
          <w:tcPr>
            <w:tcW w:w="2189" w:type="dxa"/>
            <w:vMerge/>
          </w:tcPr>
          <w:p w14:paraId="54CC4DC4" w14:textId="77777777" w:rsidR="00A65960" w:rsidRPr="00290FEB" w:rsidRDefault="00A65960" w:rsidP="00C96A26"/>
        </w:tc>
        <w:tc>
          <w:tcPr>
            <w:tcW w:w="2221" w:type="dxa"/>
            <w:vMerge/>
            <w:shd w:val="clear" w:color="auto" w:fill="A3CEED" w:themeFill="accent6" w:themeFillTint="66"/>
            <w:vAlign w:val="center"/>
          </w:tcPr>
          <w:p w14:paraId="3CD02B26" w14:textId="77777777" w:rsidR="00A65960" w:rsidRPr="00290FEB" w:rsidRDefault="00A65960" w:rsidP="00C96A26">
            <w:pPr>
              <w:jc w:val="center"/>
            </w:pPr>
          </w:p>
        </w:tc>
        <w:tc>
          <w:tcPr>
            <w:tcW w:w="1686" w:type="dxa"/>
            <w:vMerge/>
            <w:vAlign w:val="center"/>
          </w:tcPr>
          <w:p w14:paraId="19142D92" w14:textId="77777777" w:rsidR="00A65960" w:rsidRPr="00290FEB" w:rsidRDefault="00A65960" w:rsidP="00C96A26">
            <w:pPr>
              <w:jc w:val="left"/>
            </w:pPr>
          </w:p>
        </w:tc>
        <w:tc>
          <w:tcPr>
            <w:tcW w:w="2098" w:type="dxa"/>
            <w:tcBorders>
              <w:top w:val="nil"/>
              <w:bottom w:val="nil"/>
              <w:right w:val="nil"/>
            </w:tcBorders>
            <w:vAlign w:val="center"/>
          </w:tcPr>
          <w:p w14:paraId="3624E892" w14:textId="77777777" w:rsidR="00A65960" w:rsidRPr="00290FEB" w:rsidRDefault="00A65960" w:rsidP="00C96A26">
            <w:pPr>
              <w:jc w:val="left"/>
            </w:pPr>
            <w:r>
              <w:t>Eskema elektrikoa</w:t>
            </w:r>
          </w:p>
        </w:tc>
      </w:tr>
      <w:tr w:rsidR="00A65960" w:rsidRPr="00290FEB" w14:paraId="2D30C3BA" w14:textId="77777777" w:rsidTr="00C96A26">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778230BA" w14:textId="77777777" w:rsidR="00A65960" w:rsidRPr="00290FEB" w:rsidRDefault="00A65960" w:rsidP="00C96A26"/>
        </w:tc>
        <w:tc>
          <w:tcPr>
            <w:tcW w:w="2221" w:type="dxa"/>
            <w:vMerge/>
            <w:shd w:val="clear" w:color="auto" w:fill="A3CEED" w:themeFill="accent6" w:themeFillTint="66"/>
            <w:vAlign w:val="center"/>
          </w:tcPr>
          <w:p w14:paraId="589451CB" w14:textId="77777777" w:rsidR="00A65960" w:rsidRPr="00290FEB" w:rsidRDefault="00A65960" w:rsidP="00C96A26">
            <w:pPr>
              <w:jc w:val="center"/>
            </w:pPr>
          </w:p>
        </w:tc>
        <w:tc>
          <w:tcPr>
            <w:tcW w:w="1686" w:type="dxa"/>
            <w:vMerge/>
            <w:vAlign w:val="center"/>
          </w:tcPr>
          <w:p w14:paraId="4D12CD42" w14:textId="77777777" w:rsidR="00A65960" w:rsidRPr="00290FEB" w:rsidRDefault="00A65960" w:rsidP="00C96A26">
            <w:pPr>
              <w:jc w:val="left"/>
            </w:pPr>
          </w:p>
        </w:tc>
        <w:tc>
          <w:tcPr>
            <w:tcW w:w="2098" w:type="dxa"/>
            <w:tcBorders>
              <w:top w:val="nil"/>
              <w:bottom w:val="nil"/>
              <w:right w:val="nil"/>
            </w:tcBorders>
            <w:shd w:val="clear" w:color="auto" w:fill="A3CEED" w:themeFill="accent6" w:themeFillTint="66"/>
            <w:vAlign w:val="center"/>
          </w:tcPr>
          <w:p w14:paraId="6559481F" w14:textId="77777777" w:rsidR="00A65960" w:rsidRPr="00290FEB" w:rsidRDefault="00A65960" w:rsidP="00C96A26">
            <w:pPr>
              <w:jc w:val="left"/>
              <w:rPr>
                <w:rFonts w:eastAsia="Times New Roman"/>
                <w:bCs/>
              </w:rPr>
            </w:pPr>
            <w:r>
              <w:t>Berrikuntza</w:t>
            </w:r>
          </w:p>
        </w:tc>
      </w:tr>
      <w:tr w:rsidR="00A65960" w:rsidRPr="00290FEB" w14:paraId="24675614" w14:textId="77777777" w:rsidTr="00C96A26">
        <w:trPr>
          <w:jc w:val="center"/>
        </w:trPr>
        <w:tc>
          <w:tcPr>
            <w:tcW w:w="2189" w:type="dxa"/>
            <w:vMerge/>
          </w:tcPr>
          <w:p w14:paraId="42D170B7" w14:textId="77777777" w:rsidR="00A65960" w:rsidRPr="00290FEB" w:rsidRDefault="00A65960" w:rsidP="00C96A26"/>
        </w:tc>
        <w:tc>
          <w:tcPr>
            <w:tcW w:w="2221" w:type="dxa"/>
            <w:vMerge/>
            <w:shd w:val="clear" w:color="auto" w:fill="A3CEED" w:themeFill="accent6" w:themeFillTint="66"/>
            <w:vAlign w:val="center"/>
          </w:tcPr>
          <w:p w14:paraId="77DDF485" w14:textId="77777777" w:rsidR="00A65960" w:rsidRPr="00290FEB" w:rsidRDefault="00A65960" w:rsidP="00C96A26">
            <w:pPr>
              <w:jc w:val="center"/>
            </w:pPr>
          </w:p>
        </w:tc>
        <w:tc>
          <w:tcPr>
            <w:tcW w:w="1686" w:type="dxa"/>
            <w:vMerge/>
            <w:vAlign w:val="center"/>
          </w:tcPr>
          <w:p w14:paraId="18FA7C91" w14:textId="77777777" w:rsidR="00A65960" w:rsidRPr="00290FEB" w:rsidRDefault="00A65960" w:rsidP="00C96A26">
            <w:pPr>
              <w:jc w:val="left"/>
            </w:pPr>
          </w:p>
        </w:tc>
        <w:tc>
          <w:tcPr>
            <w:tcW w:w="2098" w:type="dxa"/>
            <w:tcBorders>
              <w:top w:val="nil"/>
              <w:bottom w:val="nil"/>
              <w:right w:val="nil"/>
            </w:tcBorders>
            <w:vAlign w:val="center"/>
          </w:tcPr>
          <w:p w14:paraId="5C899007" w14:textId="77777777" w:rsidR="00A65960" w:rsidRPr="00290FEB" w:rsidRDefault="00A65960" w:rsidP="00C96A26">
            <w:pPr>
              <w:jc w:val="left"/>
            </w:pPr>
            <w:r>
              <w:t>Memoria</w:t>
            </w:r>
          </w:p>
        </w:tc>
      </w:tr>
      <w:tr w:rsidR="00A65960" w:rsidRPr="00290FEB" w14:paraId="566DD328" w14:textId="77777777" w:rsidTr="0006603D">
        <w:trPr>
          <w:cnfStyle w:val="000000100000" w:firstRow="0" w:lastRow="0" w:firstColumn="0" w:lastColumn="0" w:oddVBand="0" w:evenVBand="0" w:oddHBand="1" w:evenHBand="0" w:firstRowFirstColumn="0" w:firstRowLastColumn="0" w:lastRowFirstColumn="0" w:lastRowLastColumn="0"/>
          <w:jc w:val="center"/>
        </w:trPr>
        <w:tc>
          <w:tcPr>
            <w:tcW w:w="0" w:type="dxa"/>
            <w:vMerge/>
          </w:tcPr>
          <w:p w14:paraId="2B5E0892" w14:textId="77777777" w:rsidR="00A65960" w:rsidRPr="00290FEB" w:rsidRDefault="00A65960" w:rsidP="00C96A26"/>
        </w:tc>
        <w:tc>
          <w:tcPr>
            <w:tcW w:w="0" w:type="dxa"/>
            <w:vMerge/>
            <w:shd w:val="clear" w:color="auto" w:fill="A3CEED" w:themeFill="accent6" w:themeFillTint="66"/>
            <w:vAlign w:val="center"/>
          </w:tcPr>
          <w:p w14:paraId="517B9192" w14:textId="77777777" w:rsidR="00A65960" w:rsidRPr="00290FEB" w:rsidRDefault="00A65960" w:rsidP="00C96A26">
            <w:pPr>
              <w:jc w:val="center"/>
            </w:pPr>
          </w:p>
        </w:tc>
        <w:tc>
          <w:tcPr>
            <w:tcW w:w="0" w:type="dxa"/>
            <w:vMerge/>
            <w:tcBorders>
              <w:bottom w:val="nil"/>
            </w:tcBorders>
            <w:vAlign w:val="center"/>
          </w:tcPr>
          <w:p w14:paraId="0C8C614A" w14:textId="77777777" w:rsidR="00A65960" w:rsidRPr="00290FEB" w:rsidRDefault="00A65960" w:rsidP="00C96A26">
            <w:pPr>
              <w:jc w:val="left"/>
            </w:pPr>
          </w:p>
        </w:tc>
        <w:tc>
          <w:tcPr>
            <w:tcW w:w="0" w:type="dxa"/>
            <w:tcBorders>
              <w:top w:val="nil"/>
              <w:bottom w:val="nil"/>
              <w:right w:val="nil"/>
            </w:tcBorders>
            <w:shd w:val="clear" w:color="auto" w:fill="A3CEED" w:themeFill="accent6" w:themeFillTint="66"/>
            <w:vAlign w:val="center"/>
          </w:tcPr>
          <w:p w14:paraId="007CFFCC" w14:textId="77777777" w:rsidR="00A65960" w:rsidRPr="00290FEB" w:rsidRDefault="00A65960" w:rsidP="00C96A26">
            <w:pPr>
              <w:jc w:val="left"/>
            </w:pPr>
            <w:r>
              <w:t>Aurkezpena</w:t>
            </w:r>
          </w:p>
        </w:tc>
      </w:tr>
      <w:tr w:rsidR="000F3F88" w:rsidRPr="00290FEB" w14:paraId="2F20595C" w14:textId="77777777" w:rsidTr="0006603D">
        <w:trPr>
          <w:jc w:val="center"/>
        </w:trPr>
        <w:tc>
          <w:tcPr>
            <w:tcW w:w="0" w:type="dxa"/>
            <w:vMerge/>
          </w:tcPr>
          <w:p w14:paraId="77380B60" w14:textId="77777777" w:rsidR="000F3F88" w:rsidRPr="00290FEB" w:rsidRDefault="000F3F88" w:rsidP="00C96A26"/>
        </w:tc>
        <w:tc>
          <w:tcPr>
            <w:tcW w:w="0" w:type="dxa"/>
            <w:vMerge/>
            <w:shd w:val="clear" w:color="auto" w:fill="A3CEED" w:themeFill="accent6" w:themeFillTint="66"/>
            <w:vAlign w:val="center"/>
          </w:tcPr>
          <w:p w14:paraId="3C1950EB" w14:textId="77777777" w:rsidR="000F3F88" w:rsidRPr="00290FEB" w:rsidRDefault="000F3F88" w:rsidP="00C96A26">
            <w:pPr>
              <w:jc w:val="center"/>
            </w:pPr>
          </w:p>
        </w:tc>
        <w:tc>
          <w:tcPr>
            <w:tcW w:w="0" w:type="dxa"/>
            <w:gridSpan w:val="2"/>
            <w:tcBorders>
              <w:top w:val="nil"/>
              <w:bottom w:val="nil"/>
            </w:tcBorders>
            <w:shd w:val="clear" w:color="auto" w:fill="FFFFFF" w:themeFill="background1"/>
            <w:vAlign w:val="center"/>
          </w:tcPr>
          <w:p w14:paraId="324228B4" w14:textId="4EC7CD0B" w:rsidR="000F3F88" w:rsidRPr="00290FEB" w:rsidRDefault="008F2B54" w:rsidP="00C96A26">
            <w:pPr>
              <w:jc w:val="left"/>
              <w:rPr>
                <w:noProof/>
              </w:rPr>
            </w:pPr>
            <w:r>
              <w:rPr>
                <w:noProof/>
              </w:rPr>
              <w:drawing>
                <wp:anchor distT="0" distB="0" distL="114300" distR="114300" simplePos="0" relativeHeight="251650048" behindDoc="0" locked="0" layoutInCell="1" allowOverlap="1" wp14:anchorId="1FF6E87A" wp14:editId="3C72814B">
                  <wp:simplePos x="0" y="0"/>
                  <wp:positionH relativeFrom="column">
                    <wp:posOffset>1927225</wp:posOffset>
                  </wp:positionH>
                  <wp:positionV relativeFrom="paragraph">
                    <wp:posOffset>50165</wp:posOffset>
                  </wp:positionV>
                  <wp:extent cx="175260" cy="187960"/>
                  <wp:effectExtent l="0" t="0" r="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Komunikazioaren saria</w:t>
            </w:r>
          </w:p>
        </w:tc>
      </w:tr>
      <w:tr w:rsidR="00A65960" w:rsidRPr="00290FEB" w14:paraId="56C838E5" w14:textId="77777777" w:rsidTr="0006603D">
        <w:trPr>
          <w:cnfStyle w:val="000000100000" w:firstRow="0" w:lastRow="0" w:firstColumn="0" w:lastColumn="0" w:oddVBand="0" w:evenVBand="0" w:oddHBand="1" w:evenHBand="0" w:firstRowFirstColumn="0" w:firstRowLastColumn="0" w:lastRowFirstColumn="0" w:lastRowLastColumn="0"/>
          <w:jc w:val="center"/>
        </w:trPr>
        <w:tc>
          <w:tcPr>
            <w:tcW w:w="0" w:type="dxa"/>
            <w:vMerge/>
          </w:tcPr>
          <w:p w14:paraId="4E4A7927" w14:textId="77777777" w:rsidR="00A65960" w:rsidRPr="00290FEB" w:rsidRDefault="00A65960" w:rsidP="00C96A26"/>
        </w:tc>
        <w:tc>
          <w:tcPr>
            <w:tcW w:w="0" w:type="dxa"/>
            <w:vMerge/>
            <w:shd w:val="clear" w:color="auto" w:fill="A3CEED" w:themeFill="accent6" w:themeFillTint="66"/>
            <w:vAlign w:val="center"/>
          </w:tcPr>
          <w:p w14:paraId="1A16A762" w14:textId="77777777" w:rsidR="00A65960" w:rsidRPr="00290FEB" w:rsidRDefault="00A65960" w:rsidP="00C96A26">
            <w:pPr>
              <w:jc w:val="center"/>
            </w:pPr>
          </w:p>
        </w:tc>
        <w:tc>
          <w:tcPr>
            <w:tcW w:w="0" w:type="dxa"/>
            <w:gridSpan w:val="2"/>
            <w:tcBorders>
              <w:top w:val="nil"/>
              <w:bottom w:val="nil"/>
            </w:tcBorders>
            <w:shd w:val="clear" w:color="auto" w:fill="A3CEED" w:themeFill="accent6" w:themeFillTint="66"/>
            <w:vAlign w:val="center"/>
          </w:tcPr>
          <w:p w14:paraId="722028C0" w14:textId="266074AA" w:rsidR="00A65960" w:rsidRPr="00290FEB" w:rsidRDefault="008F2B54" w:rsidP="00C96A26">
            <w:pPr>
              <w:jc w:val="left"/>
            </w:pPr>
            <w:r>
              <w:rPr>
                <w:noProof/>
              </w:rPr>
              <w:drawing>
                <wp:anchor distT="0" distB="0" distL="114300" distR="114300" simplePos="0" relativeHeight="251648000" behindDoc="0" locked="0" layoutInCell="1" allowOverlap="1" wp14:anchorId="1ACA4A4B" wp14:editId="550A60A0">
                  <wp:simplePos x="0" y="0"/>
                  <wp:positionH relativeFrom="column">
                    <wp:posOffset>1923415</wp:posOffset>
                  </wp:positionH>
                  <wp:positionV relativeFrom="paragraph">
                    <wp:posOffset>24765</wp:posOffset>
                  </wp:positionV>
                  <wp:extent cx="175260" cy="187960"/>
                  <wp:effectExtent l="0" t="0" r="0" b="254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Berrikuntzaren saria</w:t>
            </w:r>
          </w:p>
        </w:tc>
      </w:tr>
      <w:tr w:rsidR="00A65960" w:rsidRPr="00290FEB" w14:paraId="01C4C78A" w14:textId="77777777" w:rsidTr="0006603D">
        <w:trPr>
          <w:trHeight w:val="269"/>
          <w:jc w:val="center"/>
        </w:trPr>
        <w:tc>
          <w:tcPr>
            <w:tcW w:w="0" w:type="dxa"/>
            <w:vMerge/>
          </w:tcPr>
          <w:p w14:paraId="52E58DEC" w14:textId="77777777" w:rsidR="00A65960" w:rsidRPr="00290FEB" w:rsidRDefault="00A65960" w:rsidP="00C96A26"/>
        </w:tc>
        <w:tc>
          <w:tcPr>
            <w:tcW w:w="0" w:type="dxa"/>
            <w:vMerge/>
            <w:tcBorders>
              <w:bottom w:val="nil"/>
            </w:tcBorders>
            <w:shd w:val="clear" w:color="auto" w:fill="A3CEED" w:themeFill="accent6" w:themeFillTint="66"/>
            <w:vAlign w:val="center"/>
          </w:tcPr>
          <w:p w14:paraId="4B827F7C" w14:textId="77777777" w:rsidR="00A65960" w:rsidRPr="00290FEB" w:rsidRDefault="00A65960" w:rsidP="00C96A26">
            <w:pPr>
              <w:jc w:val="center"/>
            </w:pPr>
          </w:p>
        </w:tc>
        <w:tc>
          <w:tcPr>
            <w:tcW w:w="0" w:type="dxa"/>
            <w:gridSpan w:val="2"/>
            <w:tcBorders>
              <w:top w:val="nil"/>
              <w:bottom w:val="nil"/>
            </w:tcBorders>
            <w:shd w:val="clear" w:color="auto" w:fill="FFFFFF" w:themeFill="background1"/>
            <w:vAlign w:val="center"/>
          </w:tcPr>
          <w:p w14:paraId="68618F56" w14:textId="5391B9CC" w:rsidR="00A65960" w:rsidRPr="00290FEB" w:rsidRDefault="008F2B54" w:rsidP="00C96A26">
            <w:pPr>
              <w:jc w:val="left"/>
            </w:pPr>
            <w:r>
              <w:rPr>
                <w:noProof/>
              </w:rPr>
              <w:drawing>
                <wp:anchor distT="0" distB="0" distL="114300" distR="114300" simplePos="0" relativeHeight="251641856" behindDoc="0" locked="0" layoutInCell="1" allowOverlap="1" wp14:anchorId="63E85005" wp14:editId="0464D800">
                  <wp:simplePos x="0" y="0"/>
                  <wp:positionH relativeFrom="column">
                    <wp:posOffset>1924685</wp:posOffset>
                  </wp:positionH>
                  <wp:positionV relativeFrom="paragraph">
                    <wp:posOffset>26035</wp:posOffset>
                  </wp:positionV>
                  <wp:extent cx="175260" cy="187960"/>
                  <wp:effectExtent l="0" t="0" r="0" b="254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Diseinu teknikoaren saria</w:t>
            </w:r>
          </w:p>
        </w:tc>
      </w:tr>
      <w:tr w:rsidR="00A65960" w:rsidRPr="00290FEB" w14:paraId="2E323A8E" w14:textId="77777777" w:rsidTr="0006603D">
        <w:trPr>
          <w:cnfStyle w:val="000000100000" w:firstRow="0" w:lastRow="0" w:firstColumn="0" w:lastColumn="0" w:oddVBand="0" w:evenVBand="0" w:oddHBand="1" w:evenHBand="0" w:firstRowFirstColumn="0" w:firstRowLastColumn="0" w:lastRowFirstColumn="0" w:lastRowLastColumn="0"/>
          <w:trHeight w:val="269"/>
          <w:jc w:val="center"/>
        </w:trPr>
        <w:tc>
          <w:tcPr>
            <w:tcW w:w="0" w:type="dxa"/>
            <w:vMerge/>
          </w:tcPr>
          <w:p w14:paraId="75279ED2" w14:textId="77777777" w:rsidR="00A65960" w:rsidRPr="00290FEB" w:rsidRDefault="00A65960" w:rsidP="00C96A26"/>
        </w:tc>
        <w:tc>
          <w:tcPr>
            <w:tcW w:w="0" w:type="dxa"/>
            <w:gridSpan w:val="3"/>
            <w:tcBorders>
              <w:top w:val="nil"/>
              <w:bottom w:val="single" w:sz="8" w:space="0" w:color="000000"/>
            </w:tcBorders>
            <w:shd w:val="clear" w:color="auto" w:fill="A3CEED" w:themeFill="accent6" w:themeFillTint="66"/>
            <w:vAlign w:val="center"/>
          </w:tcPr>
          <w:p w14:paraId="0C04C625" w14:textId="6211F4F0" w:rsidR="00A65960" w:rsidRPr="00290FEB" w:rsidRDefault="008F2B54" w:rsidP="00FD72BF">
            <w:pPr>
              <w:jc w:val="center"/>
            </w:pPr>
            <w:r>
              <w:rPr>
                <w:noProof/>
              </w:rPr>
              <w:drawing>
                <wp:anchor distT="0" distB="0" distL="114300" distR="114300" simplePos="0" relativeHeight="251666432" behindDoc="0" locked="0" layoutInCell="1" allowOverlap="1" wp14:anchorId="71469610" wp14:editId="4A077C6D">
                  <wp:simplePos x="0" y="0"/>
                  <wp:positionH relativeFrom="column">
                    <wp:posOffset>3338830</wp:posOffset>
                  </wp:positionH>
                  <wp:positionV relativeFrom="paragraph">
                    <wp:posOffset>20320</wp:posOffset>
                  </wp:positionV>
                  <wp:extent cx="175260" cy="187960"/>
                  <wp:effectExtent l="0" t="0" r="0" b="254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2021-2022ko 1. faseko 1. Euskelec saria</w:t>
            </w:r>
          </w:p>
        </w:tc>
      </w:tr>
      <w:tr w:rsidR="0064263C" w:rsidRPr="00290FEB" w14:paraId="0E0FF74F" w14:textId="77777777" w:rsidTr="00912933">
        <w:trPr>
          <w:jc w:val="center"/>
        </w:trPr>
        <w:tc>
          <w:tcPr>
            <w:tcW w:w="2189" w:type="dxa"/>
            <w:vMerge/>
          </w:tcPr>
          <w:p w14:paraId="57FD2D81" w14:textId="77777777" w:rsidR="0064263C" w:rsidRPr="00290FEB" w:rsidRDefault="0064263C" w:rsidP="00C96A26"/>
        </w:tc>
        <w:tc>
          <w:tcPr>
            <w:tcW w:w="2221" w:type="dxa"/>
            <w:vMerge w:val="restart"/>
            <w:tcBorders>
              <w:top w:val="single" w:sz="8" w:space="0" w:color="000000"/>
            </w:tcBorders>
            <w:shd w:val="clear" w:color="auto" w:fill="FFFFFF" w:themeFill="background1"/>
            <w:vAlign w:val="center"/>
          </w:tcPr>
          <w:p w14:paraId="26C7987D" w14:textId="5A409E9B" w:rsidR="0064263C" w:rsidRPr="00290FEB" w:rsidRDefault="0064263C" w:rsidP="00C96A26">
            <w:pPr>
              <w:jc w:val="center"/>
              <w:rPr>
                <w:bCs/>
                <w:sz w:val="28"/>
              </w:rPr>
            </w:pPr>
            <w:r>
              <w:rPr>
                <w:sz w:val="28"/>
              </w:rPr>
              <w:t xml:space="preserve">2. fasea: </w:t>
            </w:r>
          </w:p>
          <w:p w14:paraId="5231B918" w14:textId="77777777" w:rsidR="0064263C" w:rsidRPr="00290FEB" w:rsidRDefault="0064263C" w:rsidP="00C96A26">
            <w:pPr>
              <w:jc w:val="center"/>
            </w:pPr>
            <w:r>
              <w:rPr>
                <w:sz w:val="28"/>
              </w:rPr>
              <w:t>Proba dinamikoak</w:t>
            </w:r>
          </w:p>
        </w:tc>
        <w:tc>
          <w:tcPr>
            <w:tcW w:w="1686" w:type="dxa"/>
            <w:vMerge w:val="restart"/>
            <w:tcBorders>
              <w:top w:val="single" w:sz="8" w:space="0" w:color="000000"/>
            </w:tcBorders>
            <w:shd w:val="clear" w:color="auto" w:fill="FFFFFF" w:themeFill="background1"/>
            <w:vAlign w:val="center"/>
          </w:tcPr>
          <w:p w14:paraId="5896A4B6" w14:textId="2F01F12A" w:rsidR="0064263C" w:rsidRPr="00290FEB" w:rsidRDefault="0064263C" w:rsidP="00C96A26">
            <w:pPr>
              <w:jc w:val="center"/>
            </w:pPr>
            <w:r>
              <w:t>Probak</w:t>
            </w:r>
          </w:p>
        </w:tc>
        <w:tc>
          <w:tcPr>
            <w:tcW w:w="2098" w:type="dxa"/>
            <w:tcBorders>
              <w:top w:val="single" w:sz="8" w:space="0" w:color="000000"/>
              <w:bottom w:val="nil"/>
            </w:tcBorders>
            <w:shd w:val="clear" w:color="auto" w:fill="FFFFFF" w:themeFill="background1"/>
          </w:tcPr>
          <w:p w14:paraId="2639AF8A" w14:textId="65D51720" w:rsidR="0064263C" w:rsidRPr="00290FEB" w:rsidRDefault="0064263C" w:rsidP="00C96A26">
            <w:pPr>
              <w:jc w:val="left"/>
            </w:pPr>
            <w:r>
              <w:t>Azelerazioa</w:t>
            </w:r>
          </w:p>
        </w:tc>
      </w:tr>
      <w:tr w:rsidR="0064263C" w:rsidRPr="00290FEB" w14:paraId="262D6223" w14:textId="77777777" w:rsidTr="00912933">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158F51B1" w14:textId="77777777" w:rsidR="0064263C" w:rsidRPr="00290FEB" w:rsidRDefault="0064263C" w:rsidP="00C96A26"/>
        </w:tc>
        <w:tc>
          <w:tcPr>
            <w:tcW w:w="2221" w:type="dxa"/>
            <w:vMerge/>
            <w:shd w:val="clear" w:color="auto" w:fill="FFFFFF" w:themeFill="background1"/>
            <w:vAlign w:val="center"/>
          </w:tcPr>
          <w:p w14:paraId="363DAB6C" w14:textId="77777777" w:rsidR="0064263C" w:rsidRPr="00290FEB" w:rsidRDefault="0064263C" w:rsidP="00C96A26">
            <w:pPr>
              <w:jc w:val="center"/>
            </w:pPr>
          </w:p>
        </w:tc>
        <w:tc>
          <w:tcPr>
            <w:tcW w:w="1686" w:type="dxa"/>
            <w:vMerge/>
            <w:shd w:val="clear" w:color="auto" w:fill="FFFFFF" w:themeFill="background1"/>
          </w:tcPr>
          <w:p w14:paraId="76E629F2" w14:textId="77777777" w:rsidR="0064263C" w:rsidRPr="00290FEB" w:rsidRDefault="0064263C" w:rsidP="00C96A26">
            <w:pPr>
              <w:jc w:val="left"/>
            </w:pPr>
          </w:p>
        </w:tc>
        <w:tc>
          <w:tcPr>
            <w:tcW w:w="2098" w:type="dxa"/>
            <w:tcBorders>
              <w:top w:val="nil"/>
              <w:bottom w:val="nil"/>
            </w:tcBorders>
            <w:shd w:val="clear" w:color="auto" w:fill="A3CEED" w:themeFill="accent6" w:themeFillTint="66"/>
          </w:tcPr>
          <w:p w14:paraId="76E40F57" w14:textId="77777777" w:rsidR="0064263C" w:rsidRPr="00290FEB" w:rsidRDefault="0064263C" w:rsidP="00C96A26">
            <w:pPr>
              <w:jc w:val="left"/>
            </w:pPr>
            <w:r>
              <w:t xml:space="preserve">Eslaloma </w:t>
            </w:r>
          </w:p>
        </w:tc>
      </w:tr>
      <w:tr w:rsidR="0064263C" w:rsidRPr="00290FEB" w14:paraId="593E5151" w14:textId="77777777" w:rsidTr="00912933">
        <w:trPr>
          <w:jc w:val="center"/>
        </w:trPr>
        <w:tc>
          <w:tcPr>
            <w:tcW w:w="2189" w:type="dxa"/>
            <w:vMerge/>
          </w:tcPr>
          <w:p w14:paraId="361A90FD" w14:textId="77777777" w:rsidR="0064263C" w:rsidRPr="00290FEB" w:rsidRDefault="0064263C" w:rsidP="00C96A26"/>
        </w:tc>
        <w:tc>
          <w:tcPr>
            <w:tcW w:w="2221" w:type="dxa"/>
            <w:vMerge/>
            <w:shd w:val="clear" w:color="auto" w:fill="FFFFFF" w:themeFill="background1"/>
            <w:vAlign w:val="center"/>
          </w:tcPr>
          <w:p w14:paraId="3438FD32" w14:textId="77777777" w:rsidR="0064263C" w:rsidRPr="00290FEB" w:rsidRDefault="0064263C" w:rsidP="00C96A26">
            <w:pPr>
              <w:jc w:val="center"/>
            </w:pPr>
          </w:p>
        </w:tc>
        <w:tc>
          <w:tcPr>
            <w:tcW w:w="1686" w:type="dxa"/>
            <w:vMerge/>
            <w:shd w:val="clear" w:color="auto" w:fill="FFFFFF" w:themeFill="background1"/>
          </w:tcPr>
          <w:p w14:paraId="0956455A" w14:textId="77777777" w:rsidR="0064263C" w:rsidRPr="00290FEB" w:rsidRDefault="0064263C" w:rsidP="00C96A26">
            <w:pPr>
              <w:jc w:val="left"/>
            </w:pPr>
          </w:p>
        </w:tc>
        <w:tc>
          <w:tcPr>
            <w:tcW w:w="2098" w:type="dxa"/>
            <w:tcBorders>
              <w:top w:val="nil"/>
              <w:bottom w:val="nil"/>
            </w:tcBorders>
            <w:shd w:val="clear" w:color="auto" w:fill="FFFFFF" w:themeFill="background1"/>
          </w:tcPr>
          <w:p w14:paraId="4DAF4D89" w14:textId="3B0777B4" w:rsidR="0064263C" w:rsidRPr="00290FEB" w:rsidRDefault="0064263C" w:rsidP="00C96A26">
            <w:pPr>
              <w:jc w:val="left"/>
            </w:pPr>
            <w:r>
              <w:t>Balaztatzea</w:t>
            </w:r>
          </w:p>
        </w:tc>
      </w:tr>
      <w:tr w:rsidR="0064263C" w:rsidRPr="00290FEB" w14:paraId="671FFF07" w14:textId="77777777" w:rsidTr="00912933">
        <w:trPr>
          <w:cnfStyle w:val="000000100000" w:firstRow="0" w:lastRow="0" w:firstColumn="0" w:lastColumn="0" w:oddVBand="0" w:evenVBand="0" w:oddHBand="1" w:evenHBand="0" w:firstRowFirstColumn="0" w:firstRowLastColumn="0" w:lastRowFirstColumn="0" w:lastRowLastColumn="0"/>
          <w:jc w:val="center"/>
        </w:trPr>
        <w:tc>
          <w:tcPr>
            <w:tcW w:w="2189" w:type="dxa"/>
            <w:vMerge/>
          </w:tcPr>
          <w:p w14:paraId="46C27461" w14:textId="77777777" w:rsidR="0064263C" w:rsidRPr="00290FEB" w:rsidRDefault="0064263C" w:rsidP="00C96A26"/>
        </w:tc>
        <w:tc>
          <w:tcPr>
            <w:tcW w:w="2221" w:type="dxa"/>
            <w:vMerge/>
            <w:shd w:val="clear" w:color="auto" w:fill="FFFFFF" w:themeFill="background1"/>
            <w:vAlign w:val="center"/>
          </w:tcPr>
          <w:p w14:paraId="2CF792EB" w14:textId="77777777" w:rsidR="0064263C" w:rsidRPr="00290FEB" w:rsidRDefault="0064263C" w:rsidP="00C96A26">
            <w:pPr>
              <w:jc w:val="center"/>
            </w:pPr>
          </w:p>
        </w:tc>
        <w:tc>
          <w:tcPr>
            <w:tcW w:w="1686" w:type="dxa"/>
            <w:vMerge/>
            <w:shd w:val="clear" w:color="auto" w:fill="FFFFFF" w:themeFill="background1"/>
          </w:tcPr>
          <w:p w14:paraId="30CC0781" w14:textId="77777777" w:rsidR="0064263C" w:rsidRPr="00290FEB" w:rsidRDefault="0064263C" w:rsidP="00C96A26">
            <w:pPr>
              <w:jc w:val="left"/>
            </w:pPr>
          </w:p>
        </w:tc>
        <w:tc>
          <w:tcPr>
            <w:tcW w:w="2098" w:type="dxa"/>
            <w:tcBorders>
              <w:top w:val="nil"/>
              <w:bottom w:val="nil"/>
            </w:tcBorders>
            <w:shd w:val="clear" w:color="auto" w:fill="A3CEED" w:themeFill="accent6" w:themeFillTint="66"/>
          </w:tcPr>
          <w:p w14:paraId="1E48BA4E" w14:textId="2C980555" w:rsidR="0064263C" w:rsidRPr="00290FEB" w:rsidRDefault="0064263C" w:rsidP="00C96A26">
            <w:pPr>
              <w:jc w:val="left"/>
            </w:pPr>
            <w:r>
              <w:t>Erresistentzia</w:t>
            </w:r>
          </w:p>
        </w:tc>
      </w:tr>
      <w:tr w:rsidR="0064263C" w:rsidRPr="00290FEB" w14:paraId="7AF96C0E" w14:textId="77777777" w:rsidTr="00912933">
        <w:trPr>
          <w:jc w:val="center"/>
        </w:trPr>
        <w:tc>
          <w:tcPr>
            <w:tcW w:w="2189" w:type="dxa"/>
            <w:vMerge/>
          </w:tcPr>
          <w:p w14:paraId="51878E54" w14:textId="77777777" w:rsidR="0064263C" w:rsidRPr="00290FEB" w:rsidRDefault="0064263C" w:rsidP="00C96A26"/>
        </w:tc>
        <w:tc>
          <w:tcPr>
            <w:tcW w:w="2221" w:type="dxa"/>
            <w:vMerge/>
            <w:shd w:val="clear" w:color="auto" w:fill="FFFFFF" w:themeFill="background1"/>
            <w:vAlign w:val="center"/>
          </w:tcPr>
          <w:p w14:paraId="586BFDBD" w14:textId="77777777" w:rsidR="0064263C" w:rsidRPr="00290FEB" w:rsidRDefault="0064263C" w:rsidP="00C96A26">
            <w:pPr>
              <w:jc w:val="center"/>
            </w:pPr>
          </w:p>
        </w:tc>
        <w:tc>
          <w:tcPr>
            <w:tcW w:w="1686" w:type="dxa"/>
            <w:vMerge/>
            <w:tcBorders>
              <w:bottom w:val="nil"/>
            </w:tcBorders>
            <w:shd w:val="clear" w:color="auto" w:fill="FFFFFF" w:themeFill="background1"/>
          </w:tcPr>
          <w:p w14:paraId="41F2119A" w14:textId="77777777" w:rsidR="0064263C" w:rsidRPr="00290FEB" w:rsidRDefault="0064263C" w:rsidP="00C96A26">
            <w:pPr>
              <w:jc w:val="left"/>
            </w:pPr>
          </w:p>
        </w:tc>
        <w:tc>
          <w:tcPr>
            <w:tcW w:w="2098" w:type="dxa"/>
            <w:tcBorders>
              <w:top w:val="nil"/>
              <w:bottom w:val="nil"/>
            </w:tcBorders>
            <w:shd w:val="clear" w:color="auto" w:fill="FFFFFF" w:themeFill="background1"/>
          </w:tcPr>
          <w:p w14:paraId="7E9A27E5" w14:textId="77777777" w:rsidR="0064263C" w:rsidRPr="00290FEB" w:rsidRDefault="0064263C" w:rsidP="00C96A26">
            <w:pPr>
              <w:jc w:val="left"/>
            </w:pPr>
            <w:r>
              <w:t>Buelta bizkorra</w:t>
            </w:r>
          </w:p>
        </w:tc>
      </w:tr>
      <w:tr w:rsidR="0064263C" w:rsidRPr="00290FEB" w14:paraId="35C80D6C" w14:textId="77777777" w:rsidTr="00D0464F">
        <w:trPr>
          <w:cnfStyle w:val="000000100000" w:firstRow="0" w:lastRow="0" w:firstColumn="0" w:lastColumn="0" w:oddVBand="0" w:evenVBand="0" w:oddHBand="1" w:evenHBand="0" w:firstRowFirstColumn="0" w:firstRowLastColumn="0" w:lastRowFirstColumn="0" w:lastRowLastColumn="0"/>
          <w:trHeight w:val="387"/>
          <w:jc w:val="center"/>
        </w:trPr>
        <w:tc>
          <w:tcPr>
            <w:tcW w:w="2189" w:type="dxa"/>
            <w:vMerge/>
          </w:tcPr>
          <w:p w14:paraId="716DDA72" w14:textId="77777777" w:rsidR="0064263C" w:rsidRPr="00290FEB" w:rsidRDefault="0064263C" w:rsidP="00C96A26"/>
        </w:tc>
        <w:tc>
          <w:tcPr>
            <w:tcW w:w="2221" w:type="dxa"/>
            <w:vMerge/>
            <w:shd w:val="clear" w:color="auto" w:fill="FFFFFF" w:themeFill="background1"/>
            <w:vAlign w:val="center"/>
          </w:tcPr>
          <w:p w14:paraId="1E624E36" w14:textId="77777777" w:rsidR="0064263C" w:rsidRPr="00290FEB" w:rsidRDefault="0064263C" w:rsidP="00C96A26">
            <w:pPr>
              <w:jc w:val="center"/>
            </w:pPr>
          </w:p>
        </w:tc>
        <w:tc>
          <w:tcPr>
            <w:tcW w:w="3784" w:type="dxa"/>
            <w:gridSpan w:val="2"/>
            <w:tcBorders>
              <w:bottom w:val="nil"/>
            </w:tcBorders>
            <w:shd w:val="clear" w:color="auto" w:fill="A3CEED" w:themeFill="accent6" w:themeFillTint="66"/>
          </w:tcPr>
          <w:p w14:paraId="2CF7B42E" w14:textId="417CDAFF" w:rsidR="0064263C" w:rsidRPr="000052AF" w:rsidRDefault="008F2B54" w:rsidP="00C96A26">
            <w:pPr>
              <w:jc w:val="left"/>
              <w:rPr>
                <w:szCs w:val="24"/>
              </w:rPr>
            </w:pPr>
            <w:r>
              <w:rPr>
                <w:noProof/>
              </w:rPr>
              <w:drawing>
                <wp:anchor distT="0" distB="0" distL="114300" distR="114300" simplePos="0" relativeHeight="251678720" behindDoc="0" locked="0" layoutInCell="1" allowOverlap="1" wp14:anchorId="25749E30" wp14:editId="03166C52">
                  <wp:simplePos x="0" y="0"/>
                  <wp:positionH relativeFrom="column">
                    <wp:posOffset>1954235</wp:posOffset>
                  </wp:positionH>
                  <wp:positionV relativeFrom="paragraph">
                    <wp:posOffset>32938</wp:posOffset>
                  </wp:positionV>
                  <wp:extent cx="175260" cy="187960"/>
                  <wp:effectExtent l="0" t="0" r="0" b="254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Abiaduraren saria</w:t>
            </w:r>
          </w:p>
        </w:tc>
      </w:tr>
      <w:tr w:rsidR="0064263C" w:rsidRPr="00290FEB" w14:paraId="1EDFC8C8" w14:textId="77777777" w:rsidTr="00D0464F">
        <w:trPr>
          <w:trHeight w:val="387"/>
          <w:jc w:val="center"/>
        </w:trPr>
        <w:tc>
          <w:tcPr>
            <w:tcW w:w="2189" w:type="dxa"/>
            <w:vMerge/>
          </w:tcPr>
          <w:p w14:paraId="30BE493B" w14:textId="77777777" w:rsidR="0064263C" w:rsidRPr="00290FEB" w:rsidRDefault="0064263C" w:rsidP="00C96A26"/>
        </w:tc>
        <w:tc>
          <w:tcPr>
            <w:tcW w:w="2221" w:type="dxa"/>
            <w:vMerge/>
            <w:shd w:val="clear" w:color="auto" w:fill="FFFFFF" w:themeFill="background1"/>
            <w:vAlign w:val="center"/>
          </w:tcPr>
          <w:p w14:paraId="0F0C2112" w14:textId="77777777" w:rsidR="0064263C" w:rsidRPr="00290FEB" w:rsidRDefault="0064263C" w:rsidP="00C96A26">
            <w:pPr>
              <w:jc w:val="center"/>
            </w:pPr>
          </w:p>
        </w:tc>
        <w:tc>
          <w:tcPr>
            <w:tcW w:w="3784" w:type="dxa"/>
            <w:gridSpan w:val="2"/>
            <w:tcBorders>
              <w:bottom w:val="nil"/>
            </w:tcBorders>
            <w:shd w:val="clear" w:color="auto" w:fill="FFFFFF" w:themeFill="background1"/>
          </w:tcPr>
          <w:p w14:paraId="5F5D71B3" w14:textId="68D2FC82" w:rsidR="0064263C" w:rsidRPr="001D5013" w:rsidRDefault="0064263C" w:rsidP="00C96A26">
            <w:pPr>
              <w:jc w:val="left"/>
              <w:rPr>
                <w:noProof/>
                <w:szCs w:val="24"/>
              </w:rPr>
            </w:pPr>
            <w:r>
              <w:rPr>
                <w:noProof/>
              </w:rPr>
              <w:drawing>
                <wp:anchor distT="0" distB="0" distL="114300" distR="114300" simplePos="0" relativeHeight="251672576" behindDoc="0" locked="0" layoutInCell="1" allowOverlap="1" wp14:anchorId="039CA2CF" wp14:editId="76DCE0DF">
                  <wp:simplePos x="0" y="0"/>
                  <wp:positionH relativeFrom="column">
                    <wp:posOffset>1953084</wp:posOffset>
                  </wp:positionH>
                  <wp:positionV relativeFrom="paragraph">
                    <wp:posOffset>46028</wp:posOffset>
                  </wp:positionV>
                  <wp:extent cx="175260" cy="187960"/>
                  <wp:effectExtent l="0" t="0" r="0" b="2540"/>
                  <wp:wrapNone/>
                  <wp:docPr id="33" name="Imagen 33" descr="Dibujo de personaje amaril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bujo de personaje amarillo&#10;&#10;Descripción generada automáticamente con confianza baja"/>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Erresistentziaren saria</w:t>
            </w:r>
          </w:p>
        </w:tc>
      </w:tr>
      <w:tr w:rsidR="0064263C" w:rsidRPr="00290FEB" w14:paraId="46276A42" w14:textId="77777777" w:rsidTr="00D0464F">
        <w:trPr>
          <w:cnfStyle w:val="000000100000" w:firstRow="0" w:lastRow="0" w:firstColumn="0" w:lastColumn="0" w:oddVBand="0" w:evenVBand="0" w:oddHBand="1" w:evenHBand="0" w:firstRowFirstColumn="0" w:firstRowLastColumn="0" w:lastRowFirstColumn="0" w:lastRowLastColumn="0"/>
          <w:trHeight w:val="387"/>
          <w:jc w:val="center"/>
        </w:trPr>
        <w:tc>
          <w:tcPr>
            <w:tcW w:w="2189" w:type="dxa"/>
            <w:vMerge/>
          </w:tcPr>
          <w:p w14:paraId="7A8AC971" w14:textId="77777777" w:rsidR="0064263C" w:rsidRPr="00290FEB" w:rsidRDefault="0064263C" w:rsidP="00C96A26"/>
        </w:tc>
        <w:tc>
          <w:tcPr>
            <w:tcW w:w="2221" w:type="dxa"/>
            <w:vMerge/>
            <w:shd w:val="clear" w:color="auto" w:fill="FFFFFF" w:themeFill="background1"/>
            <w:vAlign w:val="center"/>
          </w:tcPr>
          <w:p w14:paraId="395EF1C8" w14:textId="77777777" w:rsidR="0064263C" w:rsidRPr="00290FEB" w:rsidRDefault="0064263C" w:rsidP="00C96A26">
            <w:pPr>
              <w:jc w:val="center"/>
            </w:pPr>
          </w:p>
        </w:tc>
        <w:tc>
          <w:tcPr>
            <w:tcW w:w="3784" w:type="dxa"/>
            <w:gridSpan w:val="2"/>
            <w:tcBorders>
              <w:bottom w:val="nil"/>
            </w:tcBorders>
            <w:shd w:val="clear" w:color="auto" w:fill="A3CEED" w:themeFill="accent6" w:themeFillTint="66"/>
          </w:tcPr>
          <w:p w14:paraId="0A6E57B5" w14:textId="54644477" w:rsidR="0064263C" w:rsidRPr="001D5013" w:rsidRDefault="008F2B54" w:rsidP="00C96A26">
            <w:pPr>
              <w:jc w:val="left"/>
              <w:rPr>
                <w:noProof/>
                <w:szCs w:val="24"/>
              </w:rPr>
            </w:pPr>
            <w:r>
              <w:rPr>
                <w:noProof/>
              </w:rPr>
              <w:drawing>
                <wp:anchor distT="0" distB="0" distL="114300" distR="114300" simplePos="0" relativeHeight="251676672" behindDoc="0" locked="0" layoutInCell="1" allowOverlap="1" wp14:anchorId="566E8AD6" wp14:editId="116498DC">
                  <wp:simplePos x="0" y="0"/>
                  <wp:positionH relativeFrom="column">
                    <wp:posOffset>1952203</wp:posOffset>
                  </wp:positionH>
                  <wp:positionV relativeFrom="paragraph">
                    <wp:posOffset>43570</wp:posOffset>
                  </wp:positionV>
                  <wp:extent cx="175260" cy="187960"/>
                  <wp:effectExtent l="0" t="0" r="0" b="25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Euskelec saria</w:t>
            </w:r>
          </w:p>
        </w:tc>
      </w:tr>
      <w:tr w:rsidR="0064263C" w:rsidRPr="00290FEB" w14:paraId="6D01B3B4" w14:textId="77777777" w:rsidTr="00D0464F">
        <w:trPr>
          <w:trHeight w:val="387"/>
          <w:jc w:val="center"/>
        </w:trPr>
        <w:tc>
          <w:tcPr>
            <w:tcW w:w="2189" w:type="dxa"/>
            <w:vMerge/>
          </w:tcPr>
          <w:p w14:paraId="39E8BAD5" w14:textId="77777777" w:rsidR="0064263C" w:rsidRPr="00290FEB" w:rsidRDefault="0064263C" w:rsidP="00C96A26"/>
        </w:tc>
        <w:tc>
          <w:tcPr>
            <w:tcW w:w="2221" w:type="dxa"/>
            <w:vMerge/>
            <w:shd w:val="clear" w:color="auto" w:fill="FFFFFF" w:themeFill="background1"/>
            <w:vAlign w:val="center"/>
          </w:tcPr>
          <w:p w14:paraId="30543EA5" w14:textId="77777777" w:rsidR="0064263C" w:rsidRPr="00290FEB" w:rsidRDefault="0064263C" w:rsidP="00C96A26">
            <w:pPr>
              <w:jc w:val="center"/>
            </w:pPr>
          </w:p>
        </w:tc>
        <w:tc>
          <w:tcPr>
            <w:tcW w:w="3784" w:type="dxa"/>
            <w:gridSpan w:val="2"/>
            <w:tcBorders>
              <w:bottom w:val="nil"/>
            </w:tcBorders>
            <w:shd w:val="clear" w:color="auto" w:fill="FFFFFF" w:themeFill="background1"/>
          </w:tcPr>
          <w:p w14:paraId="2AF3FB70" w14:textId="6DEA3A28" w:rsidR="0064263C" w:rsidRPr="00290FEB" w:rsidRDefault="008F2B54" w:rsidP="00C96A26">
            <w:pPr>
              <w:jc w:val="left"/>
              <w:rPr>
                <w:noProof/>
              </w:rPr>
            </w:pPr>
            <w:r>
              <w:rPr>
                <w:noProof/>
              </w:rPr>
              <w:drawing>
                <wp:anchor distT="0" distB="0" distL="114300" distR="114300" simplePos="0" relativeHeight="251674624" behindDoc="0" locked="0" layoutInCell="1" allowOverlap="1" wp14:anchorId="1947FB9D" wp14:editId="21FCAB5E">
                  <wp:simplePos x="0" y="0"/>
                  <wp:positionH relativeFrom="column">
                    <wp:posOffset>1949418</wp:posOffset>
                  </wp:positionH>
                  <wp:positionV relativeFrom="paragraph">
                    <wp:posOffset>34843</wp:posOffset>
                  </wp:positionV>
                  <wp:extent cx="175260" cy="18796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Jasangarritasunaren saria</w:t>
            </w:r>
          </w:p>
        </w:tc>
      </w:tr>
      <w:tr w:rsidR="0064263C" w:rsidRPr="00290FEB" w14:paraId="0EA8ACB1" w14:textId="77777777" w:rsidTr="0005670A">
        <w:trPr>
          <w:cnfStyle w:val="000000100000" w:firstRow="0" w:lastRow="0" w:firstColumn="0" w:lastColumn="0" w:oddVBand="0" w:evenVBand="0" w:oddHBand="1" w:evenHBand="0" w:firstRowFirstColumn="0" w:firstRowLastColumn="0" w:lastRowFirstColumn="0" w:lastRowLastColumn="0"/>
          <w:trHeight w:val="387"/>
          <w:jc w:val="center"/>
        </w:trPr>
        <w:tc>
          <w:tcPr>
            <w:tcW w:w="2189" w:type="dxa"/>
            <w:vMerge/>
          </w:tcPr>
          <w:p w14:paraId="11810675" w14:textId="77777777" w:rsidR="0064263C" w:rsidRPr="00290FEB" w:rsidRDefault="0064263C" w:rsidP="00C96A26"/>
        </w:tc>
        <w:tc>
          <w:tcPr>
            <w:tcW w:w="2221" w:type="dxa"/>
            <w:vMerge/>
            <w:tcBorders>
              <w:bottom w:val="nil"/>
            </w:tcBorders>
            <w:shd w:val="clear" w:color="auto" w:fill="FFFFFF" w:themeFill="background1"/>
            <w:vAlign w:val="center"/>
          </w:tcPr>
          <w:p w14:paraId="1DE171B3" w14:textId="77777777" w:rsidR="0064263C" w:rsidRPr="00290FEB" w:rsidRDefault="0064263C" w:rsidP="00C96A26">
            <w:pPr>
              <w:jc w:val="center"/>
            </w:pPr>
          </w:p>
        </w:tc>
        <w:tc>
          <w:tcPr>
            <w:tcW w:w="3784" w:type="dxa"/>
            <w:gridSpan w:val="2"/>
            <w:tcBorders>
              <w:bottom w:val="nil"/>
            </w:tcBorders>
            <w:shd w:val="clear" w:color="auto" w:fill="A3CEED" w:themeFill="accent6" w:themeFillTint="66"/>
          </w:tcPr>
          <w:p w14:paraId="6CD3A688" w14:textId="4D6768BF" w:rsidR="0064263C" w:rsidRDefault="008F2B54" w:rsidP="00C96A26">
            <w:pPr>
              <w:jc w:val="left"/>
              <w:rPr>
                <w:noProof/>
              </w:rPr>
            </w:pPr>
            <w:r>
              <w:rPr>
                <w:noProof/>
              </w:rPr>
              <w:drawing>
                <wp:anchor distT="0" distB="0" distL="114300" distR="114300" simplePos="0" relativeHeight="251670528" behindDoc="0" locked="0" layoutInCell="1" allowOverlap="1" wp14:anchorId="7B5D5A0A" wp14:editId="2794C8EA">
                  <wp:simplePos x="0" y="0"/>
                  <wp:positionH relativeFrom="column">
                    <wp:posOffset>1951795</wp:posOffset>
                  </wp:positionH>
                  <wp:positionV relativeFrom="paragraph">
                    <wp:posOffset>40558</wp:posOffset>
                  </wp:positionV>
                  <wp:extent cx="175260" cy="187960"/>
                  <wp:effectExtent l="0" t="0" r="0" b="25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Diseinu estetikoaren saria</w:t>
            </w:r>
          </w:p>
        </w:tc>
      </w:tr>
      <w:tr w:rsidR="009179E2" w:rsidRPr="00290FEB" w14:paraId="000677D5" w14:textId="77777777" w:rsidTr="0006603D">
        <w:trPr>
          <w:jc w:val="center"/>
        </w:trPr>
        <w:tc>
          <w:tcPr>
            <w:tcW w:w="0" w:type="dxa"/>
            <w:gridSpan w:val="4"/>
            <w:tcBorders>
              <w:top w:val="single" w:sz="8" w:space="0" w:color="000000"/>
              <w:bottom w:val="single" w:sz="8" w:space="0" w:color="000000"/>
            </w:tcBorders>
            <w:shd w:val="clear" w:color="auto" w:fill="FFFFFF" w:themeFill="background1"/>
            <w:vAlign w:val="center"/>
          </w:tcPr>
          <w:p w14:paraId="2FC05194" w14:textId="3000DF1C" w:rsidR="009179E2" w:rsidRPr="00290FEB" w:rsidRDefault="008F2B54" w:rsidP="009179E2">
            <w:pPr>
              <w:keepNext/>
              <w:jc w:val="center"/>
              <w:rPr>
                <w:noProof/>
              </w:rPr>
            </w:pPr>
            <w:r>
              <w:rPr>
                <w:noProof/>
              </w:rPr>
              <w:drawing>
                <wp:anchor distT="0" distB="0" distL="114300" distR="114300" simplePos="0" relativeHeight="251680768" behindDoc="0" locked="0" layoutInCell="1" allowOverlap="1" wp14:anchorId="506A585B" wp14:editId="4D6CF866">
                  <wp:simplePos x="0" y="0"/>
                  <wp:positionH relativeFrom="column">
                    <wp:posOffset>4752340</wp:posOffset>
                  </wp:positionH>
                  <wp:positionV relativeFrom="paragraph">
                    <wp:posOffset>27305</wp:posOffset>
                  </wp:positionV>
                  <wp:extent cx="175260" cy="187960"/>
                  <wp:effectExtent l="0" t="0" r="0" b="254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mio.png"/>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a:graphicData>
                  </a:graphic>
                  <wp14:sizeRelH relativeFrom="margin">
                    <wp14:pctWidth>0</wp14:pctWidth>
                  </wp14:sizeRelH>
                  <wp14:sizeRelV relativeFrom="margin">
                    <wp14:pctHeight>0</wp14:pctHeight>
                  </wp14:sizeRelV>
                </wp:anchor>
              </w:drawing>
            </w:r>
            <w:r>
              <w:t xml:space="preserve">Rookie Team saria </w:t>
            </w:r>
          </w:p>
        </w:tc>
      </w:tr>
      <w:tr w:rsidR="009179E2" w:rsidRPr="00290FEB" w14:paraId="2D376788" w14:textId="77777777" w:rsidTr="0006603D">
        <w:trPr>
          <w:cnfStyle w:val="000000100000" w:firstRow="0" w:lastRow="0" w:firstColumn="0" w:lastColumn="0" w:oddVBand="0" w:evenVBand="0" w:oddHBand="1" w:evenHBand="0" w:firstRowFirstColumn="0" w:firstRowLastColumn="0" w:lastRowFirstColumn="0" w:lastRowLastColumn="0"/>
          <w:jc w:val="center"/>
        </w:trPr>
        <w:tc>
          <w:tcPr>
            <w:tcW w:w="0" w:type="dxa"/>
            <w:gridSpan w:val="4"/>
            <w:tcBorders>
              <w:top w:val="single" w:sz="8" w:space="0" w:color="000000"/>
              <w:bottom w:val="single" w:sz="8" w:space="0" w:color="000000"/>
            </w:tcBorders>
            <w:shd w:val="clear" w:color="auto" w:fill="A3CEED" w:themeFill="accent6" w:themeFillTint="66"/>
            <w:vAlign w:val="center"/>
          </w:tcPr>
          <w:p w14:paraId="417B2B42" w14:textId="7A46F618" w:rsidR="009179E2" w:rsidRPr="00290FEB" w:rsidRDefault="009179E2" w:rsidP="009179E2">
            <w:pPr>
              <w:keepNext/>
              <w:jc w:val="center"/>
              <w:rPr>
                <w:noProof/>
              </w:rPr>
            </w:pPr>
            <w:r>
              <w:rPr>
                <w:noProof/>
              </w:rPr>
              <mc:AlternateContent>
                <mc:Choice Requires="wpg">
                  <w:drawing>
                    <wp:anchor distT="0" distB="0" distL="114300" distR="114300" simplePos="0" relativeHeight="251668480" behindDoc="0" locked="0" layoutInCell="1" allowOverlap="1" wp14:anchorId="3B599208" wp14:editId="048E46F4">
                      <wp:simplePos x="0" y="0"/>
                      <wp:positionH relativeFrom="column">
                        <wp:posOffset>4632960</wp:posOffset>
                      </wp:positionH>
                      <wp:positionV relativeFrom="paragraph">
                        <wp:posOffset>43815</wp:posOffset>
                      </wp:positionV>
                      <wp:extent cx="410845" cy="187960"/>
                      <wp:effectExtent l="0" t="0" r="8255" b="2540"/>
                      <wp:wrapNone/>
                      <wp:docPr id="39" name="Grupo 39"/>
                      <wp:cNvGraphicFramePr/>
                      <a:graphic xmlns:a="http://schemas.openxmlformats.org/drawingml/2006/main">
                        <a:graphicData uri="http://schemas.microsoft.com/office/word/2010/wordprocessingGroup">
                          <wpg:wgp>
                            <wpg:cNvGrpSpPr/>
                            <wpg:grpSpPr>
                              <a:xfrm>
                                <a:off x="0" y="0"/>
                                <a:ext cx="410845" cy="187960"/>
                                <a:chOff x="0" y="0"/>
                                <a:chExt cx="411099" cy="187960"/>
                              </a:xfrm>
                            </wpg:grpSpPr>
                            <pic:pic xmlns:pic="http://schemas.openxmlformats.org/drawingml/2006/picture">
                              <pic:nvPicPr>
                                <pic:cNvPr id="40" name="Imagen 4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5260" cy="187960"/>
                                </a:xfrm>
                                <a:prstGeom prst="rect">
                                  <a:avLst/>
                                </a:prstGeom>
                              </pic:spPr>
                            </pic:pic>
                            <pic:pic xmlns:pic="http://schemas.openxmlformats.org/drawingml/2006/picture">
                              <pic:nvPicPr>
                                <pic:cNvPr id="41" name="Imagen 41"/>
                                <pic:cNvPicPr>
                                  <a:picLocks noChangeAspect="1"/>
                                </pic:cNvPicPr>
                              </pic:nvPicPr>
                              <pic:blipFill>
                                <a:blip r:embed="rId12">
                                  <a:grayscl/>
                                  <a:extLst>
                                    <a:ext uri="{28A0092B-C50C-407E-A947-70E740481C1C}">
                                      <a14:useLocalDpi xmlns:a14="http://schemas.microsoft.com/office/drawing/2010/main" val="0"/>
                                    </a:ext>
                                  </a:extLst>
                                </a:blip>
                                <a:stretch>
                                  <a:fillRect/>
                                </a:stretch>
                              </pic:blipFill>
                              <pic:spPr>
                                <a:xfrm>
                                  <a:off x="173736" y="39624"/>
                                  <a:ext cx="133985" cy="142875"/>
                                </a:xfrm>
                                <a:prstGeom prst="rect">
                                  <a:avLst/>
                                </a:prstGeom>
                              </pic:spPr>
                            </pic:pic>
                            <pic:pic xmlns:pic="http://schemas.openxmlformats.org/drawingml/2006/picture">
                              <pic:nvPicPr>
                                <pic:cNvPr id="42" name="Imagen 42"/>
                                <pic:cNvPicPr>
                                  <a:picLocks noChangeAspect="1"/>
                                </pic:cNvPicPr>
                              </pic:nvPicPr>
                              <pic:blipFill>
                                <a:blip r:embed="rId12">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313944" y="88392"/>
                                  <a:ext cx="97155" cy="88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62FF73" id="Grupo 39" o:spid="_x0000_s1026" style="position:absolute;margin-left:364.8pt;margin-top:3.45pt;width:32.35pt;height:14.8pt;z-index:251668480;mso-width-relative:margin;mso-height-relative:margin" coordsize="411099,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style="position:absolute;width:175260;height:187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">
                        <v:imagedata r:id="rId13" o:title=""/>
                      </v:shape>
                      <v:shape id="Imagen 41" o:spid="_x0000_s1028" type="#_x0000_t75" style="position:absolute;left:173736;top:39624;width:133985;height:14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">
                        <v:imagedata r:id="rId13" o:title="" grayscale="t"/>
                      </v:shape>
                      <v:shape id="Imagen 42" o:spid="_x0000_s1029" type="#_x0000_t75" style="position:absolute;left:313944;top:88392;width:97155;height:88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">
                        <v:imagedata r:id="rId13" o:title="" recolortarget="black"/>
                      </v:shape>
                    </v:group>
                  </w:pict>
                </mc:Fallback>
              </mc:AlternateContent>
            </w:r>
            <w:r>
              <w:t>2021-2022ko 1., 2. eta 3. Euskelec sariak</w:t>
            </w:r>
          </w:p>
        </w:tc>
      </w:tr>
    </w:tbl>
    <w:p w14:paraId="6F28A18C" w14:textId="77777777" w:rsidR="00165F43" w:rsidRDefault="00165F43" w:rsidP="00C96A26">
      <w:pPr>
        <w:widowControl/>
        <w:spacing w:after="0"/>
        <w:ind w:right="0"/>
        <w:jc w:val="left"/>
      </w:pPr>
    </w:p>
    <w:p w14:paraId="79E5A15C" w14:textId="77777777" w:rsidR="00BE2CA4" w:rsidRDefault="00BE2CA4" w:rsidP="00BE2CA4">
      <w:pPr>
        <w:pStyle w:val="Ttulo3"/>
      </w:pPr>
      <w:bookmarkStart w:id="25" w:name="_Toc85198356"/>
      <w:r>
        <w:lastRenderedPageBreak/>
        <w:t>Komunikazioaren saria</w:t>
      </w:r>
      <w:bookmarkEnd w:id="25"/>
    </w:p>
    <w:p w14:paraId="43B10A51" w14:textId="192FB7C2" w:rsidR="00BE2CA4" w:rsidRDefault="00BE2CA4" w:rsidP="0006603D">
      <w:r>
        <w:t>Komunikazio- eta publizitate-kanpaina onena egin duen taldeari emango zaio. Taldeek proiektua sustatzeko erabilitako metodoak, horien eraginkortasuna eta berrikuntza-maila baloratuko dira.</w:t>
      </w:r>
    </w:p>
    <w:p w14:paraId="760C3DA6" w14:textId="1DA7A6A7" w:rsidR="00165F43" w:rsidRPr="00290FEB" w:rsidRDefault="00165F43" w:rsidP="00165F43">
      <w:pPr>
        <w:pStyle w:val="Ttulo3"/>
        <w:tabs>
          <w:tab w:val="num" w:pos="862"/>
        </w:tabs>
      </w:pPr>
      <w:bookmarkStart w:id="26" w:name="_Toc85198357"/>
      <w:r>
        <w:t>Berrikuntzaren saria</w:t>
      </w:r>
      <w:bookmarkEnd w:id="26"/>
    </w:p>
    <w:p w14:paraId="4EA61319" w14:textId="77777777" w:rsidR="00165F43" w:rsidRPr="00290FEB" w:rsidRDefault="00165F43" w:rsidP="00165F43">
      <w:r>
        <w:t>Berrikuntza onenak 20 puntu gehiago jasoko ditu. Berrikuntzari buruz planteatutako alderdi guztiak baloratuko dira: 6. erronka (Berrikuntza), 7. erronka (Memoria) eta 8. erronka (Aurkezpena).</w:t>
      </w:r>
    </w:p>
    <w:p w14:paraId="5437816B" w14:textId="77777777" w:rsidR="00165F43" w:rsidRPr="00290FEB" w:rsidRDefault="00165F43" w:rsidP="00165F43">
      <w:r>
        <w:t>Proiektuan berrikuntza bat sartu beharko da, txapelketan parte hartzearekin zerikusia duen edozein alderditan berritasunen bat ekarriko duena. Edozein motatako berrikuntzak onartzen dira: fabrikazio-metodoetan, materialetan, lan-metodologietan, taldeen antolaketan, proiektu-kudeaketan, marketin-metodoetan, politiken inplementazioan edo egindako proiektuari balioa ematen dion beste edozein neurritan.</w:t>
      </w:r>
    </w:p>
    <w:p w14:paraId="706CCFD1" w14:textId="77777777" w:rsidR="00165F43" w:rsidRPr="00290FEB" w:rsidRDefault="00165F43" w:rsidP="00165F43">
      <w:pPr>
        <w:rPr>
          <w:rFonts w:cs="Segoe UI Light"/>
          <w:szCs w:val="24"/>
        </w:rPr>
      </w:pPr>
      <w:r>
        <w:t>Atal honetan honako hauek baloratuko dira:</w:t>
      </w:r>
    </w:p>
    <w:p w14:paraId="196D7EFD" w14:textId="77777777" w:rsidR="00165F43" w:rsidRPr="00290FEB" w:rsidRDefault="00165F43" w:rsidP="00165F43">
      <w:pPr>
        <w:pStyle w:val="Prrafodelista"/>
        <w:numPr>
          <w:ilvl w:val="0"/>
          <w:numId w:val="15"/>
        </w:numPr>
        <w:rPr>
          <w:rFonts w:ascii="Segoe UI Light" w:hAnsi="Segoe UI Light" w:cs="Segoe UI Light"/>
          <w:sz w:val="24"/>
          <w:szCs w:val="24"/>
        </w:rPr>
      </w:pPr>
      <w:r>
        <w:rPr>
          <w:rFonts w:ascii="Segoe UI Light" w:hAnsi="Segoe UI Light"/>
          <w:sz w:val="24"/>
        </w:rPr>
        <w:t>Berrikuntzaren sormena eta originaltasuna.</w:t>
      </w:r>
    </w:p>
    <w:p w14:paraId="18AD5F58" w14:textId="77777777" w:rsidR="00165F43" w:rsidRDefault="00165F43" w:rsidP="00165F43">
      <w:pPr>
        <w:pStyle w:val="Prrafodelista"/>
        <w:numPr>
          <w:ilvl w:val="0"/>
          <w:numId w:val="15"/>
        </w:numPr>
        <w:rPr>
          <w:rFonts w:ascii="Segoe UI Light" w:hAnsi="Segoe UI Light" w:cs="Segoe UI Light"/>
          <w:sz w:val="24"/>
          <w:szCs w:val="24"/>
        </w:rPr>
      </w:pPr>
      <w:r>
        <w:rPr>
          <w:rFonts w:ascii="Segoe UI Light" w:hAnsi="Segoe UI Light"/>
          <w:sz w:val="24"/>
        </w:rPr>
        <w:t>Ekarritako balioa eta horren potentziala.</w:t>
      </w:r>
    </w:p>
    <w:p w14:paraId="4E2F659F" w14:textId="77777777" w:rsidR="00165F43" w:rsidRDefault="00165F43" w:rsidP="00165F43">
      <w:pPr>
        <w:pStyle w:val="Prrafodelista"/>
        <w:numPr>
          <w:ilvl w:val="0"/>
          <w:numId w:val="15"/>
        </w:numPr>
        <w:rPr>
          <w:rFonts w:ascii="Segoe UI Light" w:hAnsi="Segoe UI Light" w:cs="Segoe UI Light"/>
          <w:sz w:val="24"/>
          <w:szCs w:val="24"/>
        </w:rPr>
      </w:pPr>
      <w:r>
        <w:rPr>
          <w:rFonts w:ascii="Segoe UI Light" w:hAnsi="Segoe UI Light"/>
          <w:sz w:val="24"/>
        </w:rPr>
        <w:t>Ezartzeko gaitasuna.</w:t>
      </w:r>
    </w:p>
    <w:p w14:paraId="0B5A5683" w14:textId="77777777" w:rsidR="00165F43" w:rsidRPr="000052AF" w:rsidRDefault="00165F43" w:rsidP="00165F43">
      <w:pPr>
        <w:rPr>
          <w:rFonts w:cs="Segoe UI Light"/>
          <w:szCs w:val="24"/>
        </w:rPr>
      </w:pPr>
      <w:r>
        <w:t>Epaileen kabineteak, 1. fasea (8. erronka) aurkezten den bitartean, taldeen berrikuntzak baloratuko ditu eta saria balioespen onena jaso duen berrikuntzari emango zaio.</w:t>
      </w:r>
    </w:p>
    <w:p w14:paraId="23B59996" w14:textId="77777777" w:rsidR="00165F43" w:rsidRPr="00290FEB" w:rsidRDefault="00165F43" w:rsidP="00165F43">
      <w:pPr>
        <w:pStyle w:val="Ttulo3"/>
        <w:tabs>
          <w:tab w:val="num" w:pos="862"/>
        </w:tabs>
      </w:pPr>
      <w:bookmarkStart w:id="27" w:name="_Toc85198358"/>
      <w:r>
        <w:t>Diseinu teknikoaren saria</w:t>
      </w:r>
      <w:bookmarkEnd w:id="27"/>
    </w:p>
    <w:p w14:paraId="08D1D99A" w14:textId="77777777" w:rsidR="00165F43" w:rsidRPr="00290FEB" w:rsidRDefault="00165F43" w:rsidP="00165F43">
      <w:r>
        <w:t>Saria emateko, 4. erronkan (Kontzeptua), 7. erronkan (Memoria) eta 8. erronkan (Aurkezpena) planteatutako diseinuaren alderdi guztiak baloratuko dira.</w:t>
      </w:r>
    </w:p>
    <w:p w14:paraId="75958EB5" w14:textId="5F131704" w:rsidR="00165F43" w:rsidRPr="00290FEB" w:rsidRDefault="00165F43" w:rsidP="00165F43">
      <w:r>
        <w:t>Taldeek txapelketarako prototiporen fabrikazioa nola jorratzea erabaki duten eta fabrikazioa maila teorikoan nola ebazten duten baloratuko da. Proiektuaren memorian, egiturazko zatiak, zikloari dagozkion zatiak eta zati elektrikoak nolakoak diren deskribatuko da, baita zer estrategia gauzatuko diren ere, eraikitzeko edo muntatzeko.</w:t>
      </w:r>
    </w:p>
    <w:p w14:paraId="0590A494" w14:textId="77777777" w:rsidR="00165F43" w:rsidRDefault="00165F43" w:rsidP="00165F43">
      <w:r>
        <w:t>Diseinuak kontuan hartu behar ditu taldearen baliabideak, eraikuntza-metodologiak, denbora erabilgarria eta prototipoa egiteko taldeak nabarmendu nahi dituen alderdi guztiak.</w:t>
      </w:r>
    </w:p>
    <w:p w14:paraId="190667C2" w14:textId="77777777" w:rsidR="00165F43" w:rsidRDefault="00165F43" w:rsidP="00165F43">
      <w:r>
        <w:t>Txapelketaren, automobilgintzaren edo mugikortasunaren sektoreko babesleetako batek emango du sari hori, eta taldeak 30 puntu gehiago jasoko ditu.</w:t>
      </w:r>
    </w:p>
    <w:p w14:paraId="17579151" w14:textId="77777777" w:rsidR="00165F43" w:rsidRDefault="00165F43" w:rsidP="00165F43">
      <w:pPr>
        <w:pStyle w:val="Ttulo3"/>
      </w:pPr>
      <w:bookmarkStart w:id="28" w:name="_Toc85198359"/>
      <w:r>
        <w:t>Abiaduraren saria</w:t>
      </w:r>
      <w:bookmarkEnd w:id="28"/>
    </w:p>
    <w:p w14:paraId="156E89E6" w14:textId="77777777" w:rsidR="00165F43" w:rsidRDefault="00165F43" w:rsidP="00165F43">
      <w:r>
        <w:t>Balaztatze-, azelerazio- eta eslalom-probak batuta puntuazio handiena lortzen duen taldeari emango zaio.</w:t>
      </w:r>
    </w:p>
    <w:p w14:paraId="4CACFC3E" w14:textId="77777777" w:rsidR="00165F43" w:rsidRDefault="00165F43" w:rsidP="00165F43">
      <w:pPr>
        <w:pStyle w:val="Ttulo3"/>
      </w:pPr>
      <w:bookmarkStart w:id="29" w:name="_Toc85198360"/>
      <w:r>
        <w:t>Erresistentziaren saria</w:t>
      </w:r>
      <w:bookmarkEnd w:id="29"/>
    </w:p>
    <w:p w14:paraId="2355BF80" w14:textId="77777777" w:rsidR="00165F43" w:rsidRDefault="00165F43" w:rsidP="00165F43">
      <w:r>
        <w:t>Erresistentziaren proban puntuazio handiena jasotzen duen taldeari emango zaio, buelta bizkorragatik emandako puntuazioa kontuan hartu gabe.</w:t>
      </w:r>
    </w:p>
    <w:p w14:paraId="2BA05756" w14:textId="77777777" w:rsidR="00165F43" w:rsidRDefault="00165F43" w:rsidP="00165F43">
      <w:pPr>
        <w:pStyle w:val="Ttulo3"/>
      </w:pPr>
      <w:bookmarkStart w:id="30" w:name="_Toc85198361"/>
      <w:r>
        <w:lastRenderedPageBreak/>
        <w:t>Euskelec saria</w:t>
      </w:r>
      <w:bookmarkEnd w:id="30"/>
    </w:p>
    <w:p w14:paraId="41433CCF" w14:textId="77777777" w:rsidR="00165F43" w:rsidRPr="00BD7CCD" w:rsidRDefault="00165F43" w:rsidP="00165F43">
      <w:r>
        <w:t>Lehia etikoaren, kirol-legearen, talde-lanaren, jarreraren, ekimenaren eta abarren balioak hobekien adierazten dituen taldeari emango zaio. Taldeak baloratuko dira, bai 1. fasean, bai 2. fasean, eta, oro har, txapelketaren egunerokoan.</w:t>
      </w:r>
    </w:p>
    <w:p w14:paraId="4B809E60" w14:textId="77777777" w:rsidR="00165F43" w:rsidRDefault="00165F43" w:rsidP="00165F43">
      <w:pPr>
        <w:pStyle w:val="Ttulo3"/>
      </w:pPr>
      <w:bookmarkStart w:id="31" w:name="_Toc85198362"/>
      <w:r>
        <w:t>Jasangarritasunaren saria</w:t>
      </w:r>
      <w:bookmarkEnd w:id="31"/>
    </w:p>
    <w:p w14:paraId="2048A62A" w14:textId="77777777" w:rsidR="00165F43" w:rsidRDefault="00165F43" w:rsidP="00165F43">
      <w:r>
        <w:t>Ingurumen-kontzientzia handiena duen taldeari emango zaio. Txapelketaren babesle batek sariduna hautatuko du 1. faseko aurkezpenak eta 2. fasean zehar txapelketa-egunean ikusitakoa kontuan hartuta. Material birziklatuen eta/edo birziklagarrien erabilera eta monoplazaren bizi-zikloan zehar ingurumen-inpaktua minimizatzeko hartutako neurriak baloratuko dira.</w:t>
      </w:r>
    </w:p>
    <w:p w14:paraId="1E1B5235" w14:textId="77777777" w:rsidR="00165F43" w:rsidRDefault="00165F43" w:rsidP="00165F43">
      <w:pPr>
        <w:pStyle w:val="Ttulo3"/>
      </w:pPr>
      <w:bookmarkStart w:id="32" w:name="_Toc85198363"/>
      <w:r>
        <w:t>Diseinu estetikoaren saria</w:t>
      </w:r>
      <w:bookmarkEnd w:id="32"/>
    </w:p>
    <w:p w14:paraId="192D7088" w14:textId="77777777" w:rsidR="00165F43" w:rsidRDefault="00165F43" w:rsidP="00165F43">
      <w:r>
        <w:t>Estetika zainduena, txundigarriena eta profesionalena duen taldeari emango zaio. Talde saritua online bozketa bidez aukeratuko da 2. fasearen aurreko egunetan eta 2. fasean zehar.</w:t>
      </w:r>
    </w:p>
    <w:p w14:paraId="7F42CA80" w14:textId="77777777" w:rsidR="00165F43" w:rsidRDefault="00165F43" w:rsidP="00165F43">
      <w:pPr>
        <w:pStyle w:val="Ttulo3"/>
      </w:pPr>
      <w:bookmarkStart w:id="33" w:name="_Toc85198364"/>
      <w:r>
        <w:t>Rookie Team saria</w:t>
      </w:r>
      <w:bookmarkEnd w:id="33"/>
    </w:p>
    <w:p w14:paraId="405F7A13" w14:textId="77777777" w:rsidR="00165F43" w:rsidRDefault="00165F43" w:rsidP="00165F43">
      <w:r>
        <w:t>Txapelketaren amaieran puntu gehiago irabazi dituen talde hasiberriari emango zaio. Talde horrek ere txapelketa irabazten badu, puntu gehien irabazi dituen bigarren talde hasiberriarentzat izango da saria.</w:t>
      </w:r>
    </w:p>
    <w:p w14:paraId="418B9D1B" w14:textId="04CA77D7" w:rsidR="00C96A26" w:rsidRPr="00290FEB" w:rsidRDefault="00C96A26" w:rsidP="00C96A26">
      <w:pPr>
        <w:widowControl/>
        <w:spacing w:after="0"/>
        <w:ind w:right="0"/>
        <w:jc w:val="left"/>
        <w:rPr>
          <w:b/>
        </w:rPr>
      </w:pPr>
      <w:r>
        <w:br w:type="page"/>
      </w:r>
    </w:p>
    <w:p w14:paraId="2416E057" w14:textId="77777777" w:rsidR="00C96A26" w:rsidRPr="00290FEB" w:rsidRDefault="00C96A26" w:rsidP="00C96A26">
      <w:pPr>
        <w:pStyle w:val="Ttulo3"/>
      </w:pPr>
      <w:bookmarkStart w:id="34" w:name="_Toc534830994"/>
      <w:bookmarkStart w:id="35" w:name="_Ref535359436"/>
      <w:bookmarkStart w:id="36" w:name="_Ref535359468"/>
      <w:bookmarkStart w:id="37" w:name="_Toc85198365"/>
      <w:r>
        <w:lastRenderedPageBreak/>
        <w:t>Puntuazio-sistema</w:t>
      </w:r>
      <w:bookmarkEnd w:id="20"/>
      <w:bookmarkEnd w:id="21"/>
      <w:bookmarkEnd w:id="34"/>
      <w:bookmarkEnd w:id="35"/>
      <w:bookmarkEnd w:id="36"/>
      <w:bookmarkEnd w:id="37"/>
    </w:p>
    <w:p w14:paraId="1CA920AE" w14:textId="77777777" w:rsidR="00C96A26" w:rsidRPr="00290FEB" w:rsidRDefault="00C96A26" w:rsidP="00C96A26">
      <w:r>
        <w:t xml:space="preserve">Proben puntuazioak gehieneko puntuazioarekin kontabilizatuko dira, honako taula honen arabera: </w:t>
      </w:r>
    </w:p>
    <w:p w14:paraId="1F577A18" w14:textId="77777777" w:rsidR="00F835FD" w:rsidRPr="00290FEB" w:rsidRDefault="00F835FD" w:rsidP="00C96A26"/>
    <w:tbl>
      <w:tblPr>
        <w:tblStyle w:val="Tablanormal2"/>
        <w:tblW w:w="0" w:type="auto"/>
        <w:tblLook w:val="0420" w:firstRow="1" w:lastRow="0" w:firstColumn="0" w:lastColumn="0" w:noHBand="0" w:noVBand="1"/>
      </w:tblPr>
      <w:tblGrid>
        <w:gridCol w:w="2189"/>
        <w:gridCol w:w="2221"/>
        <w:gridCol w:w="1686"/>
        <w:gridCol w:w="2098"/>
        <w:gridCol w:w="1161"/>
      </w:tblGrid>
      <w:tr w:rsidR="00C96A26" w:rsidRPr="00290FEB" w14:paraId="5E3F372D" w14:textId="77777777" w:rsidTr="00C96A26">
        <w:trPr>
          <w:cnfStyle w:val="100000000000" w:firstRow="1" w:lastRow="0" w:firstColumn="0" w:lastColumn="0" w:oddVBand="0" w:evenVBand="0" w:oddHBand="0" w:evenHBand="0" w:firstRowFirstColumn="0" w:firstRowLastColumn="0" w:lastRowFirstColumn="0" w:lastRowLastColumn="0"/>
        </w:trPr>
        <w:tc>
          <w:tcPr>
            <w:tcW w:w="2189" w:type="dxa"/>
            <w:vMerge w:val="restart"/>
          </w:tcPr>
          <w:p w14:paraId="79F3BE1C" w14:textId="77777777" w:rsidR="00C96A26" w:rsidRPr="00290FEB" w:rsidRDefault="00C96A26" w:rsidP="00C96A26">
            <w:pPr>
              <w:jc w:val="center"/>
            </w:pPr>
            <w:r>
              <w:rPr>
                <w:noProof/>
              </w:rPr>
              <w:drawing>
                <wp:anchor distT="0" distB="0" distL="114300" distR="114300" simplePos="0" relativeHeight="251631616" behindDoc="0" locked="0" layoutInCell="1" allowOverlap="1" wp14:anchorId="2E152475" wp14:editId="0EDFFC15">
                  <wp:simplePos x="0" y="0"/>
                  <wp:positionH relativeFrom="column">
                    <wp:posOffset>-1496432</wp:posOffset>
                  </wp:positionH>
                  <wp:positionV relativeFrom="paragraph">
                    <wp:posOffset>2169939</wp:posOffset>
                  </wp:positionV>
                  <wp:extent cx="4242315" cy="65566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ransparente.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4242315" cy="655663"/>
                          </a:xfrm>
                          <a:prstGeom prst="rect">
                            <a:avLst/>
                          </a:prstGeom>
                        </pic:spPr>
                      </pic:pic>
                    </a:graphicData>
                  </a:graphic>
                  <wp14:sizeRelH relativeFrom="margin">
                    <wp14:pctWidth>0</wp14:pctWidth>
                  </wp14:sizeRelH>
                  <wp14:sizeRelV relativeFrom="margin">
                    <wp14:pctHeight>0</wp14:pctHeight>
                  </wp14:sizeRelV>
                </wp:anchor>
              </w:drawing>
            </w:r>
          </w:p>
        </w:tc>
        <w:tc>
          <w:tcPr>
            <w:tcW w:w="2221" w:type="dxa"/>
            <w:vMerge w:val="restart"/>
            <w:vAlign w:val="center"/>
          </w:tcPr>
          <w:p w14:paraId="16D13EBF" w14:textId="77777777" w:rsidR="00C96A26" w:rsidRPr="00290FEB" w:rsidRDefault="00C96A26" w:rsidP="00C96A26">
            <w:pPr>
              <w:jc w:val="center"/>
              <w:rPr>
                <w:b w:val="0"/>
                <w:bCs w:val="0"/>
              </w:rPr>
            </w:pPr>
            <w:r>
              <w:rPr>
                <w:b w:val="0"/>
              </w:rPr>
              <w:t>Arlo tekniko eta sortzailea</w:t>
            </w:r>
          </w:p>
        </w:tc>
        <w:tc>
          <w:tcPr>
            <w:tcW w:w="1686" w:type="dxa"/>
            <w:vMerge w:val="restart"/>
            <w:vAlign w:val="center"/>
          </w:tcPr>
          <w:p w14:paraId="7460E18D" w14:textId="77777777" w:rsidR="00C96A26" w:rsidRPr="00290FEB" w:rsidRDefault="00C96A26" w:rsidP="00C96A26">
            <w:pPr>
              <w:jc w:val="center"/>
              <w:rPr>
                <w:b w:val="0"/>
                <w:bCs w:val="0"/>
              </w:rPr>
            </w:pPr>
            <w:r>
              <w:rPr>
                <w:b w:val="0"/>
              </w:rPr>
              <w:t>Erronkak</w:t>
            </w:r>
          </w:p>
        </w:tc>
        <w:tc>
          <w:tcPr>
            <w:tcW w:w="2098" w:type="dxa"/>
            <w:tcBorders>
              <w:right w:val="nil"/>
            </w:tcBorders>
            <w:vAlign w:val="center"/>
          </w:tcPr>
          <w:p w14:paraId="43B9D8F5" w14:textId="77777777" w:rsidR="00C96A26" w:rsidRPr="00290FEB" w:rsidRDefault="00C96A26" w:rsidP="00C96A26">
            <w:pPr>
              <w:jc w:val="left"/>
              <w:rPr>
                <w:rFonts w:eastAsia="Times New Roman"/>
                <w:b w:val="0"/>
              </w:rPr>
            </w:pPr>
            <w:r>
              <w:rPr>
                <w:b w:val="0"/>
              </w:rPr>
              <w:t>Taldearen egitura</w:t>
            </w:r>
          </w:p>
        </w:tc>
        <w:tc>
          <w:tcPr>
            <w:tcW w:w="1161" w:type="dxa"/>
            <w:tcBorders>
              <w:top w:val="single" w:sz="4" w:space="0" w:color="7F7F7F" w:themeColor="text1" w:themeTint="80"/>
              <w:left w:val="nil"/>
            </w:tcBorders>
            <w:vAlign w:val="center"/>
          </w:tcPr>
          <w:p w14:paraId="4BC4F6DC" w14:textId="6ED2721B" w:rsidR="00C96A26" w:rsidRPr="00290FEB" w:rsidRDefault="00B64488" w:rsidP="00C96A26">
            <w:pPr>
              <w:jc w:val="left"/>
              <w:rPr>
                <w:b w:val="0"/>
                <w:bCs w:val="0"/>
              </w:rPr>
            </w:pPr>
            <w:r>
              <w:rPr>
                <w:b w:val="0"/>
              </w:rPr>
              <w:t>15</w:t>
            </w:r>
          </w:p>
        </w:tc>
      </w:tr>
      <w:tr w:rsidR="00C96A26" w:rsidRPr="00290FEB" w14:paraId="04227195"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3A34B0B6" w14:textId="77777777" w:rsidR="00C96A26" w:rsidRPr="00290FEB" w:rsidRDefault="00C96A26" w:rsidP="00C96A26"/>
        </w:tc>
        <w:tc>
          <w:tcPr>
            <w:tcW w:w="2221" w:type="dxa"/>
            <w:vMerge/>
            <w:vAlign w:val="center"/>
          </w:tcPr>
          <w:p w14:paraId="126BF728" w14:textId="77777777" w:rsidR="00C96A26" w:rsidRPr="00290FEB" w:rsidRDefault="00C96A26" w:rsidP="00C96A26">
            <w:pPr>
              <w:jc w:val="center"/>
            </w:pPr>
          </w:p>
        </w:tc>
        <w:tc>
          <w:tcPr>
            <w:tcW w:w="1686" w:type="dxa"/>
            <w:vMerge/>
            <w:shd w:val="clear" w:color="auto" w:fill="D4EAF3" w:themeFill="accent1" w:themeFillTint="33"/>
            <w:vAlign w:val="center"/>
          </w:tcPr>
          <w:p w14:paraId="52F5867B"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30350B6E" w14:textId="77777777" w:rsidR="00C96A26" w:rsidRPr="00290FEB" w:rsidRDefault="00C96A26" w:rsidP="00C96A26">
            <w:pPr>
              <w:jc w:val="left"/>
            </w:pPr>
            <w:r>
              <w:rPr>
                <w:i/>
                <w:iCs/>
              </w:rPr>
              <w:t>Benchmarking</w:t>
            </w:r>
            <w:r>
              <w:t>a</w:t>
            </w:r>
          </w:p>
        </w:tc>
        <w:tc>
          <w:tcPr>
            <w:tcW w:w="1161" w:type="dxa"/>
            <w:tcBorders>
              <w:left w:val="nil"/>
            </w:tcBorders>
            <w:shd w:val="clear" w:color="auto" w:fill="D0E6F6" w:themeFill="accent6" w:themeFillTint="33"/>
            <w:vAlign w:val="center"/>
          </w:tcPr>
          <w:p w14:paraId="7E044044" w14:textId="77777777" w:rsidR="00C96A26" w:rsidRPr="00290FEB" w:rsidRDefault="00C96A26" w:rsidP="00C96A26">
            <w:pPr>
              <w:jc w:val="left"/>
            </w:pPr>
            <w:r>
              <w:t>25</w:t>
            </w:r>
          </w:p>
        </w:tc>
      </w:tr>
      <w:tr w:rsidR="00C96A26" w:rsidRPr="00290FEB" w14:paraId="6B2F504A" w14:textId="77777777" w:rsidTr="00C96A26">
        <w:tc>
          <w:tcPr>
            <w:tcW w:w="2189" w:type="dxa"/>
            <w:vMerge/>
          </w:tcPr>
          <w:p w14:paraId="386C24CA" w14:textId="77777777" w:rsidR="00C96A26" w:rsidRPr="00290FEB" w:rsidRDefault="00C96A26" w:rsidP="00C96A26"/>
        </w:tc>
        <w:tc>
          <w:tcPr>
            <w:tcW w:w="2221" w:type="dxa"/>
            <w:vMerge/>
            <w:vAlign w:val="center"/>
          </w:tcPr>
          <w:p w14:paraId="27CC340C" w14:textId="77777777" w:rsidR="00C96A26" w:rsidRPr="00290FEB" w:rsidRDefault="00C96A26" w:rsidP="00C96A26">
            <w:pPr>
              <w:jc w:val="center"/>
            </w:pPr>
          </w:p>
        </w:tc>
        <w:tc>
          <w:tcPr>
            <w:tcW w:w="1686" w:type="dxa"/>
            <w:vMerge/>
            <w:vAlign w:val="center"/>
          </w:tcPr>
          <w:p w14:paraId="5FF581F4" w14:textId="77777777" w:rsidR="00C96A26" w:rsidRPr="00290FEB" w:rsidRDefault="00C96A26" w:rsidP="00C96A26">
            <w:pPr>
              <w:jc w:val="left"/>
            </w:pPr>
          </w:p>
        </w:tc>
        <w:tc>
          <w:tcPr>
            <w:tcW w:w="2098" w:type="dxa"/>
            <w:tcBorders>
              <w:right w:val="nil"/>
            </w:tcBorders>
            <w:vAlign w:val="center"/>
          </w:tcPr>
          <w:p w14:paraId="6887666C" w14:textId="77777777" w:rsidR="00C96A26" w:rsidRPr="00290FEB" w:rsidRDefault="00C96A26" w:rsidP="00C96A26">
            <w:pPr>
              <w:jc w:val="left"/>
            </w:pPr>
            <w:r>
              <w:t>Komunikazioa</w:t>
            </w:r>
          </w:p>
        </w:tc>
        <w:tc>
          <w:tcPr>
            <w:tcW w:w="1161" w:type="dxa"/>
            <w:tcBorders>
              <w:top w:val="single" w:sz="4" w:space="0" w:color="7F7F7F" w:themeColor="text1" w:themeTint="80"/>
              <w:left w:val="nil"/>
              <w:bottom w:val="nil"/>
            </w:tcBorders>
            <w:vAlign w:val="center"/>
          </w:tcPr>
          <w:p w14:paraId="2D7135F2" w14:textId="77777777" w:rsidR="00C96A26" w:rsidRPr="00290FEB" w:rsidRDefault="00C96A26" w:rsidP="00C96A26">
            <w:pPr>
              <w:jc w:val="left"/>
            </w:pPr>
            <w:r>
              <w:t>25</w:t>
            </w:r>
          </w:p>
        </w:tc>
      </w:tr>
      <w:tr w:rsidR="00C96A26" w:rsidRPr="00290FEB" w14:paraId="62B112CD" w14:textId="77777777" w:rsidTr="00C96A26">
        <w:trPr>
          <w:cnfStyle w:val="000000100000" w:firstRow="0" w:lastRow="0" w:firstColumn="0" w:lastColumn="0" w:oddVBand="0" w:evenVBand="0" w:oddHBand="1" w:evenHBand="0" w:firstRowFirstColumn="0" w:firstRowLastColumn="0" w:lastRowFirstColumn="0" w:lastRowLastColumn="0"/>
        </w:trPr>
        <w:tc>
          <w:tcPr>
            <w:tcW w:w="2189" w:type="dxa"/>
            <w:vMerge/>
          </w:tcPr>
          <w:p w14:paraId="11281CC0" w14:textId="77777777" w:rsidR="00C96A26" w:rsidRPr="00290FEB" w:rsidRDefault="00C96A26" w:rsidP="00C96A26"/>
        </w:tc>
        <w:tc>
          <w:tcPr>
            <w:tcW w:w="2221" w:type="dxa"/>
            <w:vMerge/>
            <w:vAlign w:val="center"/>
          </w:tcPr>
          <w:p w14:paraId="4AE39A96" w14:textId="77777777" w:rsidR="00C96A26" w:rsidRPr="00290FEB" w:rsidRDefault="00C96A26" w:rsidP="00C96A26">
            <w:pPr>
              <w:jc w:val="center"/>
            </w:pPr>
          </w:p>
        </w:tc>
        <w:tc>
          <w:tcPr>
            <w:tcW w:w="1686" w:type="dxa"/>
            <w:vMerge/>
            <w:vAlign w:val="center"/>
          </w:tcPr>
          <w:p w14:paraId="18AE461C"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70C45CF0" w14:textId="77777777" w:rsidR="00C96A26" w:rsidRPr="00290FEB" w:rsidRDefault="00C96A26" w:rsidP="00C96A26">
            <w:pPr>
              <w:jc w:val="left"/>
              <w:rPr>
                <w:rFonts w:eastAsia="Times New Roman"/>
                <w:bCs/>
              </w:rPr>
            </w:pPr>
            <w:r>
              <w:t>Kontzeptua</w:t>
            </w:r>
          </w:p>
        </w:tc>
        <w:tc>
          <w:tcPr>
            <w:tcW w:w="1161" w:type="dxa"/>
            <w:tcBorders>
              <w:left w:val="nil"/>
              <w:bottom w:val="nil"/>
            </w:tcBorders>
            <w:shd w:val="clear" w:color="auto" w:fill="D0E6F6" w:themeFill="accent6" w:themeFillTint="33"/>
            <w:vAlign w:val="center"/>
          </w:tcPr>
          <w:p w14:paraId="382E48F1" w14:textId="09362D7C" w:rsidR="00C96A26" w:rsidRPr="00290FEB" w:rsidRDefault="00FD72BF" w:rsidP="00C96A26">
            <w:pPr>
              <w:jc w:val="left"/>
              <w:rPr>
                <w:rFonts w:eastAsia="Times New Roman"/>
                <w:bCs/>
              </w:rPr>
            </w:pPr>
            <w:r>
              <w:t>45</w:t>
            </w:r>
          </w:p>
        </w:tc>
      </w:tr>
      <w:tr w:rsidR="00C96A26" w:rsidRPr="00290FEB" w14:paraId="71F63F0F" w14:textId="77777777" w:rsidTr="00C96A26">
        <w:tc>
          <w:tcPr>
            <w:tcW w:w="2189" w:type="dxa"/>
            <w:vMerge/>
          </w:tcPr>
          <w:p w14:paraId="3E2B26BA" w14:textId="77777777" w:rsidR="00C96A26" w:rsidRPr="00290FEB" w:rsidRDefault="00C96A26" w:rsidP="00C96A26"/>
        </w:tc>
        <w:tc>
          <w:tcPr>
            <w:tcW w:w="2221" w:type="dxa"/>
            <w:vMerge/>
            <w:vAlign w:val="center"/>
          </w:tcPr>
          <w:p w14:paraId="187988C3" w14:textId="77777777" w:rsidR="00C96A26" w:rsidRPr="00290FEB" w:rsidRDefault="00C96A26" w:rsidP="00C96A26">
            <w:pPr>
              <w:jc w:val="center"/>
            </w:pPr>
          </w:p>
        </w:tc>
        <w:tc>
          <w:tcPr>
            <w:tcW w:w="1686" w:type="dxa"/>
            <w:vMerge/>
            <w:vAlign w:val="center"/>
          </w:tcPr>
          <w:p w14:paraId="0980567E" w14:textId="77777777" w:rsidR="00C96A26" w:rsidRPr="00290FEB" w:rsidRDefault="00C96A26" w:rsidP="00C96A26">
            <w:pPr>
              <w:jc w:val="left"/>
            </w:pPr>
          </w:p>
        </w:tc>
        <w:tc>
          <w:tcPr>
            <w:tcW w:w="2098" w:type="dxa"/>
            <w:tcBorders>
              <w:right w:val="nil"/>
            </w:tcBorders>
            <w:vAlign w:val="center"/>
          </w:tcPr>
          <w:p w14:paraId="1B82D55A" w14:textId="77777777" w:rsidR="00C96A26" w:rsidRPr="00290FEB" w:rsidRDefault="00C96A26" w:rsidP="00C96A26">
            <w:pPr>
              <w:jc w:val="left"/>
            </w:pPr>
            <w:r>
              <w:t>Eskema elektrikoa</w:t>
            </w:r>
          </w:p>
        </w:tc>
        <w:tc>
          <w:tcPr>
            <w:tcW w:w="1161" w:type="dxa"/>
            <w:tcBorders>
              <w:top w:val="single" w:sz="4" w:space="0" w:color="7F7F7F" w:themeColor="text1" w:themeTint="80"/>
              <w:left w:val="nil"/>
              <w:bottom w:val="nil"/>
            </w:tcBorders>
            <w:vAlign w:val="center"/>
          </w:tcPr>
          <w:p w14:paraId="053F8C4E" w14:textId="648F23BD" w:rsidR="00C96A26" w:rsidRPr="00290FEB" w:rsidRDefault="00B64488" w:rsidP="00C96A26">
            <w:pPr>
              <w:jc w:val="left"/>
            </w:pPr>
            <w:r>
              <w:t>40</w:t>
            </w:r>
          </w:p>
        </w:tc>
      </w:tr>
      <w:tr w:rsidR="00C96A26" w:rsidRPr="00290FEB" w14:paraId="558595CB" w14:textId="77777777" w:rsidTr="00C96A26">
        <w:trPr>
          <w:cnfStyle w:val="000000100000" w:firstRow="0" w:lastRow="0" w:firstColumn="0" w:lastColumn="0" w:oddVBand="0" w:evenVBand="0" w:oddHBand="1" w:evenHBand="0" w:firstRowFirstColumn="0" w:firstRowLastColumn="0" w:lastRowFirstColumn="0" w:lastRowLastColumn="0"/>
        </w:trPr>
        <w:tc>
          <w:tcPr>
            <w:tcW w:w="2189" w:type="dxa"/>
            <w:vMerge/>
          </w:tcPr>
          <w:p w14:paraId="0EDE2188" w14:textId="77777777" w:rsidR="00C96A26" w:rsidRPr="00290FEB" w:rsidRDefault="00C96A26" w:rsidP="00C96A26"/>
        </w:tc>
        <w:tc>
          <w:tcPr>
            <w:tcW w:w="2221" w:type="dxa"/>
            <w:vMerge/>
            <w:vAlign w:val="center"/>
          </w:tcPr>
          <w:p w14:paraId="7AB91447" w14:textId="77777777" w:rsidR="00C96A26" w:rsidRPr="00290FEB" w:rsidRDefault="00C96A26" w:rsidP="00C96A26">
            <w:pPr>
              <w:jc w:val="center"/>
            </w:pPr>
          </w:p>
        </w:tc>
        <w:tc>
          <w:tcPr>
            <w:tcW w:w="1686" w:type="dxa"/>
            <w:vMerge/>
            <w:vAlign w:val="center"/>
          </w:tcPr>
          <w:p w14:paraId="294BD8A3"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5DC2ADF8" w14:textId="77777777" w:rsidR="00C96A26" w:rsidRPr="00290FEB" w:rsidRDefault="00C96A26" w:rsidP="00C96A26">
            <w:pPr>
              <w:jc w:val="left"/>
              <w:rPr>
                <w:rFonts w:eastAsia="Times New Roman"/>
                <w:bCs/>
              </w:rPr>
            </w:pPr>
            <w:r>
              <w:t>Berrikuntza</w:t>
            </w:r>
          </w:p>
        </w:tc>
        <w:tc>
          <w:tcPr>
            <w:tcW w:w="1161" w:type="dxa"/>
            <w:tcBorders>
              <w:left w:val="nil"/>
              <w:bottom w:val="nil"/>
            </w:tcBorders>
            <w:shd w:val="clear" w:color="auto" w:fill="D0E6F6" w:themeFill="accent6" w:themeFillTint="33"/>
            <w:vAlign w:val="center"/>
          </w:tcPr>
          <w:p w14:paraId="1098EB3F" w14:textId="77777777" w:rsidR="00C96A26" w:rsidRPr="00290FEB" w:rsidRDefault="00C96A26" w:rsidP="00C96A26">
            <w:pPr>
              <w:jc w:val="left"/>
              <w:rPr>
                <w:rFonts w:eastAsia="Times New Roman"/>
                <w:bCs/>
              </w:rPr>
            </w:pPr>
            <w:r>
              <w:t>75</w:t>
            </w:r>
          </w:p>
        </w:tc>
      </w:tr>
      <w:tr w:rsidR="00C96A26" w:rsidRPr="00290FEB" w14:paraId="09EF5B99" w14:textId="77777777" w:rsidTr="00C96A26">
        <w:tc>
          <w:tcPr>
            <w:tcW w:w="2189" w:type="dxa"/>
            <w:vMerge/>
          </w:tcPr>
          <w:p w14:paraId="00D078A6" w14:textId="77777777" w:rsidR="00C96A26" w:rsidRPr="00290FEB" w:rsidRDefault="00C96A26" w:rsidP="00C96A26"/>
        </w:tc>
        <w:tc>
          <w:tcPr>
            <w:tcW w:w="2221" w:type="dxa"/>
            <w:vMerge/>
            <w:vAlign w:val="center"/>
          </w:tcPr>
          <w:p w14:paraId="58B11AFF" w14:textId="77777777" w:rsidR="00C96A26" w:rsidRPr="00290FEB" w:rsidRDefault="00C96A26" w:rsidP="00C96A26">
            <w:pPr>
              <w:jc w:val="center"/>
            </w:pPr>
          </w:p>
        </w:tc>
        <w:tc>
          <w:tcPr>
            <w:tcW w:w="1686" w:type="dxa"/>
            <w:vMerge/>
            <w:vAlign w:val="center"/>
          </w:tcPr>
          <w:p w14:paraId="1D65864D" w14:textId="77777777" w:rsidR="00C96A26" w:rsidRPr="00290FEB" w:rsidRDefault="00C96A26" w:rsidP="00C96A26">
            <w:pPr>
              <w:jc w:val="left"/>
            </w:pPr>
          </w:p>
        </w:tc>
        <w:tc>
          <w:tcPr>
            <w:tcW w:w="2098" w:type="dxa"/>
            <w:tcBorders>
              <w:right w:val="nil"/>
            </w:tcBorders>
            <w:vAlign w:val="center"/>
          </w:tcPr>
          <w:p w14:paraId="5ADDF8DC" w14:textId="77777777" w:rsidR="00C96A26" w:rsidRPr="00290FEB" w:rsidRDefault="00C96A26" w:rsidP="00C96A26">
            <w:pPr>
              <w:jc w:val="left"/>
            </w:pPr>
            <w:r>
              <w:t>Memoria</w:t>
            </w:r>
          </w:p>
        </w:tc>
        <w:tc>
          <w:tcPr>
            <w:tcW w:w="1161" w:type="dxa"/>
            <w:tcBorders>
              <w:top w:val="single" w:sz="4" w:space="0" w:color="7F7F7F" w:themeColor="text1" w:themeTint="80"/>
              <w:left w:val="nil"/>
              <w:bottom w:val="single" w:sz="4" w:space="0" w:color="7F7F7F" w:themeColor="text1" w:themeTint="80"/>
            </w:tcBorders>
            <w:vAlign w:val="center"/>
          </w:tcPr>
          <w:p w14:paraId="10A0F54E" w14:textId="648A0EE9" w:rsidR="00C96A26" w:rsidRPr="00290FEB" w:rsidRDefault="00FD72BF" w:rsidP="00C96A26">
            <w:pPr>
              <w:jc w:val="left"/>
            </w:pPr>
            <w:r>
              <w:t>140</w:t>
            </w:r>
          </w:p>
        </w:tc>
      </w:tr>
      <w:tr w:rsidR="00C96A26" w:rsidRPr="00290FEB" w14:paraId="23348D90" w14:textId="77777777" w:rsidTr="00C96A26">
        <w:trPr>
          <w:cnfStyle w:val="000000100000" w:firstRow="0" w:lastRow="0" w:firstColumn="0" w:lastColumn="0" w:oddVBand="0" w:evenVBand="0" w:oddHBand="1" w:evenHBand="0" w:firstRowFirstColumn="0" w:firstRowLastColumn="0" w:lastRowFirstColumn="0" w:lastRowLastColumn="0"/>
        </w:trPr>
        <w:tc>
          <w:tcPr>
            <w:tcW w:w="2189" w:type="dxa"/>
            <w:vMerge/>
          </w:tcPr>
          <w:p w14:paraId="3E99C124" w14:textId="77777777" w:rsidR="00C96A26" w:rsidRPr="00290FEB" w:rsidRDefault="00C96A26" w:rsidP="00C96A26"/>
        </w:tc>
        <w:tc>
          <w:tcPr>
            <w:tcW w:w="2221" w:type="dxa"/>
            <w:vMerge/>
            <w:vAlign w:val="center"/>
          </w:tcPr>
          <w:p w14:paraId="2B9363A3" w14:textId="77777777" w:rsidR="00C96A26" w:rsidRPr="00290FEB" w:rsidRDefault="00C96A26" w:rsidP="00C96A26">
            <w:pPr>
              <w:jc w:val="center"/>
            </w:pPr>
          </w:p>
        </w:tc>
        <w:tc>
          <w:tcPr>
            <w:tcW w:w="1686" w:type="dxa"/>
            <w:vMerge/>
            <w:vAlign w:val="center"/>
          </w:tcPr>
          <w:p w14:paraId="50622AB9" w14:textId="77777777" w:rsidR="00C96A26" w:rsidRPr="00290FEB" w:rsidRDefault="00C96A26" w:rsidP="00C96A26">
            <w:pPr>
              <w:jc w:val="left"/>
            </w:pPr>
          </w:p>
        </w:tc>
        <w:tc>
          <w:tcPr>
            <w:tcW w:w="2098" w:type="dxa"/>
            <w:tcBorders>
              <w:right w:val="nil"/>
            </w:tcBorders>
            <w:shd w:val="clear" w:color="auto" w:fill="D0E6F6" w:themeFill="accent6" w:themeFillTint="33"/>
            <w:vAlign w:val="center"/>
          </w:tcPr>
          <w:p w14:paraId="610DD21F" w14:textId="77777777" w:rsidR="00C96A26" w:rsidRPr="00290FEB" w:rsidRDefault="00C96A26" w:rsidP="00C96A26">
            <w:pPr>
              <w:jc w:val="left"/>
            </w:pPr>
            <w:r>
              <w:t>Aurkezpena</w:t>
            </w:r>
          </w:p>
        </w:tc>
        <w:tc>
          <w:tcPr>
            <w:tcW w:w="1161" w:type="dxa"/>
            <w:tcBorders>
              <w:left w:val="nil"/>
              <w:bottom w:val="single" w:sz="2" w:space="0" w:color="7F7F7F" w:themeColor="text1" w:themeTint="80"/>
            </w:tcBorders>
            <w:shd w:val="clear" w:color="auto" w:fill="D0E6F6" w:themeFill="accent6" w:themeFillTint="33"/>
            <w:vAlign w:val="center"/>
          </w:tcPr>
          <w:p w14:paraId="6A42E413" w14:textId="4950C4A4" w:rsidR="00C96A26" w:rsidRPr="00290FEB" w:rsidRDefault="00B64488" w:rsidP="00C96A26">
            <w:pPr>
              <w:jc w:val="left"/>
            </w:pPr>
            <w:r>
              <w:t>75</w:t>
            </w:r>
          </w:p>
        </w:tc>
      </w:tr>
      <w:tr w:rsidR="00C96A26" w:rsidRPr="00290FEB" w14:paraId="176E0364" w14:textId="77777777" w:rsidTr="00C96A26">
        <w:tc>
          <w:tcPr>
            <w:tcW w:w="2189" w:type="dxa"/>
            <w:vMerge/>
          </w:tcPr>
          <w:p w14:paraId="32278CEE" w14:textId="77777777" w:rsidR="00C96A26" w:rsidRPr="00290FEB" w:rsidRDefault="00C96A26" w:rsidP="00C96A26"/>
        </w:tc>
        <w:tc>
          <w:tcPr>
            <w:tcW w:w="2221" w:type="dxa"/>
            <w:vMerge/>
            <w:vAlign w:val="center"/>
          </w:tcPr>
          <w:p w14:paraId="3256421B" w14:textId="77777777" w:rsidR="00C96A26" w:rsidRPr="00290FEB" w:rsidRDefault="00C96A26" w:rsidP="00C96A26">
            <w:pPr>
              <w:jc w:val="center"/>
            </w:pPr>
          </w:p>
        </w:tc>
        <w:tc>
          <w:tcPr>
            <w:tcW w:w="3784" w:type="dxa"/>
            <w:gridSpan w:val="2"/>
            <w:shd w:val="clear" w:color="auto" w:fill="FFFFFF" w:themeFill="background1"/>
            <w:vAlign w:val="center"/>
          </w:tcPr>
          <w:p w14:paraId="3232CFC4" w14:textId="77777777" w:rsidR="00C96A26" w:rsidRPr="00290FEB" w:rsidRDefault="00C91D00" w:rsidP="00C96A26">
            <w:pPr>
              <w:jc w:val="left"/>
            </w:pPr>
            <w:r>
              <w:t>Berrikuntzako 1. sailkatua</w:t>
            </w:r>
          </w:p>
        </w:tc>
        <w:tc>
          <w:tcPr>
            <w:tcW w:w="1161" w:type="dxa"/>
            <w:shd w:val="clear" w:color="auto" w:fill="FFFFFF" w:themeFill="background1"/>
            <w:vAlign w:val="center"/>
          </w:tcPr>
          <w:p w14:paraId="62595064" w14:textId="77777777" w:rsidR="00C91D00" w:rsidRPr="00290FEB" w:rsidRDefault="00F80C69" w:rsidP="00C96A26">
            <w:pPr>
              <w:jc w:val="left"/>
            </w:pPr>
            <w:r>
              <w:t>30</w:t>
            </w:r>
          </w:p>
        </w:tc>
      </w:tr>
      <w:tr w:rsidR="00C96A26" w:rsidRPr="00290FEB" w14:paraId="3C5937AF" w14:textId="77777777" w:rsidTr="00FD72BF">
        <w:trPr>
          <w:cnfStyle w:val="000000100000" w:firstRow="0" w:lastRow="0" w:firstColumn="0" w:lastColumn="0" w:oddVBand="0" w:evenVBand="0" w:oddHBand="1" w:evenHBand="0" w:firstRowFirstColumn="0" w:firstRowLastColumn="0" w:lastRowFirstColumn="0" w:lastRowLastColumn="0"/>
          <w:trHeight w:val="711"/>
        </w:trPr>
        <w:tc>
          <w:tcPr>
            <w:tcW w:w="2189" w:type="dxa"/>
            <w:vMerge/>
          </w:tcPr>
          <w:p w14:paraId="0C17E8EE" w14:textId="77777777" w:rsidR="00C96A26" w:rsidRPr="00290FEB" w:rsidRDefault="00C96A26" w:rsidP="00C96A26"/>
        </w:tc>
        <w:tc>
          <w:tcPr>
            <w:tcW w:w="2221" w:type="dxa"/>
            <w:vMerge/>
            <w:vAlign w:val="center"/>
          </w:tcPr>
          <w:p w14:paraId="0C4FAB43" w14:textId="77777777" w:rsidR="00C96A26" w:rsidRPr="00290FEB" w:rsidRDefault="00C96A26" w:rsidP="00C96A26">
            <w:pPr>
              <w:jc w:val="center"/>
            </w:pPr>
          </w:p>
        </w:tc>
        <w:tc>
          <w:tcPr>
            <w:tcW w:w="3784" w:type="dxa"/>
            <w:gridSpan w:val="2"/>
            <w:shd w:val="clear" w:color="auto" w:fill="D0E6F6" w:themeFill="accent6" w:themeFillTint="33"/>
            <w:vAlign w:val="center"/>
          </w:tcPr>
          <w:p w14:paraId="6769D0AD" w14:textId="4E08CE04" w:rsidR="00C96A26" w:rsidRPr="00290FEB" w:rsidRDefault="00C91D00" w:rsidP="00C96A26">
            <w:pPr>
              <w:jc w:val="left"/>
            </w:pPr>
            <w:r>
              <w:t>Diseinu teknikoko 1. sailkatua</w:t>
            </w:r>
          </w:p>
        </w:tc>
        <w:tc>
          <w:tcPr>
            <w:tcW w:w="1161" w:type="dxa"/>
            <w:shd w:val="clear" w:color="auto" w:fill="D0E6F6" w:themeFill="accent6" w:themeFillTint="33"/>
            <w:vAlign w:val="center"/>
          </w:tcPr>
          <w:p w14:paraId="6177648C" w14:textId="77777777" w:rsidR="00F80C69" w:rsidRPr="00290FEB" w:rsidRDefault="00F80C69" w:rsidP="00C96A26">
            <w:pPr>
              <w:jc w:val="left"/>
            </w:pPr>
            <w:r>
              <w:t>30</w:t>
            </w:r>
          </w:p>
        </w:tc>
      </w:tr>
      <w:tr w:rsidR="00C96A26" w:rsidRPr="00290FEB" w14:paraId="2A06CFA3" w14:textId="77777777" w:rsidTr="00C96A26">
        <w:tc>
          <w:tcPr>
            <w:tcW w:w="2189" w:type="dxa"/>
            <w:vMerge/>
          </w:tcPr>
          <w:p w14:paraId="45BA12D6" w14:textId="77777777" w:rsidR="00C96A26" w:rsidRPr="00290FEB" w:rsidRDefault="00C96A26" w:rsidP="00C96A26"/>
        </w:tc>
        <w:tc>
          <w:tcPr>
            <w:tcW w:w="2221" w:type="dxa"/>
            <w:vAlign w:val="center"/>
          </w:tcPr>
          <w:p w14:paraId="0E71628E" w14:textId="77777777" w:rsidR="00C96A26" w:rsidRPr="00290FEB" w:rsidRDefault="00C96A26" w:rsidP="00C96A26">
            <w:pPr>
              <w:jc w:val="center"/>
            </w:pPr>
            <w:r>
              <w:t>1. fasea, guztira:</w:t>
            </w:r>
          </w:p>
        </w:tc>
        <w:tc>
          <w:tcPr>
            <w:tcW w:w="4945" w:type="dxa"/>
            <w:gridSpan w:val="3"/>
          </w:tcPr>
          <w:p w14:paraId="2EDE87A7" w14:textId="77777777" w:rsidR="00C96A26" w:rsidRPr="00290FEB" w:rsidRDefault="00C96A26" w:rsidP="00C96A26">
            <w:pPr>
              <w:jc w:val="center"/>
            </w:pPr>
            <w:r>
              <w:t>500</w:t>
            </w:r>
          </w:p>
        </w:tc>
      </w:tr>
      <w:tr w:rsidR="00C96A26" w:rsidRPr="00290FEB" w14:paraId="7E3F4E6D"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62585C01" w14:textId="77777777" w:rsidR="00C96A26" w:rsidRPr="00290FEB" w:rsidRDefault="00C96A26" w:rsidP="00C96A26"/>
        </w:tc>
        <w:tc>
          <w:tcPr>
            <w:tcW w:w="2221" w:type="dxa"/>
            <w:vMerge w:val="restart"/>
            <w:vAlign w:val="center"/>
          </w:tcPr>
          <w:p w14:paraId="72CE909D" w14:textId="77777777" w:rsidR="00C96A26" w:rsidRPr="00290FEB" w:rsidRDefault="00C96A26" w:rsidP="00C96A26">
            <w:pPr>
              <w:jc w:val="center"/>
            </w:pPr>
            <w:r>
              <w:t>Proba dinamikoak:</w:t>
            </w:r>
          </w:p>
        </w:tc>
        <w:tc>
          <w:tcPr>
            <w:tcW w:w="1686" w:type="dxa"/>
            <w:shd w:val="clear" w:color="auto" w:fill="D0E6F6" w:themeFill="accent6" w:themeFillTint="33"/>
          </w:tcPr>
          <w:p w14:paraId="798ED9B5" w14:textId="77777777" w:rsidR="00C96A26" w:rsidRPr="00290FEB" w:rsidRDefault="00C96A26" w:rsidP="00C96A26">
            <w:pPr>
              <w:jc w:val="left"/>
            </w:pPr>
            <w:r>
              <w:t>Azelerazioa</w:t>
            </w:r>
          </w:p>
        </w:tc>
        <w:tc>
          <w:tcPr>
            <w:tcW w:w="2098" w:type="dxa"/>
            <w:shd w:val="clear" w:color="auto" w:fill="D0E6F6" w:themeFill="accent6" w:themeFillTint="33"/>
          </w:tcPr>
          <w:p w14:paraId="7842EC90" w14:textId="77777777" w:rsidR="00C96A26" w:rsidRPr="00290FEB" w:rsidRDefault="00C96A26" w:rsidP="00C96A26"/>
        </w:tc>
        <w:tc>
          <w:tcPr>
            <w:tcW w:w="1161" w:type="dxa"/>
            <w:shd w:val="clear" w:color="auto" w:fill="D0E6F6" w:themeFill="accent6" w:themeFillTint="33"/>
          </w:tcPr>
          <w:p w14:paraId="3A7A3B3C" w14:textId="0AE057EA" w:rsidR="00C96A26" w:rsidRPr="00290FEB" w:rsidRDefault="00E116D3" w:rsidP="00C96A26">
            <w:r>
              <w:t>90</w:t>
            </w:r>
          </w:p>
        </w:tc>
      </w:tr>
      <w:tr w:rsidR="00C96A26" w:rsidRPr="00290FEB" w14:paraId="0DC6FCD7" w14:textId="77777777" w:rsidTr="00C96A26">
        <w:tc>
          <w:tcPr>
            <w:tcW w:w="2189" w:type="dxa"/>
            <w:vMerge/>
          </w:tcPr>
          <w:p w14:paraId="5DB09F6F" w14:textId="77777777" w:rsidR="00C96A26" w:rsidRPr="00290FEB" w:rsidRDefault="00C96A26" w:rsidP="00C96A26"/>
        </w:tc>
        <w:tc>
          <w:tcPr>
            <w:tcW w:w="2221" w:type="dxa"/>
            <w:vMerge/>
            <w:vAlign w:val="center"/>
          </w:tcPr>
          <w:p w14:paraId="5BE15EA2" w14:textId="77777777" w:rsidR="00C96A26" w:rsidRPr="00290FEB" w:rsidRDefault="00C96A26" w:rsidP="00C96A26">
            <w:pPr>
              <w:jc w:val="center"/>
            </w:pPr>
          </w:p>
        </w:tc>
        <w:tc>
          <w:tcPr>
            <w:tcW w:w="1686" w:type="dxa"/>
            <w:shd w:val="clear" w:color="auto" w:fill="FFFFFF" w:themeFill="background1"/>
          </w:tcPr>
          <w:p w14:paraId="6FF8499C" w14:textId="77777777" w:rsidR="00C96A26" w:rsidRPr="00290FEB" w:rsidRDefault="00C96A26" w:rsidP="00C96A26">
            <w:pPr>
              <w:jc w:val="left"/>
            </w:pPr>
            <w:r>
              <w:t xml:space="preserve">Eslaloma </w:t>
            </w:r>
          </w:p>
        </w:tc>
        <w:tc>
          <w:tcPr>
            <w:tcW w:w="2098" w:type="dxa"/>
            <w:shd w:val="clear" w:color="auto" w:fill="FFFFFF" w:themeFill="background1"/>
          </w:tcPr>
          <w:p w14:paraId="232CE0EE" w14:textId="77777777" w:rsidR="00C96A26" w:rsidRPr="00290FEB" w:rsidRDefault="00C96A26" w:rsidP="00C96A26"/>
        </w:tc>
        <w:tc>
          <w:tcPr>
            <w:tcW w:w="1161" w:type="dxa"/>
            <w:shd w:val="clear" w:color="auto" w:fill="FFFFFF" w:themeFill="background1"/>
          </w:tcPr>
          <w:p w14:paraId="0BBDDCA9" w14:textId="77777777" w:rsidR="00C96A26" w:rsidRPr="00290FEB" w:rsidRDefault="00C96A26" w:rsidP="00C96A26">
            <w:r>
              <w:t>120</w:t>
            </w:r>
          </w:p>
        </w:tc>
      </w:tr>
      <w:tr w:rsidR="00C96A26" w:rsidRPr="00290FEB" w14:paraId="7D38C490"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25DE757C" w14:textId="77777777" w:rsidR="00C96A26" w:rsidRPr="00290FEB" w:rsidRDefault="00C96A26" w:rsidP="00C96A26"/>
        </w:tc>
        <w:tc>
          <w:tcPr>
            <w:tcW w:w="2221" w:type="dxa"/>
            <w:vMerge/>
            <w:vAlign w:val="center"/>
          </w:tcPr>
          <w:p w14:paraId="624DE46C" w14:textId="77777777" w:rsidR="00C96A26" w:rsidRPr="00290FEB" w:rsidRDefault="00C96A26" w:rsidP="00C96A26">
            <w:pPr>
              <w:jc w:val="center"/>
            </w:pPr>
          </w:p>
        </w:tc>
        <w:tc>
          <w:tcPr>
            <w:tcW w:w="1686" w:type="dxa"/>
            <w:shd w:val="clear" w:color="auto" w:fill="D0E6F6" w:themeFill="accent6" w:themeFillTint="33"/>
          </w:tcPr>
          <w:p w14:paraId="6140DCEC" w14:textId="77777777" w:rsidR="00C96A26" w:rsidRPr="00290FEB" w:rsidRDefault="00C96A26" w:rsidP="00C96A26">
            <w:pPr>
              <w:jc w:val="left"/>
            </w:pPr>
            <w:r>
              <w:t>Balaztatzea</w:t>
            </w:r>
          </w:p>
        </w:tc>
        <w:tc>
          <w:tcPr>
            <w:tcW w:w="2098" w:type="dxa"/>
            <w:shd w:val="clear" w:color="auto" w:fill="D0E6F6" w:themeFill="accent6" w:themeFillTint="33"/>
          </w:tcPr>
          <w:p w14:paraId="106833D6" w14:textId="77777777" w:rsidR="00C96A26" w:rsidRPr="00290FEB" w:rsidRDefault="00C96A26" w:rsidP="00C96A26"/>
        </w:tc>
        <w:tc>
          <w:tcPr>
            <w:tcW w:w="1161" w:type="dxa"/>
            <w:shd w:val="clear" w:color="auto" w:fill="D0E6F6" w:themeFill="accent6" w:themeFillTint="33"/>
          </w:tcPr>
          <w:p w14:paraId="08995404" w14:textId="5B995870" w:rsidR="00C96A26" w:rsidRPr="00290FEB" w:rsidRDefault="00E116D3" w:rsidP="00C96A26">
            <w:r>
              <w:t>70</w:t>
            </w:r>
          </w:p>
        </w:tc>
      </w:tr>
      <w:tr w:rsidR="00C96A26" w:rsidRPr="00290FEB" w14:paraId="7607CD5E" w14:textId="77777777" w:rsidTr="00C96A26">
        <w:tc>
          <w:tcPr>
            <w:tcW w:w="2189" w:type="dxa"/>
            <w:vMerge/>
          </w:tcPr>
          <w:p w14:paraId="05D9C17A" w14:textId="77777777" w:rsidR="00C96A26" w:rsidRPr="00290FEB" w:rsidRDefault="00C96A26" w:rsidP="00C96A26"/>
        </w:tc>
        <w:tc>
          <w:tcPr>
            <w:tcW w:w="2221" w:type="dxa"/>
            <w:vMerge/>
            <w:vAlign w:val="center"/>
          </w:tcPr>
          <w:p w14:paraId="0DE00DDC" w14:textId="77777777" w:rsidR="00C96A26" w:rsidRPr="00290FEB" w:rsidRDefault="00C96A26" w:rsidP="00C96A26">
            <w:pPr>
              <w:jc w:val="center"/>
            </w:pPr>
          </w:p>
        </w:tc>
        <w:tc>
          <w:tcPr>
            <w:tcW w:w="1686" w:type="dxa"/>
            <w:shd w:val="clear" w:color="auto" w:fill="FFFFFF" w:themeFill="background1"/>
          </w:tcPr>
          <w:p w14:paraId="67806EA9" w14:textId="77777777" w:rsidR="00C96A26" w:rsidRPr="00290FEB" w:rsidRDefault="00C96A26" w:rsidP="00C96A26">
            <w:pPr>
              <w:jc w:val="left"/>
            </w:pPr>
            <w:r>
              <w:t>Erresistentzia</w:t>
            </w:r>
          </w:p>
        </w:tc>
        <w:tc>
          <w:tcPr>
            <w:tcW w:w="2098" w:type="dxa"/>
            <w:shd w:val="clear" w:color="auto" w:fill="FFFFFF" w:themeFill="background1"/>
          </w:tcPr>
          <w:p w14:paraId="45223D02" w14:textId="77777777" w:rsidR="00C96A26" w:rsidRPr="00290FEB" w:rsidRDefault="00C96A26" w:rsidP="00C96A26"/>
        </w:tc>
        <w:tc>
          <w:tcPr>
            <w:tcW w:w="1161" w:type="dxa"/>
            <w:shd w:val="clear" w:color="auto" w:fill="FFFFFF" w:themeFill="background1"/>
          </w:tcPr>
          <w:p w14:paraId="4D8B59FB" w14:textId="77777777" w:rsidR="00C96A26" w:rsidRPr="00290FEB" w:rsidRDefault="00C96A26" w:rsidP="00C96A26">
            <w:r>
              <w:t>200</w:t>
            </w:r>
          </w:p>
        </w:tc>
      </w:tr>
      <w:tr w:rsidR="00C96A26" w:rsidRPr="00290FEB" w14:paraId="76EE579C"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vMerge/>
          </w:tcPr>
          <w:p w14:paraId="245E9187" w14:textId="77777777" w:rsidR="00C96A26" w:rsidRPr="00290FEB" w:rsidRDefault="00C96A26" w:rsidP="00C96A26"/>
        </w:tc>
        <w:tc>
          <w:tcPr>
            <w:tcW w:w="2221" w:type="dxa"/>
            <w:vMerge/>
            <w:vAlign w:val="center"/>
          </w:tcPr>
          <w:p w14:paraId="5B019D9E" w14:textId="77777777" w:rsidR="00C96A26" w:rsidRPr="00290FEB" w:rsidRDefault="00C96A26" w:rsidP="00C96A26">
            <w:pPr>
              <w:jc w:val="center"/>
            </w:pPr>
          </w:p>
        </w:tc>
        <w:tc>
          <w:tcPr>
            <w:tcW w:w="1686" w:type="dxa"/>
            <w:shd w:val="clear" w:color="auto" w:fill="D0E6F6" w:themeFill="accent6" w:themeFillTint="33"/>
          </w:tcPr>
          <w:p w14:paraId="68088B5D" w14:textId="77777777" w:rsidR="00C96A26" w:rsidRPr="00290FEB" w:rsidRDefault="00C96A26" w:rsidP="00C96A26">
            <w:pPr>
              <w:jc w:val="left"/>
            </w:pPr>
            <w:r>
              <w:t>Buelta bizkorra</w:t>
            </w:r>
          </w:p>
        </w:tc>
        <w:tc>
          <w:tcPr>
            <w:tcW w:w="2098" w:type="dxa"/>
            <w:shd w:val="clear" w:color="auto" w:fill="D0E6F6" w:themeFill="accent6" w:themeFillTint="33"/>
          </w:tcPr>
          <w:p w14:paraId="2AD76E3D" w14:textId="77777777" w:rsidR="00C96A26" w:rsidRPr="00290FEB" w:rsidRDefault="00C96A26" w:rsidP="00C96A26"/>
        </w:tc>
        <w:tc>
          <w:tcPr>
            <w:tcW w:w="1161" w:type="dxa"/>
            <w:shd w:val="clear" w:color="auto" w:fill="D0E6F6" w:themeFill="accent6" w:themeFillTint="33"/>
          </w:tcPr>
          <w:p w14:paraId="25ACF2E1" w14:textId="77777777" w:rsidR="00C96A26" w:rsidRPr="00290FEB" w:rsidRDefault="00C96A26" w:rsidP="00C96A26">
            <w:r>
              <w:t>20</w:t>
            </w:r>
          </w:p>
        </w:tc>
      </w:tr>
      <w:tr w:rsidR="00C96A26" w:rsidRPr="00290FEB" w14:paraId="3838C131" w14:textId="77777777" w:rsidTr="00C96A26">
        <w:tc>
          <w:tcPr>
            <w:tcW w:w="2189" w:type="dxa"/>
            <w:vMerge/>
          </w:tcPr>
          <w:p w14:paraId="30A3EC84" w14:textId="77777777" w:rsidR="00C96A26" w:rsidRPr="00290FEB" w:rsidRDefault="00C96A26" w:rsidP="00C96A26"/>
        </w:tc>
        <w:tc>
          <w:tcPr>
            <w:tcW w:w="2221" w:type="dxa"/>
            <w:vAlign w:val="center"/>
          </w:tcPr>
          <w:p w14:paraId="1BB54CB6" w14:textId="77777777" w:rsidR="00C96A26" w:rsidRPr="00290FEB" w:rsidRDefault="00C96A26" w:rsidP="00C96A26">
            <w:pPr>
              <w:jc w:val="center"/>
            </w:pPr>
            <w:r>
              <w:t>2. fasea, guztira:</w:t>
            </w:r>
          </w:p>
        </w:tc>
        <w:tc>
          <w:tcPr>
            <w:tcW w:w="4945" w:type="dxa"/>
            <w:gridSpan w:val="3"/>
            <w:vAlign w:val="center"/>
          </w:tcPr>
          <w:p w14:paraId="154CA3E8" w14:textId="77777777" w:rsidR="00C96A26" w:rsidRPr="00290FEB" w:rsidRDefault="00C96A26" w:rsidP="00C96A26">
            <w:pPr>
              <w:jc w:val="center"/>
            </w:pPr>
            <w:r>
              <w:t>500</w:t>
            </w:r>
          </w:p>
        </w:tc>
      </w:tr>
      <w:tr w:rsidR="00C96A26" w:rsidRPr="00290FEB" w14:paraId="38F29229" w14:textId="77777777" w:rsidTr="0056540E">
        <w:trPr>
          <w:cnfStyle w:val="000000100000" w:firstRow="0" w:lastRow="0" w:firstColumn="0" w:lastColumn="0" w:oddVBand="0" w:evenVBand="0" w:oddHBand="1" w:evenHBand="0" w:firstRowFirstColumn="0" w:firstRowLastColumn="0" w:lastRowFirstColumn="0" w:lastRowLastColumn="0"/>
        </w:trPr>
        <w:tc>
          <w:tcPr>
            <w:tcW w:w="2189" w:type="dxa"/>
            <w:shd w:val="clear" w:color="auto" w:fill="D0E6F6" w:themeFill="accent6" w:themeFillTint="33"/>
            <w:vAlign w:val="center"/>
          </w:tcPr>
          <w:p w14:paraId="4816596A" w14:textId="77777777" w:rsidR="00C96A26" w:rsidRPr="00290FEB" w:rsidRDefault="00C96A26" w:rsidP="00C96A26">
            <w:pPr>
              <w:jc w:val="right"/>
              <w:rPr>
                <w:b/>
                <w:sz w:val="28"/>
              </w:rPr>
            </w:pPr>
            <w:r>
              <w:rPr>
                <w:b/>
                <w:sz w:val="28"/>
              </w:rPr>
              <w:t>GUZTIRA:</w:t>
            </w:r>
          </w:p>
        </w:tc>
        <w:tc>
          <w:tcPr>
            <w:tcW w:w="7166" w:type="dxa"/>
            <w:gridSpan w:val="4"/>
            <w:shd w:val="clear" w:color="auto" w:fill="D0E6F6" w:themeFill="accent6" w:themeFillTint="33"/>
            <w:vAlign w:val="center"/>
          </w:tcPr>
          <w:p w14:paraId="1C7112FF" w14:textId="38E8F645" w:rsidR="00C96A26" w:rsidRPr="00290FEB" w:rsidRDefault="00611FF7" w:rsidP="00C96A26">
            <w:pPr>
              <w:keepNext/>
              <w:jc w:val="center"/>
              <w:rPr>
                <w:b/>
                <w:sz w:val="28"/>
              </w:rPr>
            </w:pPr>
            <w:r>
              <w:t xml:space="preserve">                                 1000</w:t>
            </w:r>
          </w:p>
        </w:tc>
      </w:tr>
    </w:tbl>
    <w:p w14:paraId="4CDDFA59" w14:textId="77777777" w:rsidR="00C96A26" w:rsidRPr="00290FEB" w:rsidRDefault="00C96A26" w:rsidP="00C96A26"/>
    <w:p w14:paraId="7AD9FECC" w14:textId="214F349C" w:rsidR="00C96A26" w:rsidRPr="00290FEB" w:rsidRDefault="00C96A26" w:rsidP="00C96A26">
      <w:pPr>
        <w:pStyle w:val="Descripcin"/>
        <w:jc w:val="center"/>
        <w:rPr>
          <w:sz w:val="22"/>
        </w:rPr>
      </w:pPr>
      <w:r>
        <w:rPr>
          <w:sz w:val="22"/>
        </w:rPr>
        <w:t>Taula</w:t>
      </w:r>
      <w:r w:rsidR="00646480" w:rsidRPr="00290FEB">
        <w:rPr>
          <w:sz w:val="22"/>
        </w:rPr>
        <w:fldChar w:fldCharType="begin"/>
      </w:r>
      <w:r w:rsidR="00646480" w:rsidRPr="00290FEB">
        <w:rPr>
          <w:sz w:val="22"/>
        </w:rPr>
        <w:instrText xml:space="preserve"> SEQ Tabla \* ARABIC </w:instrText>
      </w:r>
      <w:r w:rsidR="00646480" w:rsidRPr="00290FEB">
        <w:rPr>
          <w:sz w:val="22"/>
        </w:rPr>
        <w:fldChar w:fldCharType="separate"/>
      </w:r>
      <w:r w:rsidR="00AB589E">
        <w:rPr>
          <w:sz w:val="22"/>
        </w:rPr>
        <w:t>2</w:t>
      </w:r>
      <w:r w:rsidR="00646480" w:rsidRPr="00290FEB">
        <w:rPr>
          <w:sz w:val="22"/>
        </w:rPr>
        <w:fldChar w:fldCharType="end"/>
      </w:r>
      <w:r>
        <w:rPr>
          <w:sz w:val="22"/>
        </w:rPr>
        <w:t>: Puntuazioen laburpena</w:t>
      </w:r>
    </w:p>
    <w:p w14:paraId="7B64B28A" w14:textId="77777777" w:rsidR="005E1345" w:rsidRPr="00290FEB" w:rsidRDefault="005E1345" w:rsidP="005E1345">
      <w:r>
        <w:t>Proba horietako bakoitza ebaluatu eta puntuatu egingo da, eta fase bakoitzeko proba multzoak fase horretan batuko dira. Horrela lortuko da fase bakoitzeko puntuen guztizkoa. Txapelketaren azken puntuazio osorako, bi faseetako puntuak batuko dira eta horrela lortuko da talde bakoitzak txapelketan duen puntuazioa.</w:t>
      </w:r>
    </w:p>
    <w:p w14:paraId="1810C97B" w14:textId="77777777" w:rsidR="00C96A26" w:rsidRPr="00290FEB" w:rsidRDefault="00C96A26" w:rsidP="00C96A26">
      <w:pPr>
        <w:widowControl/>
        <w:spacing w:after="0"/>
        <w:ind w:right="0"/>
        <w:jc w:val="left"/>
        <w:rPr>
          <w:rFonts w:ascii="Century Gothic" w:hAnsi="Century Gothic"/>
          <w:caps/>
          <w:color w:val="FF0066"/>
          <w:sz w:val="36"/>
        </w:rPr>
      </w:pPr>
      <w:r>
        <w:br w:type="page"/>
      </w:r>
    </w:p>
    <w:p w14:paraId="570E206A" w14:textId="77777777" w:rsidR="00C96A26" w:rsidRPr="00290FEB" w:rsidRDefault="00C96A26" w:rsidP="00C96A26">
      <w:pPr>
        <w:pStyle w:val="Ttulo1"/>
        <w:rPr>
          <w:rFonts w:ascii="Arial" w:hAnsi="Arial" w:cs="Arial"/>
        </w:rPr>
      </w:pPr>
      <w:bookmarkStart w:id="38" w:name="_Toc534829791"/>
      <w:bookmarkStart w:id="39" w:name="_Toc534830995"/>
      <w:bookmarkStart w:id="40" w:name="_Toc85198366"/>
      <w:r>
        <w:lastRenderedPageBreak/>
        <w:t>Administrazio-erregelamendua</w:t>
      </w:r>
      <w:bookmarkEnd w:id="38"/>
      <w:bookmarkEnd w:id="39"/>
      <w:bookmarkEnd w:id="40"/>
    </w:p>
    <w:p w14:paraId="53FE6D34" w14:textId="671EF175" w:rsidR="00C96A26" w:rsidRPr="00290FEB" w:rsidRDefault="00C96A26" w:rsidP="009B2DFC">
      <w:pPr>
        <w:pStyle w:val="Ttulo2"/>
      </w:pPr>
      <w:bookmarkStart w:id="41" w:name="_Toc495431506"/>
      <w:bookmarkStart w:id="42" w:name="_Toc534829792"/>
      <w:bookmarkStart w:id="43" w:name="_Toc534830996"/>
      <w:bookmarkStart w:id="44" w:name="_Toc85198367"/>
      <w:r>
        <w:t>P</w:t>
      </w:r>
      <w:bookmarkEnd w:id="41"/>
      <w:bookmarkEnd w:id="42"/>
      <w:bookmarkEnd w:id="43"/>
      <w:r>
        <w:t>arte-hartzaileak</w:t>
      </w:r>
      <w:bookmarkEnd w:id="44"/>
    </w:p>
    <w:p w14:paraId="62B056E7" w14:textId="5371C61C" w:rsidR="00C96A26" w:rsidRPr="00290FEB" w:rsidRDefault="00C96A26" w:rsidP="00C96A26">
      <w:r>
        <w:t>Euskelec-en V. edizioan lanbide heziketako edozein zentrok parte hartu ahal izango du. Horiei ibilgailuaren oinarrizko motor-elementuak emango zaizkie (motorra, motorraren kontrolagailua eta bateriak), eta ikasleek elementu horien gainean txapelketaren araudi teknikoko eskakizunekin bat datorren ibilgailu bat garatu beharko dute.</w:t>
      </w:r>
    </w:p>
    <w:p w14:paraId="2202D527" w14:textId="77777777" w:rsidR="00C96A26" w:rsidRPr="00290FEB" w:rsidRDefault="00C96A26" w:rsidP="00C96A26">
      <w:pPr>
        <w:pStyle w:val="Ttulo3"/>
      </w:pPr>
      <w:bookmarkStart w:id="45" w:name="_Toc495431507"/>
      <w:bookmarkStart w:id="46" w:name="_Ref496280651"/>
      <w:bookmarkStart w:id="47" w:name="_Toc534829793"/>
      <w:bookmarkStart w:id="48" w:name="_Toc534830997"/>
      <w:bookmarkStart w:id="49" w:name="_Toc85198368"/>
      <w:r>
        <w:t>Taldeak</w:t>
      </w:r>
      <w:bookmarkEnd w:id="45"/>
      <w:bookmarkEnd w:id="46"/>
      <w:bookmarkEnd w:id="47"/>
      <w:bookmarkEnd w:id="48"/>
      <w:bookmarkEnd w:id="49"/>
    </w:p>
    <w:p w14:paraId="61B80EF6" w14:textId="7FBCD08D" w:rsidR="00C96A26" w:rsidRPr="00290FEB" w:rsidRDefault="00C96A26" w:rsidP="00C96A26">
      <w:pPr>
        <w:rPr>
          <w:b/>
        </w:rPr>
      </w:pPr>
      <w:r>
        <w:t xml:space="preserve">Talde bakoitzak erdi-mailako zikloak, goi-mailako zikloak eta/edo oinarrizko lanbide heziketa irakasten dituen prestakuntza-zentro bat ordezkatuko du. Taldeak, </w:t>
      </w:r>
      <w:r>
        <w:rPr>
          <w:b/>
        </w:rPr>
        <w:t>gutxienez, 5 kidez</w:t>
      </w:r>
      <w:r>
        <w:t xml:space="preserve"> osatuta egongo dira.</w:t>
      </w:r>
      <w:r>
        <w:rPr>
          <w:b/>
        </w:rPr>
        <w:t xml:space="preserve"> </w:t>
      </w:r>
      <w:r>
        <w:t>Ez dago gehieneko mugarik monoplaza eraikitzen parte har dezaketen taldeko kideen kopuruari dagokionez. Edozelan ere, txapelketak 1. faseko ekitaldira edo 2. faseko ekitaldira (box-ak, zirkuitua…) sar daitezkeen pertsonen kopurua mugatzeko eskubidea du.</w:t>
      </w:r>
    </w:p>
    <w:p w14:paraId="6D22CC61" w14:textId="19E43CF4" w:rsidR="00C96A26" w:rsidRPr="00290FEB" w:rsidRDefault="00C96A26" w:rsidP="00C96A26">
      <w:r>
        <w:t>Ikastetxe bateko baino gehiagotako kideek parte hartuko duten talde bat sortzeko aukera dago, betiere aldez aurretik antolatzaileei jakinarazten bazaie eta haiek oniritzia ematen badute. Une horretatik aurrera, joko da bi ikastetxe horiek ordezkatuko dutela taldea.</w:t>
      </w:r>
    </w:p>
    <w:p w14:paraId="6B079D59" w14:textId="77777777" w:rsidR="00C96A26" w:rsidRPr="00290FEB" w:rsidRDefault="00C96A26" w:rsidP="00C96A26">
      <w:r>
        <w:t>Parte-hartzaile guztiek talde bakar batean egon behar dute erregistratuta, eta taldeko kide guztiak ikastetxean izena emanda egongo dira edo ikastetxekoak izango dira txapelketa egiten den ikasturtean. Ikasle ohien kasuan, aurreko urtean ikastetxean ikasten aritu direnak baino ez dira onartuko.</w:t>
      </w:r>
    </w:p>
    <w:p w14:paraId="1E2C3FC4" w14:textId="1CFB39EC" w:rsidR="00C96A26" w:rsidRPr="00290FEB" w:rsidRDefault="00C96A26" w:rsidP="00C96A26">
      <w:r>
        <w:t>Talde bakoitzak irakasle aholkulari bat edo bi izendatu behar ditu, taldearen tutore eta tutorekide gisa hartuko direnak, baita Team Leader bat ere. Hautatutako tutoreekin batera, taldea antolatzaileen aurrean ordezkatuko dute eta antolatzaileekiko solaskideak izango dira. Tutoreak ez dira inoiz taldeko kide gisa kontabilizatuko talde bakoitzean izena eman duten pertsonen kopurua kontatzeko orduan.</w:t>
      </w:r>
    </w:p>
    <w:p w14:paraId="2297135A" w14:textId="77777777" w:rsidR="00C96A26" w:rsidRPr="00290FEB" w:rsidRDefault="00C96A26" w:rsidP="00C96A26">
      <w:r>
        <w:t>Txapelketa osoan zehar, tutoreek aholkulari- eta/edo koordinatzaile-rola izango dute beti, eta taldeei proiektuko edozein punturi buruzko aholkuak eman ahal izango dizkiete. Tutoreek ezin izango dute inolaz ere ibilgailuaren ezein zati diseinatu, ezta ezein dokumentazio edo aurkezpen motaren garapenean parte hartu ere. Tutoreek ezin dute ibilgailuko osagairik muntatu edo fabrikatu, ezta konpondu edo ekitaldian zehar konponketak egiten lagundu ere. Hortaz, tutoreek ezin dute ibilgailua manipulatu, inolaz ere.</w:t>
      </w:r>
    </w:p>
    <w:p w14:paraId="18CE32AC" w14:textId="77777777" w:rsidR="00EB1DAC" w:rsidRPr="00290FEB" w:rsidRDefault="00EB1DAC">
      <w:pPr>
        <w:widowControl/>
        <w:spacing w:after="0"/>
        <w:ind w:right="0"/>
        <w:jc w:val="left"/>
        <w:rPr>
          <w:b/>
        </w:rPr>
      </w:pPr>
      <w:bookmarkStart w:id="50" w:name="_Ref509310680"/>
      <w:bookmarkStart w:id="51" w:name="_Toc534829794"/>
      <w:bookmarkStart w:id="52" w:name="_Toc534830998"/>
      <w:r>
        <w:br w:type="page"/>
      </w:r>
    </w:p>
    <w:p w14:paraId="397AB532" w14:textId="77777777" w:rsidR="00C96A26" w:rsidRPr="00290FEB" w:rsidRDefault="00C96A26" w:rsidP="00C96A26">
      <w:pPr>
        <w:pStyle w:val="Ttulo3"/>
      </w:pPr>
      <w:bookmarkStart w:id="53" w:name="_Ref535361314"/>
      <w:bookmarkStart w:id="54" w:name="_Toc85198369"/>
      <w:r>
        <w:lastRenderedPageBreak/>
        <w:t>Pilotua</w:t>
      </w:r>
      <w:bookmarkEnd w:id="50"/>
      <w:bookmarkEnd w:id="51"/>
      <w:bookmarkEnd w:id="52"/>
      <w:bookmarkEnd w:id="53"/>
      <w:bookmarkEnd w:id="54"/>
    </w:p>
    <w:p w14:paraId="3386084C" w14:textId="3A79D722" w:rsidR="00C96A26" w:rsidRPr="00290FEB" w:rsidRDefault="00C96A26" w:rsidP="00C96A26">
      <w:r>
        <w:t>Talde bakoitzak pilotu bat aurkeztu beharko du, eta hori arduratuko da ibilgailua gidatzeaz txapelketako 2. faseko proba dinamikoetan. Taldeen arteko abantailak parekatzeko, eta txapelketaren helburua ibilgailua eta taldea prestatzeko lana ebaluatzea denez, honako gogoeta hauek egin dira:</w:t>
      </w:r>
    </w:p>
    <w:p w14:paraId="37F909E0" w14:textId="77777777" w:rsidR="00C96A26" w:rsidRPr="00290FEB" w:rsidRDefault="00C96A26" w:rsidP="00C96A26">
      <w:pPr>
        <w:pStyle w:val="Default"/>
        <w:numPr>
          <w:ilvl w:val="0"/>
          <w:numId w:val="10"/>
        </w:numPr>
        <w:jc w:val="both"/>
        <w:rPr>
          <w:rFonts w:ascii="Segoe UI Light" w:hAnsi="Segoe UI Light" w:cs="Segoe UI Light"/>
        </w:rPr>
      </w:pPr>
      <w:r>
        <w:rPr>
          <w:rFonts w:ascii="Segoe UI Light" w:hAnsi="Segoe UI Light"/>
        </w:rPr>
        <w:t>Pilotuak taldeko kide izan behar du, eta, beraz, izena eman duten kideen multzoan zenbatzen da.</w:t>
      </w:r>
    </w:p>
    <w:p w14:paraId="67FCAE0A" w14:textId="77777777" w:rsidR="00C96A26" w:rsidRPr="00290FEB" w:rsidRDefault="00C96A26" w:rsidP="00C96A26">
      <w:pPr>
        <w:pStyle w:val="Default"/>
        <w:numPr>
          <w:ilvl w:val="0"/>
          <w:numId w:val="10"/>
        </w:numPr>
        <w:jc w:val="both"/>
        <w:rPr>
          <w:rFonts w:ascii="Segoe UI Light" w:hAnsi="Segoe UI Light" w:cs="Segoe UI Light"/>
        </w:rPr>
      </w:pPr>
      <w:r>
        <w:rPr>
          <w:rFonts w:ascii="Segoe UI Light" w:hAnsi="Segoe UI Light"/>
        </w:rPr>
        <w:t xml:space="preserve">Pilotuak taldeko beste edozein kidek dituen eskubide eta betebehar berberak izango ditu, salbuespenik gabe. </w:t>
      </w:r>
    </w:p>
    <w:p w14:paraId="63ADA367" w14:textId="77777777" w:rsidR="00C96A26" w:rsidRPr="00290FEB" w:rsidRDefault="00C96A26" w:rsidP="00C96A26">
      <w:pPr>
        <w:pStyle w:val="Prrafodelista"/>
        <w:numPr>
          <w:ilvl w:val="0"/>
          <w:numId w:val="10"/>
        </w:numPr>
        <w:jc w:val="both"/>
        <w:rPr>
          <w:rFonts w:ascii="Segoe UI Light" w:hAnsi="Segoe UI Light" w:cs="Segoe UI Light"/>
          <w:sz w:val="24"/>
          <w:szCs w:val="24"/>
        </w:rPr>
      </w:pPr>
      <w:r>
        <w:rPr>
          <w:rFonts w:ascii="Segoe UI Light" w:hAnsi="Segoe UI Light"/>
          <w:sz w:val="24"/>
        </w:rPr>
        <w:t>Pilotuak, gutxienez, 16 urte izan beharko ditu txapelketaren egunean.</w:t>
      </w:r>
      <w:bookmarkStart w:id="55" w:name="_Toc495431508"/>
    </w:p>
    <w:p w14:paraId="1762843B" w14:textId="77777777" w:rsidR="00FE776B" w:rsidRPr="00290FEB" w:rsidRDefault="00FE776B" w:rsidP="00FE776B">
      <w:r>
        <w:t xml:space="preserve">Taldeak ordezko pilotu bat izenda dezake titularra ordezkatzeko (ez da nahitaezkoa) pilotu titularrak ezin badu txapelketako 2. faseko probetan parte hartu, justifikatutako kausa batengatik. Edonola ere, 2. faseko probak egitean, txapelketako probak pilotu bakar batek egitea bakarrik dago baimenduta. Horrez gain, pilotua bakarrik egon daiteke ibilgailuan probak egitean. </w:t>
      </w:r>
    </w:p>
    <w:p w14:paraId="39778ECB" w14:textId="77777777" w:rsidR="00FE776B" w:rsidRPr="00290FEB" w:rsidRDefault="00FE776B" w:rsidP="00FE776B">
      <w:pPr>
        <w:rPr>
          <w:rFonts w:cs="Segoe UI Light"/>
          <w:szCs w:val="24"/>
        </w:rPr>
      </w:pPr>
    </w:p>
    <w:p w14:paraId="3AADE6E6" w14:textId="77777777" w:rsidR="00C96A26" w:rsidRPr="00290FEB" w:rsidRDefault="00C96A26" w:rsidP="00C96A26">
      <w:pPr>
        <w:pStyle w:val="Ttulo3"/>
      </w:pPr>
      <w:bookmarkStart w:id="56" w:name="_Ref509389153"/>
      <w:bookmarkStart w:id="57" w:name="_Ref509389165"/>
      <w:bookmarkStart w:id="58" w:name="_Ref509389287"/>
      <w:bookmarkStart w:id="59" w:name="_Ref509389346"/>
      <w:bookmarkStart w:id="60" w:name="_Toc534829795"/>
      <w:bookmarkStart w:id="61" w:name="_Toc534830999"/>
      <w:bookmarkStart w:id="62" w:name="_Toc85198370"/>
      <w:bookmarkEnd w:id="55"/>
      <w:r>
        <w:t>Ezeztatzea eta ordezkatzea</w:t>
      </w:r>
      <w:bookmarkEnd w:id="56"/>
      <w:bookmarkEnd w:id="57"/>
      <w:bookmarkEnd w:id="58"/>
      <w:bookmarkEnd w:id="59"/>
      <w:bookmarkEnd w:id="60"/>
      <w:bookmarkEnd w:id="61"/>
      <w:bookmarkEnd w:id="62"/>
    </w:p>
    <w:p w14:paraId="3C7FE7A3" w14:textId="38E6512F" w:rsidR="00C96A26" w:rsidRPr="00290FEB" w:rsidRDefault="00C96A26" w:rsidP="00C96A26">
      <w:r>
        <w:rPr>
          <w:b/>
        </w:rPr>
        <w:t>2022ko urtarrilaren 15era arte</w:t>
      </w:r>
      <w:r>
        <w:t xml:space="preserve">, taldearen osaera aldatu egin ahal izango da, dela taldekideen kopurua handitzeko, dela ikasle batzuen ordez beste batzuk jartzeko, dela kideak kentzeko. Egun horretatik aurrera, parte-hartzaileak aldatzea justifikatutako arrazoiengatik bakarrik onartuko da. </w:t>
      </w:r>
    </w:p>
    <w:p w14:paraId="11E62924" w14:textId="0743D975" w:rsidR="00C96A26" w:rsidRPr="00290FEB" w:rsidRDefault="00C96A26" w:rsidP="00C96A26">
      <w:r>
        <w:t xml:space="preserve">Parte hartzen duten ikasleen aldaketa guztien berri unean-unean eman beharko diete antolatzaileei irakasle aholkulariak eta/edo taldeko arduradunak, posta elektronikoz, </w:t>
      </w:r>
      <w:r>
        <w:rPr>
          <w:b/>
          <w:color w:val="7F7F7F" w:themeColor="text1" w:themeTint="80"/>
        </w:rPr>
        <w:t>admin@euskelec.eus</w:t>
      </w:r>
      <w:r>
        <w:t xml:space="preserve"> helbidean edo telefonoz.</w:t>
      </w:r>
    </w:p>
    <w:p w14:paraId="323CF6E1" w14:textId="77777777" w:rsidR="00C96A26" w:rsidRPr="00290FEB" w:rsidRDefault="00C96A26" w:rsidP="00C96A26">
      <w:pPr>
        <w:pStyle w:val="Ttulo3"/>
      </w:pPr>
      <w:bookmarkStart w:id="63" w:name="_Toc77318912"/>
      <w:bookmarkStart w:id="64" w:name="_Toc83124657"/>
      <w:bookmarkStart w:id="65" w:name="_Toc83124750"/>
      <w:bookmarkStart w:id="66" w:name="_Toc534829796"/>
      <w:bookmarkStart w:id="67" w:name="_Toc534831000"/>
      <w:bookmarkStart w:id="68" w:name="_Toc495431514"/>
      <w:bookmarkStart w:id="69" w:name="_Toc85198371"/>
      <w:bookmarkEnd w:id="63"/>
      <w:bookmarkEnd w:id="64"/>
      <w:bookmarkEnd w:id="65"/>
      <w:r>
        <w:t>Talde gonbidatuak</w:t>
      </w:r>
      <w:bookmarkEnd w:id="66"/>
      <w:bookmarkEnd w:id="67"/>
      <w:bookmarkEnd w:id="69"/>
    </w:p>
    <w:p w14:paraId="67D7DDBE" w14:textId="59AA8D93" w:rsidR="00C96A26" w:rsidRPr="00290FEB" w:rsidRDefault="00C96A26" w:rsidP="00C96A26">
      <w:r>
        <w:t>Antolatzaileek eskakizunen bat betetzen ez duten taldeak parte hartzera gonbida ditzake, eta horiek araudiko gainerako eskakizunak bete eta onartu beharko dituzte.</w:t>
      </w:r>
      <w:bookmarkStart w:id="70" w:name="_Toc495431509"/>
    </w:p>
    <w:p w14:paraId="5F62B137" w14:textId="77777777" w:rsidR="00C96A26" w:rsidRPr="00290FEB" w:rsidRDefault="00C96A26" w:rsidP="00C96A26">
      <w:pPr>
        <w:pStyle w:val="Ttulo2"/>
      </w:pPr>
      <w:bookmarkStart w:id="71" w:name="_Toc495431516"/>
      <w:bookmarkStart w:id="72" w:name="_Toc534829797"/>
      <w:bookmarkStart w:id="73" w:name="_Toc534831001"/>
      <w:bookmarkStart w:id="74" w:name="_Toc85198372"/>
      <w:bookmarkEnd w:id="68"/>
      <w:bookmarkEnd w:id="70"/>
      <w:r>
        <w:t>Taldeen babesleak</w:t>
      </w:r>
      <w:bookmarkEnd w:id="71"/>
      <w:bookmarkEnd w:id="72"/>
      <w:bookmarkEnd w:id="73"/>
      <w:bookmarkEnd w:id="74"/>
    </w:p>
    <w:p w14:paraId="68357A19" w14:textId="627CBA66" w:rsidR="00C96A26" w:rsidRDefault="00C96A26" w:rsidP="00C96A26">
      <w:r>
        <w:t>Taldeen babesleak taldearentzat erreserbatutako eremuetara sar daitezke, baldin eta Batzorde Antolatzaileak baimendu ez duen publizitate- edo sustapen-ekintzarik egiten ez badute.</w:t>
      </w:r>
    </w:p>
    <w:p w14:paraId="6607C467" w14:textId="77777777" w:rsidR="00D61561" w:rsidRPr="00290FEB" w:rsidRDefault="00D61561" w:rsidP="00C96A26"/>
    <w:p w14:paraId="6699F93B" w14:textId="77777777" w:rsidR="00C96A26" w:rsidRPr="00290FEB" w:rsidRDefault="00C96A26" w:rsidP="00C96A26">
      <w:r>
        <w:t>Taldeak edo babesleak edozein merkataritza-ekintza eta/edo objektu-salmenta egin ahal izango du txapelketaren esparruan, baldin eta Batzorde Antolatzaileak berariaz baimentzen badu eta horretarako prestatutako espazioan egiten bada.</w:t>
      </w:r>
    </w:p>
    <w:p w14:paraId="3BFB38B5" w14:textId="77777777" w:rsidR="00C96A26" w:rsidRPr="00290FEB" w:rsidRDefault="00C96A26" w:rsidP="00C96A26">
      <w:pPr>
        <w:pStyle w:val="Ttulo2"/>
      </w:pPr>
      <w:bookmarkStart w:id="75" w:name="_Ref509389270"/>
      <w:bookmarkStart w:id="76" w:name="_Toc534644937"/>
      <w:bookmarkStart w:id="77" w:name="_Toc534831002"/>
      <w:bookmarkStart w:id="78" w:name="_Toc85198373"/>
      <w:r>
        <w:lastRenderedPageBreak/>
        <w:t>Txapelketaren arau-esparrua</w:t>
      </w:r>
      <w:bookmarkEnd w:id="75"/>
      <w:bookmarkEnd w:id="76"/>
      <w:bookmarkEnd w:id="77"/>
      <w:bookmarkEnd w:id="78"/>
    </w:p>
    <w:p w14:paraId="673E3D9D" w14:textId="7036B4A0" w:rsidR="003C65E1" w:rsidRDefault="00C96A26" w:rsidP="003C65E1">
      <w:r>
        <w:t>2021-2022ko V. Euskelec Txapelketaren araudi hau aipatu txapelketa egiteko bakarrik prestatu da eta ez da baliozkoa izango txapelketa horren esparrutik kanpo</w:t>
      </w:r>
      <w:bookmarkStart w:id="79" w:name="_Toc495431504"/>
      <w:bookmarkStart w:id="80" w:name="_Toc534644939"/>
      <w:bookmarkStart w:id="81" w:name="_Toc534831003"/>
      <w:r>
        <w:t>.</w:t>
      </w:r>
    </w:p>
    <w:p w14:paraId="3D2B08F0" w14:textId="347E2AD7" w:rsidR="00C96A26" w:rsidRPr="00290FEB" w:rsidRDefault="00C96A26" w:rsidP="003C65E1">
      <w:pPr>
        <w:pStyle w:val="Ttulo3"/>
      </w:pPr>
      <w:bookmarkStart w:id="82" w:name="_Toc85198374"/>
      <w:r>
        <w:t>Arauak betetzea</w:t>
      </w:r>
      <w:bookmarkEnd w:id="79"/>
      <w:bookmarkEnd w:id="80"/>
      <w:bookmarkEnd w:id="81"/>
      <w:bookmarkEnd w:id="82"/>
    </w:p>
    <w:p w14:paraId="6754DC76" w14:textId="7274265D" w:rsidR="003C65E1" w:rsidRPr="00290FEB" w:rsidRDefault="00C96A26" w:rsidP="00C96A26">
      <w:r>
        <w:t xml:space="preserve">Txapelketan parte hartzen duten taldeek araudia ezagutzeko ardura dute, eta bat etorriko dira erregelamendua aplikatzearen ondoriozko jarduera, interpretazio edo prozedurarekin. </w:t>
      </w:r>
      <w:r>
        <w:rPr>
          <w:b/>
        </w:rPr>
        <w:t>Araudiaren asmoaren aurka jokatzen bada erregelamendua urratu dela ulertuko da.</w:t>
      </w:r>
    </w:p>
    <w:p w14:paraId="7F13AC9E" w14:textId="77777777" w:rsidR="00C96A26" w:rsidRPr="00290FEB" w:rsidRDefault="00C96A26" w:rsidP="00C96A26">
      <w:r>
        <w:t>Txapelketan, talde guztiek antolakuntzako langileen jarraibideak betetzeko konpromisoa hartzen dute.</w:t>
      </w:r>
    </w:p>
    <w:p w14:paraId="30D216CC" w14:textId="406BA7F3" w:rsidR="00C96A26" w:rsidRPr="00290FEB" w:rsidRDefault="00C96A26" w:rsidP="00605BA9">
      <w:r>
        <w:t xml:space="preserve">Araudi honen </w:t>
      </w:r>
      <w:r w:rsidR="002123F8">
        <w:fldChar w:fldCharType="begin"/>
      </w:r>
      <w:r w:rsidR="002123F8">
        <w:instrText xml:space="preserve"> REF _Ref50363871 \r \h </w:instrText>
      </w:r>
      <w:r w:rsidR="002123F8">
        <w:fldChar w:fldCharType="separate"/>
      </w:r>
      <w:r w:rsidR="00AB589E">
        <w:t>3.3</w:t>
      </w:r>
      <w:r w:rsidR="002123F8">
        <w:fldChar w:fldCharType="end"/>
      </w:r>
      <w:r>
        <w:t xml:space="preserve"> atalean ezartzen den bezala, antolatzaileek araudi honen alderdiren bat edo ezarritako ordutegiak betetzen ez dituzten taldeak, eta kirol-legearen kontrako portaera duten eta pertsonak edo instalazioak arriskuan jar ditzaketen taldeak, dagokion zigorrarekin zehatzeko eskubidea dute.</w:t>
      </w:r>
    </w:p>
    <w:p w14:paraId="06C14B15" w14:textId="77777777" w:rsidR="00C96A26" w:rsidRPr="00290FEB" w:rsidRDefault="00C96A26" w:rsidP="00C96A26">
      <w:pPr>
        <w:pStyle w:val="Ttulo3"/>
      </w:pPr>
      <w:bookmarkStart w:id="83" w:name="_Toc534644941"/>
      <w:bookmarkStart w:id="84" w:name="_Toc534831004"/>
      <w:bookmarkStart w:id="85" w:name="_Toc85198375"/>
      <w:r>
        <w:t>Erreklamatzeko eskubidea</w:t>
      </w:r>
      <w:bookmarkEnd w:id="83"/>
      <w:bookmarkEnd w:id="84"/>
      <w:bookmarkEnd w:id="85"/>
    </w:p>
    <w:p w14:paraId="406A163B" w14:textId="274B9FCF" w:rsidR="00C96A26" w:rsidRPr="00290FEB" w:rsidRDefault="00C96A26" w:rsidP="00C96A26">
      <w:r>
        <w:t>Parte hartzen duen edozein taldek aurkez ditzake kexak edo iradokizunak. Batzorde Antolatzaileak metodo ofizialaren bidez aurkeztutako edozein zalantza, ez-betetze edo zigor bizkor berrikusiko du.</w:t>
      </w:r>
    </w:p>
    <w:p w14:paraId="40E3B8B7" w14:textId="77777777" w:rsidR="00C96A26" w:rsidRPr="00290FEB" w:rsidRDefault="00C96A26" w:rsidP="00C96A26">
      <w:r>
        <w:t xml:space="preserve">Talde batek protesta egin dezake, antolatzaileen ekintzaren batekin ados ez badago, bai txapelketaren kalifikazioari dagokionez, bai bere taldeari kalte egin dion beste edozein ekintzari dagokionez ere. </w:t>
      </w:r>
    </w:p>
    <w:p w14:paraId="7B3211CE" w14:textId="77777777" w:rsidR="00C96A26" w:rsidRPr="00290FEB" w:rsidRDefault="00C96A26" w:rsidP="00C96A26">
      <w:r>
        <w:t xml:space="preserve">Edozein taldek aurkara dezake parte hartzen duen beste talde bat, baldin eta Txapelketaren Erregelamendua betetzen ez badu edo portaera desegokia badu. </w:t>
      </w:r>
    </w:p>
    <w:p w14:paraId="59CFD197" w14:textId="728CF2D4" w:rsidR="00B671D3" w:rsidRPr="00290FEB" w:rsidRDefault="00C96A26" w:rsidP="00B671D3">
      <w:r>
        <w:t xml:space="preserve">Erreklamazio eta aurkaratze guztiak Araudi honen </w:t>
      </w:r>
      <w:r w:rsidR="00E14580" w:rsidRPr="00290FEB">
        <w:fldChar w:fldCharType="begin"/>
      </w:r>
      <w:r w:rsidR="00E14580" w:rsidRPr="00290FEB">
        <w:instrText xml:space="preserve"> REF _Ref24646386 \r \h </w:instrText>
      </w:r>
      <w:r w:rsidR="00290FEB">
        <w:instrText xml:space="preserve"> \* MERGEFORMAT </w:instrText>
      </w:r>
      <w:r w:rsidR="00E14580" w:rsidRPr="00290FEB">
        <w:fldChar w:fldCharType="separate"/>
      </w:r>
      <w:r w:rsidR="00AB589E">
        <w:t>5.2</w:t>
      </w:r>
      <w:r w:rsidR="00E14580" w:rsidRPr="00290FEB">
        <w:fldChar w:fldCharType="end"/>
      </w:r>
      <w:r>
        <w:t xml:space="preserve"> atalean ageri den aurkezpen-formatuan aurkeztu beharko dira, urratutzat jotzen den Araudiko puntua adieraziz, hori egiaztatzeko beharrezko probekin batera. Azken ekitaldiaren aurreko erreklamazioak edo aurkaratzeak eskaneatuta edo sinadura digitalarekin bidal daitezke helbide honetara: </w:t>
      </w:r>
      <w:r>
        <w:rPr>
          <w:b/>
          <w:color w:val="7F7F7F" w:themeColor="text1" w:themeTint="80"/>
        </w:rPr>
        <w:t>admin@euskelec.eus</w:t>
      </w:r>
      <w:r>
        <w:t>, jakinarazpena jasotzen den egunetik 10 egun balioduneko epean ebaluatu eta erantzungo dira, gehienez ere; ekitaldian zehar jakinarazitako erreklamazio edo aurkaratzeak, berriz, idatziz aurkeztu beharko zaizkie antolatzaileei, eta ahalik eta lasterren erantzungo zaie, egun berean.</w:t>
      </w:r>
    </w:p>
    <w:p w14:paraId="14A87137" w14:textId="77777777" w:rsidR="009B4F3C" w:rsidRPr="00290FEB" w:rsidRDefault="009B4F3C" w:rsidP="009B4F3C">
      <w:pPr>
        <w:pStyle w:val="Ttulo1"/>
      </w:pPr>
      <w:bookmarkStart w:id="86" w:name="_Toc534645030"/>
      <w:bookmarkStart w:id="87" w:name="_Ref7080031"/>
      <w:bookmarkStart w:id="88" w:name="_Ref495446986"/>
      <w:bookmarkStart w:id="89" w:name="_Ref495446988"/>
      <w:bookmarkStart w:id="90" w:name="_Ref495446999"/>
      <w:bookmarkStart w:id="91" w:name="_Toc85198376"/>
      <w:r>
        <w:lastRenderedPageBreak/>
        <w:t>Araudi</w:t>
      </w:r>
      <w:bookmarkEnd w:id="86"/>
      <w:r>
        <w:t xml:space="preserve"> orokorra</w:t>
      </w:r>
      <w:bookmarkEnd w:id="87"/>
      <w:bookmarkEnd w:id="91"/>
    </w:p>
    <w:p w14:paraId="1D0BF8EA" w14:textId="77777777" w:rsidR="00504DF2" w:rsidRPr="00290FEB" w:rsidRDefault="00504DF2" w:rsidP="00504DF2">
      <w:r>
        <w:t>Euskelec txapelketak bi fase ditu:</w:t>
      </w:r>
    </w:p>
    <w:p w14:paraId="6F58E9BE" w14:textId="77777777" w:rsidR="00504DF2" w:rsidRPr="00290FEB" w:rsidRDefault="00504DF2" w:rsidP="00504DF2">
      <w:pPr>
        <w:pStyle w:val="Prrafodelista"/>
        <w:numPr>
          <w:ilvl w:val="0"/>
          <w:numId w:val="4"/>
        </w:numPr>
      </w:pPr>
      <w:r>
        <w:rPr>
          <w:rFonts w:ascii="Segoe UI Light" w:hAnsi="Segoe UI Light"/>
          <w:sz w:val="24"/>
        </w:rPr>
        <w:t>1. fasea: Zati teknikoa eta sortzailea</w:t>
      </w:r>
    </w:p>
    <w:p w14:paraId="08946CF6" w14:textId="77777777" w:rsidR="00504DF2" w:rsidRPr="00290FEB"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Taldearen egitura</w:t>
      </w:r>
    </w:p>
    <w:p w14:paraId="76E950A0" w14:textId="7203EC78" w:rsidR="004B2308"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Benchmarkinga (gaitasunaren azterketa)</w:t>
      </w:r>
    </w:p>
    <w:p w14:paraId="39918623" w14:textId="6867F32F" w:rsidR="00504DF2" w:rsidRPr="004B2308"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Komunikazioa</w:t>
      </w:r>
    </w:p>
    <w:p w14:paraId="1ED3B672" w14:textId="77777777" w:rsidR="00504DF2" w:rsidRPr="00290FEB"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Kontzeptua</w:t>
      </w:r>
    </w:p>
    <w:p w14:paraId="3B0B0310" w14:textId="77777777" w:rsidR="00504DF2" w:rsidRPr="00290FEB"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Eskema elektrikoa</w:t>
      </w:r>
    </w:p>
    <w:p w14:paraId="308159E0" w14:textId="77777777" w:rsidR="00504DF2" w:rsidRPr="00290FEB"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Berrikuntza</w:t>
      </w:r>
    </w:p>
    <w:p w14:paraId="6D61B0C7" w14:textId="77777777" w:rsidR="00504DF2" w:rsidRPr="00290FEB"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Memoria</w:t>
      </w:r>
    </w:p>
    <w:p w14:paraId="52C15273" w14:textId="77777777" w:rsidR="009E0348" w:rsidRDefault="00504DF2" w:rsidP="009E0348">
      <w:pPr>
        <w:pStyle w:val="Prrafodelista"/>
        <w:numPr>
          <w:ilvl w:val="1"/>
          <w:numId w:val="4"/>
        </w:numPr>
        <w:rPr>
          <w:rFonts w:ascii="Segoe UI Light" w:eastAsia="SimSun" w:hAnsi="Segoe UI Light" w:cs="Segoe UI Light"/>
          <w:sz w:val="24"/>
          <w:szCs w:val="20"/>
        </w:rPr>
      </w:pPr>
      <w:r>
        <w:rPr>
          <w:rFonts w:ascii="Segoe UI Light" w:hAnsi="Segoe UI Light"/>
          <w:sz w:val="24"/>
        </w:rPr>
        <w:t>Aurkezpena</w:t>
      </w:r>
    </w:p>
    <w:p w14:paraId="4B196B99" w14:textId="18E63664" w:rsidR="00221B03" w:rsidRPr="009E0348" w:rsidRDefault="00221B03" w:rsidP="009E0348">
      <w:pPr>
        <w:pStyle w:val="Prrafodelista"/>
        <w:numPr>
          <w:ilvl w:val="0"/>
          <w:numId w:val="4"/>
        </w:numPr>
        <w:rPr>
          <w:rFonts w:ascii="Segoe UI Light" w:eastAsia="SimSun" w:hAnsi="Segoe UI Light" w:cs="Segoe UI Light"/>
          <w:sz w:val="24"/>
          <w:szCs w:val="20"/>
        </w:rPr>
      </w:pPr>
      <w:r>
        <w:rPr>
          <w:rFonts w:ascii="Segoe UI Light" w:hAnsi="Segoe UI Light"/>
          <w:sz w:val="24"/>
        </w:rPr>
        <w:t>Egiaztapen</w:t>
      </w:r>
      <w:r>
        <w:t xml:space="preserve"> </w:t>
      </w:r>
      <w:r>
        <w:rPr>
          <w:rFonts w:ascii="Segoe UI Light" w:hAnsi="Segoe UI Light"/>
          <w:sz w:val="24"/>
        </w:rPr>
        <w:t>teknikoak</w:t>
      </w:r>
    </w:p>
    <w:p w14:paraId="441B7532" w14:textId="6AEC3DB6" w:rsidR="00504DF2" w:rsidRPr="00290FEB" w:rsidRDefault="00504DF2" w:rsidP="00504DF2">
      <w:pPr>
        <w:pStyle w:val="Prrafodelista"/>
        <w:numPr>
          <w:ilvl w:val="0"/>
          <w:numId w:val="4"/>
        </w:numPr>
        <w:rPr>
          <w:rFonts w:ascii="Segoe UI Light" w:eastAsia="SimSun" w:hAnsi="Segoe UI Light" w:cs="Segoe UI Light"/>
          <w:sz w:val="24"/>
          <w:szCs w:val="20"/>
        </w:rPr>
      </w:pPr>
      <w:r>
        <w:rPr>
          <w:rFonts w:ascii="Segoe UI Light" w:hAnsi="Segoe UI Light"/>
          <w:sz w:val="24"/>
        </w:rPr>
        <w:t>2. fasea: Proba dinamikoak</w:t>
      </w:r>
    </w:p>
    <w:p w14:paraId="6C6BDDCC" w14:textId="77777777" w:rsidR="00504DF2" w:rsidRPr="00290FEB" w:rsidRDefault="00504DF2" w:rsidP="00504DF2">
      <w:pPr>
        <w:pStyle w:val="Prrafodelista"/>
        <w:numPr>
          <w:ilvl w:val="1"/>
          <w:numId w:val="4"/>
        </w:numPr>
        <w:rPr>
          <w:rFonts w:ascii="Segoe UI Light" w:eastAsia="SimSun" w:hAnsi="Segoe UI Light" w:cs="Segoe UI Light"/>
          <w:sz w:val="24"/>
          <w:szCs w:val="20"/>
        </w:rPr>
      </w:pPr>
      <w:r>
        <w:rPr>
          <w:rFonts w:ascii="Segoe UI Light" w:hAnsi="Segoe UI Light"/>
          <w:sz w:val="24"/>
        </w:rPr>
        <w:t>Azelerazioa</w:t>
      </w:r>
    </w:p>
    <w:p w14:paraId="0128C4C3" w14:textId="77777777" w:rsidR="00504DF2" w:rsidRPr="00290FEB" w:rsidRDefault="00504DF2" w:rsidP="00504DF2">
      <w:pPr>
        <w:pStyle w:val="Prrafodelista"/>
        <w:numPr>
          <w:ilvl w:val="1"/>
          <w:numId w:val="4"/>
        </w:numPr>
        <w:rPr>
          <w:rFonts w:ascii="Segoe UI Light" w:eastAsia="SimSun" w:hAnsi="Segoe UI Light" w:cs="Segoe UI Light"/>
          <w:sz w:val="24"/>
          <w:szCs w:val="20"/>
        </w:rPr>
      </w:pPr>
      <w:r>
        <w:rPr>
          <w:rFonts w:ascii="Segoe UI Light" w:hAnsi="Segoe UI Light"/>
          <w:sz w:val="24"/>
        </w:rPr>
        <w:t>Eslaloma</w:t>
      </w:r>
    </w:p>
    <w:p w14:paraId="141124D0" w14:textId="77777777" w:rsidR="00504DF2" w:rsidRPr="00290FEB" w:rsidRDefault="00504DF2" w:rsidP="00504DF2">
      <w:pPr>
        <w:pStyle w:val="Prrafodelista"/>
        <w:numPr>
          <w:ilvl w:val="1"/>
          <w:numId w:val="4"/>
        </w:numPr>
        <w:rPr>
          <w:rFonts w:ascii="Segoe UI Light" w:eastAsia="SimSun" w:hAnsi="Segoe UI Light" w:cs="Segoe UI Light"/>
          <w:sz w:val="24"/>
          <w:szCs w:val="20"/>
        </w:rPr>
      </w:pPr>
      <w:r>
        <w:rPr>
          <w:rFonts w:ascii="Segoe UI Light" w:hAnsi="Segoe UI Light"/>
          <w:sz w:val="24"/>
        </w:rPr>
        <w:t>Balaztatzea</w:t>
      </w:r>
    </w:p>
    <w:p w14:paraId="6C6D3DC0" w14:textId="36FA86EC" w:rsidR="00634130" w:rsidRPr="00290FEB" w:rsidRDefault="00634130" w:rsidP="00504DF2">
      <w:pPr>
        <w:pStyle w:val="Prrafodelista"/>
        <w:numPr>
          <w:ilvl w:val="1"/>
          <w:numId w:val="4"/>
        </w:numPr>
        <w:rPr>
          <w:rFonts w:ascii="Segoe UI Light" w:eastAsia="SimSun" w:hAnsi="Segoe UI Light" w:cs="Segoe UI Light"/>
          <w:sz w:val="24"/>
          <w:szCs w:val="20"/>
        </w:rPr>
      </w:pPr>
      <w:r>
        <w:rPr>
          <w:rFonts w:ascii="Segoe UI Light" w:hAnsi="Segoe UI Light"/>
          <w:sz w:val="24"/>
        </w:rPr>
        <w:t>Sailkapena</w:t>
      </w:r>
    </w:p>
    <w:p w14:paraId="4612966A" w14:textId="77777777" w:rsidR="00504DF2" w:rsidRPr="00290FEB" w:rsidRDefault="00504DF2" w:rsidP="00504DF2">
      <w:pPr>
        <w:pStyle w:val="Prrafodelista"/>
        <w:numPr>
          <w:ilvl w:val="1"/>
          <w:numId w:val="4"/>
        </w:numPr>
        <w:rPr>
          <w:rFonts w:ascii="Segoe UI Light" w:eastAsia="SimSun" w:hAnsi="Segoe UI Light" w:cs="Segoe UI Light"/>
          <w:sz w:val="24"/>
          <w:szCs w:val="20"/>
        </w:rPr>
      </w:pPr>
      <w:r>
        <w:rPr>
          <w:rFonts w:ascii="Segoe UI Light" w:hAnsi="Segoe UI Light"/>
          <w:sz w:val="24"/>
        </w:rPr>
        <w:t>Erresistentzia</w:t>
      </w:r>
    </w:p>
    <w:p w14:paraId="5DDF8FFD" w14:textId="2AFC5F56" w:rsidR="00504DF2" w:rsidRPr="00290FEB" w:rsidRDefault="00504DF2" w:rsidP="00504DF2">
      <w:r>
        <w:t xml:space="preserve">Proba bakoitzaren puntuazioa araudi honen </w:t>
      </w:r>
      <w:r w:rsidR="004C05D5" w:rsidRPr="00290FEB">
        <w:fldChar w:fldCharType="begin"/>
      </w:r>
      <w:r w:rsidR="004C05D5" w:rsidRPr="00290FEB">
        <w:instrText xml:space="preserve"> REF _Ref535359436 \r \h </w:instrText>
      </w:r>
      <w:r w:rsidR="00290FEB">
        <w:instrText xml:space="preserve"> \* MERGEFORMAT </w:instrText>
      </w:r>
      <w:r w:rsidR="004C05D5" w:rsidRPr="00290FEB">
        <w:fldChar w:fldCharType="separate"/>
      </w:r>
      <w:r w:rsidR="00AB589E">
        <w:t>1.3.11</w:t>
      </w:r>
      <w:r w:rsidR="004C05D5" w:rsidRPr="00290FEB">
        <w:fldChar w:fldCharType="end"/>
      </w:r>
      <w:r>
        <w:t xml:space="preserve"> puntuan definituta dago.</w:t>
      </w:r>
    </w:p>
    <w:p w14:paraId="64A3C057" w14:textId="77777777" w:rsidR="00504DF2" w:rsidRPr="00290FEB" w:rsidRDefault="00504DF2" w:rsidP="00504DF2">
      <w:pPr>
        <w:pStyle w:val="Ttulo2"/>
      </w:pPr>
      <w:bookmarkStart w:id="92" w:name="_Toc534645031"/>
      <w:bookmarkStart w:id="93" w:name="_Ref535317721"/>
      <w:bookmarkStart w:id="94" w:name="_Toc85198377"/>
      <w:r>
        <w:t xml:space="preserve">1. fasea: </w:t>
      </w:r>
      <w:bookmarkEnd w:id="92"/>
      <w:r>
        <w:t>Arlo tekniko-sortzailea</w:t>
      </w:r>
      <w:bookmarkEnd w:id="93"/>
      <w:bookmarkEnd w:id="94"/>
    </w:p>
    <w:p w14:paraId="74BFBBA0" w14:textId="1753D310" w:rsidR="00504DF2" w:rsidRPr="00290FEB" w:rsidRDefault="003C32DB" w:rsidP="00504DF2">
      <w:pPr>
        <w:rPr>
          <w:b/>
        </w:rPr>
      </w:pPr>
      <w:r>
        <w:t xml:space="preserve">Txapelketaren egutegiari begiratuta, 1. faseko erronkak formatu digitalean entregatu beharko zaizkie antolatzaileei </w:t>
      </w:r>
      <w:r>
        <w:rPr>
          <w:b/>
        </w:rPr>
        <w:t>«Euskelec erronkak 2022»</w:t>
      </w:r>
      <w:r>
        <w:t xml:space="preserve"> dokumentuan ezarritako epeetan.</w:t>
      </w:r>
      <w:r>
        <w:rPr>
          <w:b/>
        </w:rPr>
        <w:t xml:space="preserve"> </w:t>
      </w:r>
    </w:p>
    <w:p w14:paraId="7A8DE760" w14:textId="36B8EEB6" w:rsidR="00FA7D11" w:rsidRPr="00290FEB" w:rsidRDefault="00FA7D11" w:rsidP="00FA7D11">
      <w:r>
        <w:t xml:space="preserve">Erronkak antolatzaileek ezarritako epetik kanpo bidaltzen dituzten taldeei zigorra ezarriko zaie, araudi honen </w:t>
      </w:r>
      <w:r w:rsidR="002123F8">
        <w:fldChar w:fldCharType="begin"/>
      </w:r>
      <w:r w:rsidR="002123F8">
        <w:instrText xml:space="preserve"> REF _Ref50363847 \r \h </w:instrText>
      </w:r>
      <w:r w:rsidR="002123F8">
        <w:fldChar w:fldCharType="separate"/>
      </w:r>
      <w:r w:rsidR="00AB589E">
        <w:t>3.3.1</w:t>
      </w:r>
      <w:r w:rsidR="002123F8">
        <w:fldChar w:fldCharType="end"/>
      </w:r>
      <w:r>
        <w:t xml:space="preserve"> atalean azaltzen den moduan. Erronkak puntuagarriak eta nahitaezkoak dira.</w:t>
      </w:r>
    </w:p>
    <w:p w14:paraId="4FD6A7D6" w14:textId="193572EC" w:rsidR="00FA7D11" w:rsidRDefault="00FA7D11" w:rsidP="009D36A0">
      <w:r>
        <w:t>Txapelketaren epaimahai teknikoak erronkak eta proiektuak ebaluatuko ditu, erronka bakoitzean ezarritako eskakizun eta helburuekin bat.</w:t>
      </w:r>
    </w:p>
    <w:p w14:paraId="32868853" w14:textId="77777777" w:rsidR="0025296F" w:rsidRPr="009D36A0" w:rsidRDefault="0025296F" w:rsidP="009D36A0">
      <w:pPr>
        <w:rPr>
          <w:b/>
        </w:rPr>
      </w:pPr>
    </w:p>
    <w:p w14:paraId="087959AF" w14:textId="77777777" w:rsidR="00FA7D11" w:rsidRPr="00290FEB" w:rsidRDefault="00FA7D11" w:rsidP="00FA7D11">
      <w:pPr>
        <w:pStyle w:val="Ttulo2"/>
      </w:pPr>
      <w:bookmarkStart w:id="95" w:name="_Ref535317745"/>
      <w:bookmarkStart w:id="96" w:name="_Toc85198378"/>
      <w:r>
        <w:t>2. fasea: Proba dinamikoak</w:t>
      </w:r>
      <w:bookmarkEnd w:id="95"/>
      <w:bookmarkEnd w:id="96"/>
    </w:p>
    <w:p w14:paraId="32724AF8" w14:textId="517661E3" w:rsidR="00FA7D11" w:rsidRPr="00290FEB" w:rsidRDefault="00FA7D11" w:rsidP="00FA7D11">
      <w:pPr>
        <w:rPr>
          <w:rFonts w:cs="Segoe UI Light"/>
          <w:szCs w:val="24"/>
        </w:rPr>
      </w:pPr>
      <w:r>
        <w:t>Txapelketak 5 proba dinamiko ditu:</w:t>
      </w:r>
    </w:p>
    <w:p w14:paraId="65B2CF01" w14:textId="66B6AA98" w:rsidR="00FA7D11" w:rsidRPr="00290FEB" w:rsidRDefault="00FA7D11" w:rsidP="005B5073">
      <w:pPr>
        <w:pStyle w:val="Prrafodelista"/>
        <w:numPr>
          <w:ilvl w:val="0"/>
          <w:numId w:val="31"/>
        </w:numPr>
        <w:rPr>
          <w:rFonts w:ascii="Segoe UI Light" w:eastAsia="SimSun" w:hAnsi="Segoe UI Light" w:cs="Segoe UI Light"/>
          <w:sz w:val="24"/>
          <w:szCs w:val="24"/>
        </w:rPr>
      </w:pPr>
      <w:r>
        <w:rPr>
          <w:rFonts w:ascii="Segoe UI Light" w:hAnsi="Segoe UI Light"/>
          <w:sz w:val="24"/>
        </w:rPr>
        <w:t>Balaztatze-proba</w:t>
      </w:r>
    </w:p>
    <w:p w14:paraId="17BC3B13" w14:textId="37275559" w:rsidR="00FA7D11" w:rsidRPr="00290FEB" w:rsidRDefault="00FA7D11" w:rsidP="005B5073">
      <w:pPr>
        <w:pStyle w:val="Prrafodelista"/>
        <w:numPr>
          <w:ilvl w:val="0"/>
          <w:numId w:val="31"/>
        </w:numPr>
        <w:rPr>
          <w:rFonts w:ascii="Segoe UI Light" w:eastAsia="SimSun" w:hAnsi="Segoe UI Light" w:cs="Segoe UI Light"/>
          <w:sz w:val="24"/>
          <w:szCs w:val="24"/>
        </w:rPr>
      </w:pPr>
      <w:r>
        <w:rPr>
          <w:rFonts w:ascii="Segoe UI Light" w:hAnsi="Segoe UI Light"/>
          <w:sz w:val="24"/>
        </w:rPr>
        <w:t>Azelerazio-proba</w:t>
      </w:r>
    </w:p>
    <w:p w14:paraId="2B32F5FC" w14:textId="36C0349F" w:rsidR="00FA7D11" w:rsidRPr="00290FEB" w:rsidRDefault="00FA7D11" w:rsidP="005B5073">
      <w:pPr>
        <w:pStyle w:val="Prrafodelista"/>
        <w:numPr>
          <w:ilvl w:val="0"/>
          <w:numId w:val="31"/>
        </w:numPr>
        <w:rPr>
          <w:rFonts w:ascii="Segoe UI Light" w:eastAsia="SimSun" w:hAnsi="Segoe UI Light" w:cs="Segoe UI Light"/>
          <w:sz w:val="24"/>
          <w:szCs w:val="24"/>
        </w:rPr>
      </w:pPr>
      <w:r>
        <w:rPr>
          <w:rFonts w:ascii="Segoe UI Light" w:hAnsi="Segoe UI Light"/>
          <w:sz w:val="24"/>
        </w:rPr>
        <w:t>Eslalom-proba</w:t>
      </w:r>
    </w:p>
    <w:p w14:paraId="06AD464B" w14:textId="249CC1F7" w:rsidR="00D377B5" w:rsidRPr="00290FEB" w:rsidRDefault="00947FC9" w:rsidP="005B5073">
      <w:pPr>
        <w:pStyle w:val="Prrafodelista"/>
        <w:numPr>
          <w:ilvl w:val="0"/>
          <w:numId w:val="31"/>
        </w:numPr>
        <w:rPr>
          <w:rFonts w:ascii="Segoe UI Light" w:eastAsia="SimSun" w:hAnsi="Segoe UI Light" w:cs="Segoe UI Light"/>
          <w:sz w:val="24"/>
          <w:szCs w:val="24"/>
        </w:rPr>
      </w:pPr>
      <w:r>
        <w:rPr>
          <w:rFonts w:ascii="Segoe UI Light" w:hAnsi="Segoe UI Light"/>
          <w:sz w:val="24"/>
        </w:rPr>
        <w:t>Sailkapen-proba</w:t>
      </w:r>
    </w:p>
    <w:p w14:paraId="5303C0E8" w14:textId="77777777" w:rsidR="00FA7D11" w:rsidRPr="00290FEB" w:rsidRDefault="00FA7D11" w:rsidP="005B5073">
      <w:pPr>
        <w:pStyle w:val="Prrafodelista"/>
        <w:numPr>
          <w:ilvl w:val="0"/>
          <w:numId w:val="31"/>
        </w:numPr>
        <w:rPr>
          <w:rFonts w:ascii="Segoe UI Light" w:eastAsia="SimSun" w:hAnsi="Segoe UI Light" w:cs="Segoe UI Light"/>
          <w:sz w:val="24"/>
          <w:szCs w:val="24"/>
        </w:rPr>
      </w:pPr>
      <w:r>
        <w:rPr>
          <w:rFonts w:ascii="Segoe UI Light" w:hAnsi="Segoe UI Light"/>
          <w:sz w:val="24"/>
        </w:rPr>
        <w:lastRenderedPageBreak/>
        <w:t>Erresistentzia-proba</w:t>
      </w:r>
    </w:p>
    <w:p w14:paraId="520C5DE5" w14:textId="77777777" w:rsidR="00FA7D11" w:rsidRPr="00290FEB" w:rsidRDefault="00FA7D11" w:rsidP="00FA7D11">
      <w:pPr>
        <w:pStyle w:val="Ttulo3"/>
        <w:tabs>
          <w:tab w:val="num" w:pos="862"/>
        </w:tabs>
      </w:pPr>
      <w:bookmarkStart w:id="97" w:name="_Ref7080090"/>
      <w:bookmarkStart w:id="98" w:name="_Toc85198379"/>
      <w:r>
        <w:t>Proba dinamikoen araudia</w:t>
      </w:r>
      <w:bookmarkEnd w:id="97"/>
      <w:bookmarkEnd w:id="98"/>
      <w:r>
        <w:t xml:space="preserve">   </w:t>
      </w:r>
    </w:p>
    <w:p w14:paraId="5EBDCF0B" w14:textId="1D8CACED" w:rsidR="00EE5A33" w:rsidRPr="00290FEB" w:rsidRDefault="00FA7D11" w:rsidP="003E62C1">
      <w:pPr>
        <w:rPr>
          <w:szCs w:val="24"/>
        </w:rPr>
      </w:pPr>
      <w:r>
        <w:t xml:space="preserve">Proba dinamikoak egiteko, pilotuek eta taldeek une oro jarraitu behar dituzte lasterketaren zuzendaritzaren eta ekitaldiaren antolatzaileen jarraibideak. </w:t>
      </w:r>
    </w:p>
    <w:p w14:paraId="7291D19E" w14:textId="3C5AE49A" w:rsidR="003C1FC5" w:rsidRPr="00290FEB" w:rsidRDefault="003C1FC5" w:rsidP="003C1FC5">
      <w:pPr>
        <w:rPr>
          <w:szCs w:val="24"/>
        </w:rPr>
      </w:pPr>
      <w:r>
        <w:t xml:space="preserve">Txapelketako proba guztiak antolatzaileek emandako bateriarekin bakarrik egin behar dira. Txapelketan zehar guztiz debekatuta dago bateria kargatzea, antolatzaileek berariazko baimena eman ezean. Taldeek bateria </w:t>
      </w:r>
      <w:r>
        <w:rPr>
          <w:b/>
        </w:rPr>
        <w:t>% 100ean</w:t>
      </w:r>
      <w:r>
        <w:t xml:space="preserve"> kargatuta ekartzea gomendatzen da. Antolatzaileek baimendutako uneaz kanpo bateriak kargatzen direla hautemanez edo ikusiz gero, oso zigor larria ezarriko da eta talde hori txapelketako 2. fasetik kanporatuko da.</w:t>
      </w:r>
    </w:p>
    <w:p w14:paraId="179B599A" w14:textId="050ADA03" w:rsidR="00FA7D11" w:rsidRPr="00290FEB" w:rsidRDefault="00FA7D11" w:rsidP="003E62C1">
      <w:pPr>
        <w:rPr>
          <w:szCs w:val="24"/>
        </w:rPr>
      </w:pPr>
      <w:r>
        <w:t>Probak egiten diren bitartean, taldeek box-eremuan egon behar dute, pit lane lerroaren atzean, eta ezingo dira inolaz ere zirkuituan sartu. Geldialdi edo matxurarik badago, antolatzaileek zirkuituan sartzeko baimena emango die aipatu ibilgailuari laguntza emateko beharrezkoak diren taldekideei, betiere, lasterketaren zuzendaritzaren jarraibideekin bat.</w:t>
      </w:r>
    </w:p>
    <w:p w14:paraId="3DC918FA" w14:textId="4B3DB6E8" w:rsidR="00FA7D11" w:rsidRPr="00290FEB" w:rsidRDefault="00BD0950" w:rsidP="003E62C1">
      <w:pPr>
        <w:rPr>
          <w:szCs w:val="24"/>
        </w:rPr>
      </w:pPr>
      <w:r>
        <w:t xml:space="preserve">Komisarioak arduratuko dira taldeek proba guztiak behar bezala egin dituztela zehazteaz. Proba bat taldeekin edo antolatzaileekin zerikusirik ez duten arrazoiengatik baliogabetzen bada, komisarioek egoera ebaluatu eta proba errepikatzea baimendu dezakete. </w:t>
      </w:r>
    </w:p>
    <w:p w14:paraId="66CFF2DA" w14:textId="77777777" w:rsidR="00FA7D11" w:rsidRPr="00290FEB" w:rsidRDefault="00FA7D11" w:rsidP="00FA7D11">
      <w:pPr>
        <w:pStyle w:val="Ttulo3"/>
        <w:tabs>
          <w:tab w:val="num" w:pos="862"/>
        </w:tabs>
      </w:pPr>
      <w:bookmarkStart w:id="99" w:name="_Toc85198380"/>
      <w:r>
        <w:t>Probak prestatzea eta ateratzea</w:t>
      </w:r>
      <w:bookmarkEnd w:id="99"/>
    </w:p>
    <w:p w14:paraId="52A492B3" w14:textId="1223B94C" w:rsidR="00FA7D11" w:rsidRDefault="00FA7D11" w:rsidP="00FA7D11">
      <w:r>
        <w:t>Edozein proba hasi aurretik, taldeek beren boxetan egon beharko dute. Antolakuntzako komisarioek proba baten hasiera adierazten duten unean, pilotuek ibilgailuetara igo beharko dute eta zirkuituari buelta bat eman beharko diote, pit lanetik irten eta dagokion probaren irteera-parrilan duten posizioraino, txapelketak aurrez ezarritako ordenaren arabera. Pilotuek beren txandaren zain egon beharko dute, ilaran. Komisarioak adierazten duenean, pilotuak probari hasiera emango dio. Dagokion proba amaitutakoan, pilotua zirkuitu nagusira sartuko da eta zirkuituan falta zaion tartea amaituko du, probaren irteeratik pit lanearen sarreraraino, eta ibilgailua berriro boxean aparkatuko du. Ez badu araudia betetzen, taldea araudi honetako zigor-baremoaren arabera zigortu ahalko da.</w:t>
      </w:r>
    </w:p>
    <w:p w14:paraId="2C6E278F" w14:textId="298B928F" w:rsidR="009316F9" w:rsidRPr="00290FEB" w:rsidRDefault="002973CE" w:rsidP="009316F9">
      <w:pPr>
        <w:pStyle w:val="Ttulo3"/>
        <w:tabs>
          <w:tab w:val="num" w:pos="862"/>
        </w:tabs>
      </w:pPr>
      <w:bookmarkStart w:id="100" w:name="_Toc85198381"/>
      <w:r>
        <w:t>Banderak</w:t>
      </w:r>
      <w:bookmarkEnd w:id="100"/>
    </w:p>
    <w:p w14:paraId="7F885692" w14:textId="17AE89FA" w:rsidR="004B2910" w:rsidRDefault="002973CE" w:rsidP="009316F9">
      <w:r>
        <w:t>Monoplaza pistan dagoen bitartean, komisarioek eta antolatzaileek banderak erabiliko dituzte pilotuekin komunikatzeko. Hona hemen mezuaren esanahia banderaren kolorearen arabera:</w:t>
      </w:r>
    </w:p>
    <w:p w14:paraId="1DEFF9B7" w14:textId="77777777" w:rsidR="004B2910" w:rsidRDefault="004B2910">
      <w:pPr>
        <w:keepLines w:val="0"/>
        <w:widowControl/>
        <w:spacing w:after="0"/>
        <w:ind w:right="0"/>
        <w:jc w:val="left"/>
      </w:pPr>
      <w:r>
        <w:br w:type="page"/>
      </w:r>
    </w:p>
    <w:p w14:paraId="404E520D" w14:textId="77777777" w:rsidR="009316F9" w:rsidRDefault="009316F9" w:rsidP="009316F9"/>
    <w:tbl>
      <w:tblPr>
        <w:tblStyle w:val="Tablaconcuadrcula3-nfasis1"/>
        <w:tblW w:w="8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275"/>
        <w:gridCol w:w="3969"/>
      </w:tblGrid>
      <w:tr w:rsidR="00DF7AB5" w:rsidRPr="0042324B" w14:paraId="703E3BFF" w14:textId="77777777" w:rsidTr="0006603D">
        <w:trPr>
          <w:cnfStyle w:val="100000000000" w:firstRow="1" w:lastRow="0" w:firstColumn="0" w:lastColumn="0" w:oddVBand="0" w:evenVBand="0" w:oddHBand="0" w:evenHBand="0" w:firstRowFirstColumn="0" w:firstRowLastColumn="0" w:lastRowFirstColumn="0" w:lastRowLastColumn="0"/>
          <w:jc w:val="center"/>
        </w:trPr>
        <w:tc>
          <w:tcPr>
            <w:tcW w:w="4275" w:type="dxa"/>
            <w:tcBorders>
              <w:top w:val="none" w:sz="0" w:space="0" w:color="auto"/>
              <w:left w:val="none" w:sz="0" w:space="0" w:color="auto"/>
              <w:right w:val="none" w:sz="0" w:space="0" w:color="auto"/>
            </w:tcBorders>
          </w:tcPr>
          <w:p w14:paraId="1F96C501" w14:textId="77777777" w:rsidR="00DF7AB5" w:rsidRPr="0006603D" w:rsidRDefault="00DF7AB5" w:rsidP="007D1629">
            <w:pPr>
              <w:jc w:val="center"/>
              <w:rPr>
                <w:rFonts w:cs="Segoe UI Light"/>
                <w:b w:val="0"/>
                <w:bCs w:val="0"/>
              </w:rPr>
            </w:pPr>
            <w:r>
              <w:t>Bandera</w:t>
            </w:r>
          </w:p>
        </w:tc>
        <w:tc>
          <w:tcPr>
            <w:tcW w:w="3969" w:type="dxa"/>
            <w:tcBorders>
              <w:top w:val="none" w:sz="0" w:space="0" w:color="auto"/>
              <w:left w:val="none" w:sz="0" w:space="0" w:color="auto"/>
              <w:right w:val="none" w:sz="0" w:space="0" w:color="auto"/>
            </w:tcBorders>
          </w:tcPr>
          <w:p w14:paraId="761073FA" w14:textId="77777777" w:rsidR="00DF7AB5" w:rsidRPr="0006603D" w:rsidRDefault="00DF7AB5" w:rsidP="007D1629">
            <w:pPr>
              <w:jc w:val="center"/>
              <w:rPr>
                <w:rFonts w:cs="Segoe UI Light"/>
                <w:b w:val="0"/>
                <w:bCs w:val="0"/>
              </w:rPr>
            </w:pPr>
            <w:r>
              <w:t>Esanahia</w:t>
            </w:r>
          </w:p>
        </w:tc>
      </w:tr>
      <w:tr w:rsidR="00DF7AB5" w:rsidRPr="0042324B" w14:paraId="35C18C1D" w14:textId="77777777" w:rsidTr="0006603D">
        <w:trPr>
          <w:cnfStyle w:val="000000100000" w:firstRow="0" w:lastRow="0" w:firstColumn="0" w:lastColumn="0" w:oddVBand="0" w:evenVBand="0" w:oddHBand="1" w:evenHBand="0" w:firstRowFirstColumn="0" w:firstRowLastColumn="0" w:lastRowFirstColumn="0" w:lastRowLastColumn="0"/>
          <w:trHeight w:val="737"/>
          <w:jc w:val="center"/>
        </w:trPr>
        <w:tc>
          <w:tcPr>
            <w:tcW w:w="4275" w:type="dxa"/>
            <w:shd w:val="clear" w:color="auto" w:fill="D0E6F6" w:themeFill="accent6" w:themeFillTint="33"/>
          </w:tcPr>
          <w:p w14:paraId="1E90A158" w14:textId="77777777" w:rsidR="00DF7AB5" w:rsidRDefault="00DF7AB5" w:rsidP="007D1629">
            <w:r>
              <w:rPr>
                <w:noProof/>
              </w:rPr>
              <mc:AlternateContent>
                <mc:Choice Requires="wps">
                  <w:drawing>
                    <wp:anchor distT="0" distB="0" distL="114300" distR="114300" simplePos="0" relativeHeight="251652096" behindDoc="0" locked="0" layoutInCell="1" allowOverlap="1" wp14:anchorId="23302E4F" wp14:editId="1C6F8CC0">
                      <wp:simplePos x="0" y="0"/>
                      <wp:positionH relativeFrom="column">
                        <wp:posOffset>139700</wp:posOffset>
                      </wp:positionH>
                      <wp:positionV relativeFrom="paragraph">
                        <wp:posOffset>74930</wp:posOffset>
                      </wp:positionV>
                      <wp:extent cx="2286000" cy="33337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5AC65F"/>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30B2D" id="Rectángulo 25" o:spid="_x0000_s1026" style="position:absolute;margin-left:11pt;margin-top:5.9pt;width:180pt;height:26.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" fillcolor="#5ac65f" strokecolor="#74b5e4 [1945]" strokeweight="1pt"/>
                  </w:pict>
                </mc:Fallback>
              </mc:AlternateContent>
            </w:r>
          </w:p>
        </w:tc>
        <w:tc>
          <w:tcPr>
            <w:tcW w:w="3969" w:type="dxa"/>
            <w:shd w:val="clear" w:color="auto" w:fill="D0E6F6" w:themeFill="accent6" w:themeFillTint="33"/>
          </w:tcPr>
          <w:p w14:paraId="2D8A829D" w14:textId="77777777" w:rsidR="00DF7AB5" w:rsidRPr="0042324B" w:rsidRDefault="00DF7AB5" w:rsidP="007D1629">
            <w:pPr>
              <w:rPr>
                <w:rFonts w:cs="Segoe UI Light"/>
              </w:rPr>
            </w:pPr>
            <w:r>
              <w:t>Pista garbi</w:t>
            </w:r>
          </w:p>
        </w:tc>
      </w:tr>
      <w:tr w:rsidR="00DF7AB5" w:rsidRPr="0042324B" w14:paraId="40DA8A08" w14:textId="77777777" w:rsidTr="0006603D">
        <w:trPr>
          <w:trHeight w:val="737"/>
          <w:jc w:val="center"/>
        </w:trPr>
        <w:tc>
          <w:tcPr>
            <w:tcW w:w="4275" w:type="dxa"/>
          </w:tcPr>
          <w:p w14:paraId="5D290E86" w14:textId="77777777" w:rsidR="00DF7AB5" w:rsidRDefault="00DF7AB5" w:rsidP="007D1629">
            <w:r>
              <w:rPr>
                <w:noProof/>
              </w:rPr>
              <mc:AlternateContent>
                <mc:Choice Requires="wps">
                  <w:drawing>
                    <wp:anchor distT="0" distB="0" distL="114300" distR="114300" simplePos="0" relativeHeight="251654144" behindDoc="0" locked="0" layoutInCell="1" allowOverlap="1" wp14:anchorId="2115040B" wp14:editId="3E48D873">
                      <wp:simplePos x="0" y="0"/>
                      <wp:positionH relativeFrom="column">
                        <wp:posOffset>131445</wp:posOffset>
                      </wp:positionH>
                      <wp:positionV relativeFrom="paragraph">
                        <wp:posOffset>71755</wp:posOffset>
                      </wp:positionV>
                      <wp:extent cx="2286000" cy="33337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82700" id="Rectángulo 32" o:spid="_x0000_s1026" style="position:absolute;margin-left:10.35pt;margin-top:5.65pt;width:180pt;height:26.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" fillcolor="yellow" strokecolor="yellow" strokeweight="1pt"/>
                  </w:pict>
                </mc:Fallback>
              </mc:AlternateContent>
            </w:r>
          </w:p>
        </w:tc>
        <w:tc>
          <w:tcPr>
            <w:tcW w:w="3969" w:type="dxa"/>
          </w:tcPr>
          <w:p w14:paraId="0B1F0A4B" w14:textId="77777777" w:rsidR="00DF7AB5" w:rsidRPr="0042324B" w:rsidRDefault="00DF7AB5" w:rsidP="007D1629">
            <w:pPr>
              <w:rPr>
                <w:rFonts w:cs="Segoe UI Light"/>
              </w:rPr>
            </w:pPr>
            <w:r>
              <w:t>Kontuz, debekatuta aurreratzea</w:t>
            </w:r>
          </w:p>
        </w:tc>
      </w:tr>
      <w:tr w:rsidR="00DF7AB5" w:rsidRPr="0042324B" w14:paraId="78F949B0" w14:textId="77777777" w:rsidTr="0006603D">
        <w:trPr>
          <w:cnfStyle w:val="000000100000" w:firstRow="0" w:lastRow="0" w:firstColumn="0" w:lastColumn="0" w:oddVBand="0" w:evenVBand="0" w:oddHBand="1" w:evenHBand="0" w:firstRowFirstColumn="0" w:firstRowLastColumn="0" w:lastRowFirstColumn="0" w:lastRowLastColumn="0"/>
          <w:trHeight w:val="737"/>
          <w:jc w:val="center"/>
        </w:trPr>
        <w:tc>
          <w:tcPr>
            <w:tcW w:w="4275" w:type="dxa"/>
            <w:shd w:val="clear" w:color="auto" w:fill="D0E6F6" w:themeFill="accent6" w:themeFillTint="33"/>
          </w:tcPr>
          <w:p w14:paraId="1AEE23E2" w14:textId="77777777" w:rsidR="00DF7AB5" w:rsidRDefault="00DF7AB5" w:rsidP="007D1629">
            <w:r>
              <w:rPr>
                <w:noProof/>
              </w:rPr>
              <mc:AlternateContent>
                <mc:Choice Requires="wps">
                  <w:drawing>
                    <wp:anchor distT="0" distB="0" distL="114300" distR="114300" simplePos="0" relativeHeight="251656192" behindDoc="0" locked="0" layoutInCell="1" allowOverlap="1" wp14:anchorId="0BA489B0" wp14:editId="4242CEE6">
                      <wp:simplePos x="0" y="0"/>
                      <wp:positionH relativeFrom="column">
                        <wp:posOffset>130759</wp:posOffset>
                      </wp:positionH>
                      <wp:positionV relativeFrom="paragraph">
                        <wp:posOffset>71450</wp:posOffset>
                      </wp:positionV>
                      <wp:extent cx="2286000" cy="33337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D550A" id="Rectángulo 46" o:spid="_x0000_s1026" style="position:absolute;margin-left:10.3pt;margin-top:5.65pt;width:180pt;height:26.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" fillcolor="#c00000" strokecolor="#c00000" strokeweight="1pt"/>
                  </w:pict>
                </mc:Fallback>
              </mc:AlternateContent>
            </w:r>
          </w:p>
        </w:tc>
        <w:tc>
          <w:tcPr>
            <w:tcW w:w="3969" w:type="dxa"/>
            <w:shd w:val="clear" w:color="auto" w:fill="D0E6F6" w:themeFill="accent6" w:themeFillTint="33"/>
          </w:tcPr>
          <w:p w14:paraId="3CE359D0" w14:textId="77777777" w:rsidR="00DF7AB5" w:rsidRPr="0042324B" w:rsidRDefault="00DF7AB5" w:rsidP="007D1629">
            <w:pPr>
              <w:rPr>
                <w:rFonts w:cs="Segoe UI Light"/>
              </w:rPr>
            </w:pPr>
            <w:r>
              <w:t>Pista itxita, sartu boxetan poliki</w:t>
            </w:r>
          </w:p>
        </w:tc>
      </w:tr>
      <w:tr w:rsidR="00DF7AB5" w:rsidRPr="0042324B" w14:paraId="791A7A43" w14:textId="77777777" w:rsidTr="0006603D">
        <w:trPr>
          <w:trHeight w:val="737"/>
          <w:jc w:val="center"/>
        </w:trPr>
        <w:tc>
          <w:tcPr>
            <w:tcW w:w="4275" w:type="dxa"/>
          </w:tcPr>
          <w:p w14:paraId="0E8CEFEF" w14:textId="77777777" w:rsidR="00DF7AB5" w:rsidRDefault="00DF7AB5" w:rsidP="007D1629">
            <w:r>
              <w:rPr>
                <w:noProof/>
              </w:rPr>
              <mc:AlternateContent>
                <mc:Choice Requires="wps">
                  <w:drawing>
                    <wp:anchor distT="0" distB="0" distL="114300" distR="114300" simplePos="0" relativeHeight="251658240" behindDoc="0" locked="0" layoutInCell="1" allowOverlap="1" wp14:anchorId="18081C9B" wp14:editId="0A3E31FD">
                      <wp:simplePos x="0" y="0"/>
                      <wp:positionH relativeFrom="column">
                        <wp:posOffset>139370</wp:posOffset>
                      </wp:positionH>
                      <wp:positionV relativeFrom="paragraph">
                        <wp:posOffset>94615</wp:posOffset>
                      </wp:positionV>
                      <wp:extent cx="2286000" cy="33337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2286000" cy="333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43586" id="Rectángulo 50" o:spid="_x0000_s1026" style="position:absolute;margin-left:10.95pt;margin-top:7.45pt;width:180pt;height:2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" fillcolor="black [3213]" strokecolor="black [3213]" strokeweight="1pt"/>
                  </w:pict>
                </mc:Fallback>
              </mc:AlternateContent>
            </w:r>
          </w:p>
        </w:tc>
        <w:tc>
          <w:tcPr>
            <w:tcW w:w="3969" w:type="dxa"/>
          </w:tcPr>
          <w:p w14:paraId="4FDD5534" w14:textId="77777777" w:rsidR="00DF7AB5" w:rsidRPr="0042324B" w:rsidRDefault="00DF7AB5" w:rsidP="007D1629">
            <w:pPr>
              <w:rPr>
                <w:rFonts w:cs="Segoe UI Light"/>
              </w:rPr>
            </w:pPr>
            <w:r>
              <w:t>Sartu boxetan arazo mekaniko batengatik, portaera desegokiarengatik edo zigorrarengatik</w:t>
            </w:r>
          </w:p>
        </w:tc>
      </w:tr>
      <w:tr w:rsidR="00DF7AB5" w:rsidRPr="0042324B" w14:paraId="70B3E119" w14:textId="77777777" w:rsidTr="0006603D">
        <w:trPr>
          <w:cnfStyle w:val="000000100000" w:firstRow="0" w:lastRow="0" w:firstColumn="0" w:lastColumn="0" w:oddVBand="0" w:evenVBand="0" w:oddHBand="1" w:evenHBand="0" w:firstRowFirstColumn="0" w:firstRowLastColumn="0" w:lastRowFirstColumn="0" w:lastRowLastColumn="0"/>
          <w:trHeight w:val="737"/>
          <w:jc w:val="center"/>
        </w:trPr>
        <w:tc>
          <w:tcPr>
            <w:tcW w:w="4275" w:type="dxa"/>
            <w:shd w:val="clear" w:color="auto" w:fill="D0E6F6" w:themeFill="accent6" w:themeFillTint="33"/>
          </w:tcPr>
          <w:p w14:paraId="07D15C65" w14:textId="77777777" w:rsidR="00DF7AB5" w:rsidRDefault="00DF7AB5" w:rsidP="007D1629">
            <w:r>
              <w:rPr>
                <w:noProof/>
              </w:rPr>
              <mc:AlternateContent>
                <mc:Choice Requires="wps">
                  <w:drawing>
                    <wp:anchor distT="0" distB="0" distL="114300" distR="114300" simplePos="0" relativeHeight="251660288" behindDoc="0" locked="0" layoutInCell="1" allowOverlap="1" wp14:anchorId="0F107BEC" wp14:editId="066ECB61">
                      <wp:simplePos x="0" y="0"/>
                      <wp:positionH relativeFrom="column">
                        <wp:posOffset>132385</wp:posOffset>
                      </wp:positionH>
                      <wp:positionV relativeFrom="paragraph">
                        <wp:posOffset>67945</wp:posOffset>
                      </wp:positionV>
                      <wp:extent cx="2286000" cy="33337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2286000" cy="3333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7DA8F" id="Rectángulo 51" o:spid="_x0000_s1026" style="position:absolute;margin-left:10.4pt;margin-top:5.35pt;width:180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" fillcolor="#00b0f0" strokecolor="#00b0f0" strokeweight="1pt"/>
                  </w:pict>
                </mc:Fallback>
              </mc:AlternateContent>
            </w:r>
          </w:p>
        </w:tc>
        <w:tc>
          <w:tcPr>
            <w:tcW w:w="3969" w:type="dxa"/>
            <w:shd w:val="clear" w:color="auto" w:fill="D0E6F6" w:themeFill="accent6" w:themeFillTint="33"/>
          </w:tcPr>
          <w:p w14:paraId="05D25281" w14:textId="08F0F41D" w:rsidR="00DF7AB5" w:rsidRPr="0042324B" w:rsidRDefault="00DF7AB5" w:rsidP="007D1629">
            <w:pPr>
              <w:rPr>
                <w:rFonts w:cs="Segoe UI Light"/>
              </w:rPr>
            </w:pPr>
            <w:r>
              <w:t>Auto jarraitzaileari pasatzen utzi</w:t>
            </w:r>
          </w:p>
        </w:tc>
      </w:tr>
      <w:tr w:rsidR="00DF7AB5" w:rsidRPr="0042324B" w14:paraId="0175E71F" w14:textId="77777777" w:rsidTr="0006603D">
        <w:trPr>
          <w:trHeight w:val="737"/>
          <w:jc w:val="center"/>
        </w:trPr>
        <w:tc>
          <w:tcPr>
            <w:tcW w:w="4275" w:type="dxa"/>
          </w:tcPr>
          <w:p w14:paraId="3FCF6BCD" w14:textId="77777777" w:rsidR="00DF7AB5" w:rsidRDefault="00DF7AB5" w:rsidP="007D1629">
            <w:r>
              <w:rPr>
                <w:noProof/>
              </w:rPr>
              <w:drawing>
                <wp:anchor distT="0" distB="0" distL="114300" distR="114300" simplePos="0" relativeHeight="251664384" behindDoc="0" locked="0" layoutInCell="1" allowOverlap="1" wp14:anchorId="637CF605" wp14:editId="4BF6F6FB">
                  <wp:simplePos x="0" y="0"/>
                  <wp:positionH relativeFrom="column">
                    <wp:posOffset>138760</wp:posOffset>
                  </wp:positionH>
                  <wp:positionV relativeFrom="paragraph">
                    <wp:posOffset>41377</wp:posOffset>
                  </wp:positionV>
                  <wp:extent cx="2304288" cy="358140"/>
                  <wp:effectExtent l="0" t="0" r="1270" b="3810"/>
                  <wp:wrapNone/>
                  <wp:docPr id="53" name="Imagen 53" descr="Imagen que contiene objeto, máquina, pieza de ajedrez, con baldos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magen que contiene objeto, máquina, pieza de ajedrez, con baldos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61490"/>
                          <a:stretch/>
                        </pic:blipFill>
                        <pic:spPr bwMode="auto">
                          <a:xfrm>
                            <a:off x="0" y="0"/>
                            <a:ext cx="2307725" cy="3586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5C6DDADE" wp14:editId="7D724EC3">
                      <wp:simplePos x="0" y="0"/>
                      <wp:positionH relativeFrom="column">
                        <wp:posOffset>143180</wp:posOffset>
                      </wp:positionH>
                      <wp:positionV relativeFrom="paragraph">
                        <wp:posOffset>55245</wp:posOffset>
                      </wp:positionV>
                      <wp:extent cx="2286000" cy="333375"/>
                      <wp:effectExtent l="0" t="0" r="19050" b="28575"/>
                      <wp:wrapNone/>
                      <wp:docPr id="52" name="Rectángulo 52"/>
                      <wp:cNvGraphicFramePr/>
                      <a:graphic xmlns:a="http://schemas.openxmlformats.org/drawingml/2006/main">
                        <a:graphicData uri="http://schemas.microsoft.com/office/word/2010/wordprocessingShape">
                          <wps:wsp>
                            <wps:cNvSpPr/>
                            <wps:spPr>
                              <a:xfrm>
                                <a:off x="0" y="0"/>
                                <a:ext cx="2286000" cy="333375"/>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1D122" id="Rectángulo 52" o:spid="_x0000_s1026" style="position:absolute;margin-left:11.25pt;margin-top:4.35pt;width:180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" fillcolor="#74b5e4 [1945]" strokecolor="#74b5e4 [1945]" strokeweight="1pt"/>
                  </w:pict>
                </mc:Fallback>
              </mc:AlternateContent>
            </w:r>
          </w:p>
        </w:tc>
        <w:tc>
          <w:tcPr>
            <w:tcW w:w="3969" w:type="dxa"/>
          </w:tcPr>
          <w:p w14:paraId="13676AB9" w14:textId="77777777" w:rsidR="00DF7AB5" w:rsidRPr="0042324B" w:rsidRDefault="00DF7AB5" w:rsidP="007D1629">
            <w:pPr>
              <w:rPr>
                <w:rFonts w:cs="Segoe UI Light"/>
              </w:rPr>
            </w:pPr>
            <w:r>
              <w:t>Lasterketaren amaiera, itzuli boxetara</w:t>
            </w:r>
          </w:p>
        </w:tc>
      </w:tr>
    </w:tbl>
    <w:p w14:paraId="79B7E9F1" w14:textId="77777777" w:rsidR="00DF7AB5" w:rsidRDefault="00DF7AB5" w:rsidP="009316F9"/>
    <w:p w14:paraId="69170A0B" w14:textId="77777777" w:rsidR="00A9469C" w:rsidRPr="00290FEB" w:rsidRDefault="00A9469C" w:rsidP="00A9469C">
      <w:pPr>
        <w:pStyle w:val="Ttulo3"/>
        <w:tabs>
          <w:tab w:val="num" w:pos="862"/>
        </w:tabs>
      </w:pPr>
      <w:bookmarkStart w:id="101" w:name="_Toc85198382"/>
      <w:r>
        <w:t>Gehieneko balaztatzea</w:t>
      </w:r>
      <w:bookmarkEnd w:id="101"/>
    </w:p>
    <w:p w14:paraId="33E92D86" w14:textId="29B5812B" w:rsidR="00A9469C" w:rsidRPr="00290FEB" w:rsidRDefault="00A9469C" w:rsidP="00A9469C">
      <w:r>
        <w:t>Proba honetan, taldeen helburua ibilgailua albait distantzia laburrenean balaztatzea lortzea da. Balaztatzearen hasiera-lerrotik distantzia gutxienean balaztatzen duen pilotuak irabaziko du proba. Gainerako taldeak emaitza irabazlearekiko hurbiltasunaren arabera sailkatuko dira. Proban emaitza bera lortzen duten taldeak egonez gero, taldeek emaitza onena duen goiko posizioaren puntuazio bera lortuko dute. Kasu horretan, berdinketa duten taldeen beheragoko posizioak puntuaziorik gabe geratuko dira.</w:t>
      </w:r>
    </w:p>
    <w:p w14:paraId="65F604B6" w14:textId="658B2522" w:rsidR="00A9469C" w:rsidRPr="00290FEB" w:rsidRDefault="00A9469C" w:rsidP="00FA7D11">
      <w:r>
        <w:t xml:space="preserve">Proba hau hasteko, ibilgailua </w:t>
      </w:r>
      <w:r>
        <w:rPr>
          <w:b/>
        </w:rPr>
        <w:t>25 km/h</w:t>
      </w:r>
      <w:r>
        <w:t>-ko gutxieneko abiaduraraino azeleratuko da eta pilotuak, balaztatze-lerroa gurutzatzean (bi konorekin markatuko da), balaztatzen hasi behar du aurreko gurpilekin. Balaztatze-lerroaren hasiera gutxieneko abiadura baino gutxiagorekin gurutzatuz gero edo lerro hori gurutzatzen hasi aurretik balaztatzen hasiz gero, balaztatze-txanda horretan, taldearen puntuazioa nulua izango da.</w:t>
      </w:r>
    </w:p>
    <w:p w14:paraId="0E9CC063" w14:textId="751DD173" w:rsidR="00FA7D11" w:rsidRPr="00290FEB" w:rsidRDefault="00FA7D11" w:rsidP="00FA7D11">
      <w:pPr>
        <w:pStyle w:val="Ttulo3"/>
        <w:tabs>
          <w:tab w:val="num" w:pos="862"/>
        </w:tabs>
      </w:pPr>
      <w:bookmarkStart w:id="102" w:name="_Ref7080092"/>
      <w:bookmarkStart w:id="103" w:name="_Toc85198383"/>
      <w:r>
        <w:t>Azelerazioa</w:t>
      </w:r>
      <w:bookmarkEnd w:id="102"/>
      <w:bookmarkEnd w:id="103"/>
    </w:p>
    <w:p w14:paraId="39630AEF" w14:textId="747A1830" w:rsidR="00774343" w:rsidRPr="00290FEB" w:rsidRDefault="00567029" w:rsidP="00567029">
      <w:r>
        <w:t xml:space="preserve">Azelerazio proban, </w:t>
      </w:r>
      <w:r>
        <w:rPr>
          <w:b/>
        </w:rPr>
        <w:t>60 metroko</w:t>
      </w:r>
      <w:r>
        <w:t xml:space="preserve"> distantzia albait denbora laburrenean egin beharko da. Helmuga-lerrotik denbora gutxienean igarotzen den pilotuak irabaziko du proba. Gainerako taldeak emaitza irabazlearekiko hurbiltasunaren arabera sailkatuko dira. Proban emaitza bera lortzen duten taldeak egonez gero, taldeek emaitza onena duen goiko posizioaren puntuazio bera lortuko dute. Kasu horretan, berdinketa duten taldeen beheragoko posizioak puntuaziorik gabe geratuko dira.</w:t>
      </w:r>
    </w:p>
    <w:p w14:paraId="1937D062" w14:textId="5F3BFAE2" w:rsidR="00567029" w:rsidRPr="00290FEB" w:rsidRDefault="00567029" w:rsidP="00567029">
      <w:r>
        <w:lastRenderedPageBreak/>
        <w:t xml:space="preserve">Proba hori egiteko, pilotuak </w:t>
      </w:r>
      <w:r>
        <w:rPr>
          <w:b/>
        </w:rPr>
        <w:t>6 m-ko</w:t>
      </w:r>
      <w:r>
        <w:t xml:space="preserve"> zabalera duen bide bat izango du, lerro zuzenean pilotatzeko. Pilotua ezin da probaren marjinetatik atera.</w:t>
      </w:r>
    </w:p>
    <w:p w14:paraId="0D41FB2C" w14:textId="4C2D521C" w:rsidR="00567029" w:rsidRPr="00290FEB" w:rsidRDefault="00103A3A" w:rsidP="00567029">
      <w:r>
        <w:t xml:space="preserve">Komisarioak pilotuari bandera berdea erakutsitakoan, pilotuak nahi duenean azeleratu ahalko du. Proba pilotua mugitzen hasten denean hasiko da, eta pilotua helmugatik igarotzen den unean amaitu. Horrela, talde horrek lortutako denbora ezarriko da.  </w:t>
      </w:r>
    </w:p>
    <w:p w14:paraId="549D016F" w14:textId="77777777" w:rsidR="00FA7D11" w:rsidRPr="00290FEB" w:rsidRDefault="00FA7D11" w:rsidP="00FA7D11">
      <w:pPr>
        <w:pStyle w:val="Ttulo3"/>
        <w:tabs>
          <w:tab w:val="num" w:pos="862"/>
        </w:tabs>
      </w:pPr>
      <w:bookmarkStart w:id="104" w:name="_Toc85198384"/>
      <w:r>
        <w:t>Eslaloma</w:t>
      </w:r>
      <w:bookmarkEnd w:id="104"/>
    </w:p>
    <w:p w14:paraId="264CD76C" w14:textId="01B3D39E" w:rsidR="00FA7D11" w:rsidRPr="00290FEB" w:rsidRDefault="00FA7D11" w:rsidP="00FA7D11">
      <w:r>
        <w:t>Eslalom-proban, ibilgailuaren dinamika neurtu nahi da eta, hortaz, norabidea erraz aldatzeko duen gaitasuna. Helmuga-lerroa denbora gutxienean eta seinaleztatutako zirkuitua behar bezala eginda gurutzatzen duen pilotuak irabaziko du proba. Gainerako pilotuak irabazlearen emaitzarekiko hurbiltasunaren arabera sailkatuko dira. Proban emaitza bera lortzen duten taldeak egonez gero, taldeek emaitza onena duen goiko posizioaren puntuazio bera lortuko dute. Kasu horretan, berdinketa duten taldeen beheragoko posizioak puntuaziorik gabe geratuko dira.</w:t>
      </w:r>
    </w:p>
    <w:p w14:paraId="462F46C0" w14:textId="63778FBB" w:rsidR="00C24E40" w:rsidRPr="00290FEB" w:rsidRDefault="00FA7D11" w:rsidP="00B612C4">
      <w:pPr>
        <w:rPr>
          <w:b/>
        </w:rPr>
      </w:pPr>
      <w:r>
        <w:t xml:space="preserve">Proba komisarioaren seinalearekin hasten da. Horren ondoren, pilotuak konoekin markatutako zirkuitua albait denbora laburrenean egin beharko du. Konoak erortzea zehatu egingo da: </w:t>
      </w:r>
      <w:r>
        <w:rPr>
          <w:b/>
        </w:rPr>
        <w:t>5 segundo</w:t>
      </w:r>
      <w:r>
        <w:t>, botatzen den kono bakoitzeko. Zigor hori proba honetako sailkapenerako bakarrik izango da baliozkoa. Proba dinamikoak egiteko azken kokapenak baimentzen duenaren arabera diseinatuko da zirkuitua, eta osagai hauek izan ditzake: 80 m baino gehiago ez duten zuzenguneak, 50 m arteko diametroa duten erradio konstanteko kurbak, 8 eta 12 m arteko lerro zuzenean jarritako kono-eslalomak, txikaneak, erradio beherakorreko kurbak, altuera-aldaketak eta abar. Pistak 3 metroko zabalera izango du, gutxienez, eta bihurgunearen erradioak ez dira inoiz 3,5 m baino txikiagoak izango.</w:t>
      </w:r>
      <w:bookmarkStart w:id="105" w:name="_Ref7080123"/>
    </w:p>
    <w:p w14:paraId="4F0D6360" w14:textId="2CCCF0A8" w:rsidR="008E7B64" w:rsidRPr="00290FEB" w:rsidRDefault="008E7B64" w:rsidP="008E7B64">
      <w:pPr>
        <w:pStyle w:val="Ttulo3"/>
      </w:pPr>
      <w:bookmarkStart w:id="106" w:name="_Ref7080126"/>
      <w:bookmarkStart w:id="107" w:name="_Toc85198385"/>
      <w:bookmarkEnd w:id="105"/>
      <w:r>
        <w:t>Sailkapena</w:t>
      </w:r>
      <w:bookmarkEnd w:id="106"/>
      <w:bookmarkEnd w:id="107"/>
    </w:p>
    <w:p w14:paraId="41A6D051" w14:textId="77777777" w:rsidR="00670FB4" w:rsidRPr="00290FEB" w:rsidRDefault="00670FB4" w:rsidP="00670FB4">
      <w:bookmarkStart w:id="108" w:name="_Ref7080127"/>
      <w:r>
        <w:t xml:space="preserve">Sailkapena proba </w:t>
      </w:r>
      <w:r>
        <w:rPr>
          <w:b/>
        </w:rPr>
        <w:t>ez puntuagarri</w:t>
      </w:r>
      <w:r>
        <w:t xml:space="preserve"> bat da, eta azken erresistentzia-probako irteera-posizioa zehaztuko du. Proba horretan, zirkuituan birak egin daitezke erresistentzia-probaren egoerak simulatuz, eta, hala, taldeek beren ibilgailuak probatu ahal izango dituzte.</w:t>
      </w:r>
    </w:p>
    <w:p w14:paraId="379287DF" w14:textId="7CD1D22B" w:rsidR="00670FB4" w:rsidRPr="00290FEB" w:rsidRDefault="00670FB4" w:rsidP="00670FB4">
      <w:r>
        <w:t xml:space="preserve">Zirkuituari bueltak emango zaizkio ahalik eta denbora indibidual onena lortzeko. Erresistentzia-probako irteera-ordena ezartzeko, sailkapeneko bira azkarrenak gordeko dira, eta bira oso azkarrena lortu den ordenaren arabera ordenatuko dira taldeak; hau da, sailkapenean bira oso azkarrena duen taldea lehenengo aterako da, eta horrela hurrenez hurren. </w:t>
      </w:r>
      <w:r>
        <w:rPr>
          <w:b/>
        </w:rPr>
        <w:t>20 minutuko</w:t>
      </w:r>
      <w:r>
        <w:t xml:space="preserve"> denbora finko eta itxi bat egongo da zirkuituari bueltak emateko. Komisarioek koadrodun banderekin adieraziko dute denbora amaitu dela; une horretako buelta baliozkoa den eta zenbatzen den azkena izango da. Taldeek, </w:t>
      </w:r>
      <w:r>
        <w:rPr>
          <w:b/>
        </w:rPr>
        <w:t>gutxienez, 3 buelta oso</w:t>
      </w:r>
      <w:r>
        <w:t xml:space="preserve"> eman beharko dizkiote zirkuituari, erresistentzia-proban parte hartu ahal izateko. Parte-hartzaileak ez dira zigortuko ez badituzte sailkapenean 3 buelta oso egiten, baina ezin izango dute erresistentzia-proban parte hartu.</w:t>
      </w:r>
    </w:p>
    <w:p w14:paraId="0B7344B1" w14:textId="28E7FB58" w:rsidR="00670FB4" w:rsidRPr="00290FEB" w:rsidRDefault="00670FB4" w:rsidP="00670FB4">
      <w:r>
        <w:rPr>
          <w:b/>
        </w:rPr>
        <w:lastRenderedPageBreak/>
        <w:t>Probak irauten duen bitartean, pilotuek jarraika duten edozein ibilgailuri aurreratzen utzi behar diote, horrek harrapatzen baditu eta, hortaz, abiadura handiagoz badabil. Ibilgailu bat aurreratzeko, txistu baten bidez jakinarazi behar zaio aurrean dagoen pilotuari. Hala, aurrean dagoen pilotuak ikusiko du atzetik beste bat datorkiola, eta gidari horrek ez du bere trazadura eta abiadura aldatuko, atzetik datorren pilotuak aurreratzea errazteko. Atzetik datorren pilotuak modu garbian eta aurreratutako pilotuaren ibilbidea moztu gabe aurreratu behar du. Pilotuak ezin du eragotzi atzeko pilotuak aurrera egitea.</w:t>
      </w:r>
      <w:r>
        <w:t xml:space="preserve"> </w:t>
      </w:r>
    </w:p>
    <w:p w14:paraId="601EE323" w14:textId="34997E8F" w:rsidR="00670FB4" w:rsidRPr="00290FEB" w:rsidRDefault="00670FB4" w:rsidP="00670FB4">
      <w:r>
        <w:t xml:space="preserve">Pilotu batek beste bat harrapatzen badu eta ez badio aurreratzen uzten, eta, ondorioz, egoera arriskutsuak sortu badaitezke, zigor larriarekin zehatuko da eta erresistentzia-proban </w:t>
      </w:r>
      <w:r>
        <w:rPr>
          <w:b/>
        </w:rPr>
        <w:t>«Stop&amp;Go»</w:t>
      </w:r>
      <w:r>
        <w:t xml:space="preserve"> bat egin beharko du.</w:t>
      </w:r>
    </w:p>
    <w:p w14:paraId="1BFC8F55" w14:textId="2CC9F361" w:rsidR="00670FB4" w:rsidRPr="00290FEB" w:rsidRDefault="00670FB4" w:rsidP="00670FB4">
      <w:r>
        <w:t>Komisarioek koadrodun banderekin adieraziko dute probaren denbora amaitu dela. Une horretan, pilotuek une horretan ematen ari diren buelta amaitu beharko dute eta boxetara jo beharko dute, ibilgailuak aparkatzera.</w:t>
      </w:r>
    </w:p>
    <w:p w14:paraId="00B37796" w14:textId="77777777" w:rsidR="00FA7D11" w:rsidRPr="00290FEB" w:rsidRDefault="00FA7D11" w:rsidP="00FA7D11">
      <w:pPr>
        <w:pStyle w:val="Ttulo3"/>
        <w:tabs>
          <w:tab w:val="num" w:pos="862"/>
        </w:tabs>
      </w:pPr>
      <w:bookmarkStart w:id="109" w:name="_Ref8740789"/>
      <w:bookmarkStart w:id="110" w:name="_Toc85198386"/>
      <w:r>
        <w:t>Erresistentzia</w:t>
      </w:r>
      <w:bookmarkEnd w:id="108"/>
      <w:bookmarkEnd w:id="109"/>
      <w:bookmarkEnd w:id="110"/>
      <w:r>
        <w:t xml:space="preserve"> </w:t>
      </w:r>
    </w:p>
    <w:p w14:paraId="7FFF6465" w14:textId="07B13C56" w:rsidR="00FA7D11" w:rsidRPr="00290FEB" w:rsidRDefault="00FA7D11" w:rsidP="00FA7D11">
      <w:r>
        <w:t xml:space="preserve">Erresistentzia-proban, ibilgailuen </w:t>
      </w:r>
      <w:r>
        <w:rPr>
          <w:b/>
        </w:rPr>
        <w:t>autonomia eta efizientzia</w:t>
      </w:r>
      <w:r>
        <w:t xml:space="preserve"> probatuko dira. Horretarako, taldeek zirkuituari albait buelta gehien eman beharko dizkiote </w:t>
      </w:r>
      <w:r>
        <w:rPr>
          <w:b/>
        </w:rPr>
        <w:t>60 minutuan</w:t>
      </w:r>
      <w:r>
        <w:t>.</w:t>
      </w:r>
    </w:p>
    <w:p w14:paraId="150EC730" w14:textId="54239F70" w:rsidR="00467561" w:rsidRPr="00290FEB" w:rsidRDefault="00FA7D11" w:rsidP="00467561">
      <w:r>
        <w:t>Ezarritako denboran distantzia handiena egiten duen pilotua izango da probaren irabazlea. Bi taldek buelta kopuru bera egiten badute, uneko azken itzulian distantzia handiena egin duen taldeak irabaziko du; gainerako taldeen kasuan, berriz, emaitza irabazlearekiko hurbiltasunaren arabera sailkatuko dira. Proba autoak desfasatuta eta segurtasun-tartea utzita hasiko da; pistako komisarioak bandera berdea erakusten duenean, hain zuzen.</w:t>
      </w:r>
    </w:p>
    <w:p w14:paraId="3D227808" w14:textId="31482CD7" w:rsidR="00FA7D11" w:rsidRPr="00290FEB" w:rsidRDefault="00483EC2" w:rsidP="00FA7D11">
      <w:r>
        <w:rPr>
          <w:b/>
        </w:rPr>
        <w:t>Probak irauten duen bitartean, pilotuek jarraika duten edozein ibilgailuri aurreratzen utzi behar diote, horrek harrapatzen baditu eta, hortaz, abiadura handiagoz badabil. Ibilgailu bat aurreratzeko, txistu baten bidez jakinarazi behar zaio aurrean dagoen pilotuari. Hala, aurrean dagoen pilotuak ikusiko du atzetik beste bat datorkiola, eta gidari horrek ez du bere trazadura eta abiadura aldatuko, atzetik datorren pilotuak aurreratzea errazteko. Atzetik datorren pilotuak modu garbian eta aurreratutako pilotuaren ibilbidea moztu gabe aurreratu behar du. Pilotuak ezin du eragotzi atzeko pilotuak aurrera egitea.</w:t>
      </w:r>
      <w:r>
        <w:t xml:space="preserve"> </w:t>
      </w:r>
    </w:p>
    <w:p w14:paraId="03D1D411" w14:textId="641E44F4" w:rsidR="00FB469B" w:rsidRPr="00290FEB" w:rsidRDefault="00FA7D11" w:rsidP="00FA7D11">
      <w:r>
        <w:t xml:space="preserve">Pilotu batek beste bat harrapatzen badu eta ez badio aurreratzen uzten, edo aurreratu ezin den eremuetan beste ibilgailu bat aurreratzen badu, eta, ondorioz, egoera arriskutsuak sortu badaitezke, zigor larriarekin zehatuko da eta erresistentzia-proban </w:t>
      </w:r>
      <w:r>
        <w:rPr>
          <w:b/>
        </w:rPr>
        <w:t>«Stop&amp;Go»</w:t>
      </w:r>
      <w:r>
        <w:t xml:space="preserve"> bat egin beharko du.</w:t>
      </w:r>
    </w:p>
    <w:p w14:paraId="7D4CE0BB" w14:textId="75A879C1" w:rsidR="00FA7D11" w:rsidRPr="00290FEB" w:rsidRDefault="00FA7D11" w:rsidP="00FA7D11">
      <w:r>
        <w:t>Proba honetan, taldeen buelta onenen denborak erregistratuko dira eta buelta osoa denbora gutxienean egin duen taldea sarituko da; hau da, 20 puntu gehiago emango zaizkio probaren posizioarengatik lortutako puntuazioaz gain. Puntuazio gehigarri hori txapelketaren guztizko puntuazioaren gainean zenbatzen da eta inolaz ere ez da aldaraziko erresistentzia-proban lortutako posizioa.</w:t>
      </w:r>
    </w:p>
    <w:p w14:paraId="0956653E" w14:textId="5B53DACC" w:rsidR="00FA7D11" w:rsidRDefault="00FA7D11" w:rsidP="00FA60DC">
      <w:r>
        <w:lastRenderedPageBreak/>
        <w:t>Komisarioek koadrodun banderen bidez adieraziko dute proba amaitu dela. Une horretan, pilotuek ibilgailuak balaztatu beharko dituzte, gelditu arte. Antolatzaileek parte-hartzaile bakoitzak egindako distantzia zenbatuko dute eta koadrodun banderaren bitartez adieraziko dute berriro ere uneko buelta amaitu dela, pilotuak boxetara joan daitezen beren ibilgailuak aparkatzera. Koadrodun banderaren ondoren egindako azken buelta hori ez da zenbatuko, ez probako buelten baturarako, ez probako distantziaren baturarako; koadrodun bandera lehen aldiz astintzean probaren amaiera adierazten den unera arte egindako distantzia bakarrik hartuko da kontuan.</w:t>
      </w:r>
    </w:p>
    <w:p w14:paraId="2638E680" w14:textId="1878C8A4" w:rsidR="0095758B" w:rsidRDefault="00BE4791" w:rsidP="00500ECA">
      <w:r>
        <w:t>Erresistentzia-probaren zirkuituak slalom-probaren zirkuituaren ezaugarri berberak ditu, baina ez du zertan berbera izan.</w:t>
      </w:r>
      <w:bookmarkStart w:id="111" w:name="_Ref497392200"/>
      <w:bookmarkStart w:id="112" w:name="_Ref497464905"/>
    </w:p>
    <w:p w14:paraId="4DCE1D4F" w14:textId="77777777" w:rsidR="0095758B" w:rsidRDefault="0095758B">
      <w:pPr>
        <w:keepLines w:val="0"/>
        <w:widowControl/>
        <w:spacing w:after="0"/>
        <w:ind w:right="0"/>
        <w:jc w:val="left"/>
      </w:pPr>
      <w:r>
        <w:br w:type="page"/>
      </w:r>
    </w:p>
    <w:p w14:paraId="190B0CE8" w14:textId="77777777" w:rsidR="001912AE" w:rsidRPr="009D36A0" w:rsidRDefault="001912AE" w:rsidP="00500ECA"/>
    <w:p w14:paraId="4D391FB8" w14:textId="1D923F2F" w:rsidR="00D02874" w:rsidRDefault="00D02874">
      <w:pPr>
        <w:pStyle w:val="Ttulo3"/>
      </w:pPr>
      <w:bookmarkStart w:id="113" w:name="_Ref535328555"/>
      <w:bookmarkStart w:id="114" w:name="_Toc85198387"/>
      <w:r>
        <w:t>Proba dinamikoen puntuazioa</w:t>
      </w:r>
      <w:bookmarkEnd w:id="114"/>
    </w:p>
    <w:p w14:paraId="0E8EA05B" w14:textId="4FD8EAB2" w:rsidR="00D02874" w:rsidRDefault="00D02874" w:rsidP="00D02874">
      <w:r>
        <w:t>Txapelketaren 2. faseko proba guztietan, jarraian ageri den taulako irizpidea erabiliko da puntuak banatzeko.</w:t>
      </w:r>
    </w:p>
    <w:tbl>
      <w:tblPr>
        <w:tblStyle w:val="Tablaconcuadrcula"/>
        <w:tblW w:w="10419" w:type="dxa"/>
        <w:jc w:val="center"/>
        <w:tblLook w:val="04A0" w:firstRow="1" w:lastRow="0" w:firstColumn="1" w:lastColumn="0" w:noHBand="0" w:noVBand="1"/>
      </w:tblPr>
      <w:tblGrid>
        <w:gridCol w:w="1089"/>
        <w:gridCol w:w="1080"/>
        <w:gridCol w:w="1089"/>
        <w:gridCol w:w="1080"/>
        <w:gridCol w:w="1089"/>
        <w:gridCol w:w="1080"/>
        <w:gridCol w:w="1089"/>
        <w:gridCol w:w="1080"/>
        <w:gridCol w:w="1089"/>
        <w:gridCol w:w="1080"/>
      </w:tblGrid>
      <w:tr w:rsidR="00771034" w14:paraId="37E1BB93" w14:textId="6BE4BEA7" w:rsidTr="0006603D">
        <w:trPr>
          <w:cantSplit/>
          <w:jc w:val="center"/>
        </w:trPr>
        <w:tc>
          <w:tcPr>
            <w:tcW w:w="1094" w:type="dxa"/>
            <w:shd w:val="clear" w:color="auto" w:fill="A3CEED" w:themeFill="accent6" w:themeFillTint="66"/>
          </w:tcPr>
          <w:p w14:paraId="294DED6B" w14:textId="5A7A6EAA" w:rsidR="00771034" w:rsidRDefault="00771034" w:rsidP="00771034">
            <w:pPr>
              <w:jc w:val="center"/>
            </w:pPr>
            <w:r>
              <w:t>Posizioa</w:t>
            </w:r>
          </w:p>
        </w:tc>
        <w:tc>
          <w:tcPr>
            <w:tcW w:w="989" w:type="dxa"/>
            <w:shd w:val="clear" w:color="auto" w:fill="A3CEED" w:themeFill="accent6" w:themeFillTint="66"/>
          </w:tcPr>
          <w:p w14:paraId="2D99DE7D" w14:textId="34B635E5" w:rsidR="00771034" w:rsidRDefault="00771034" w:rsidP="00771034">
            <w:pPr>
              <w:jc w:val="center"/>
            </w:pPr>
            <w:r>
              <w:t>Puntuak</w:t>
            </w:r>
          </w:p>
        </w:tc>
        <w:tc>
          <w:tcPr>
            <w:tcW w:w="1094" w:type="dxa"/>
            <w:shd w:val="clear" w:color="auto" w:fill="A3CEED" w:themeFill="accent6" w:themeFillTint="66"/>
          </w:tcPr>
          <w:p w14:paraId="02F9393B" w14:textId="46E118AF" w:rsidR="00771034" w:rsidRDefault="00771034" w:rsidP="00771034">
            <w:pPr>
              <w:jc w:val="center"/>
            </w:pPr>
            <w:r>
              <w:t>Posizioa</w:t>
            </w:r>
          </w:p>
        </w:tc>
        <w:tc>
          <w:tcPr>
            <w:tcW w:w="993" w:type="dxa"/>
            <w:shd w:val="clear" w:color="auto" w:fill="A3CEED" w:themeFill="accent6" w:themeFillTint="66"/>
          </w:tcPr>
          <w:p w14:paraId="2E153B6A" w14:textId="6F880039" w:rsidR="00771034" w:rsidRDefault="00771034" w:rsidP="00771034">
            <w:pPr>
              <w:jc w:val="center"/>
            </w:pPr>
            <w:r>
              <w:t>Puntuak</w:t>
            </w:r>
          </w:p>
        </w:tc>
        <w:tc>
          <w:tcPr>
            <w:tcW w:w="1094" w:type="dxa"/>
            <w:shd w:val="clear" w:color="auto" w:fill="A3CEED" w:themeFill="accent6" w:themeFillTint="66"/>
          </w:tcPr>
          <w:p w14:paraId="7F952713" w14:textId="2F02DB5F" w:rsidR="00771034" w:rsidRDefault="00771034" w:rsidP="00771034">
            <w:pPr>
              <w:jc w:val="center"/>
            </w:pPr>
            <w:r>
              <w:t>Posizioa</w:t>
            </w:r>
          </w:p>
        </w:tc>
        <w:tc>
          <w:tcPr>
            <w:tcW w:w="989" w:type="dxa"/>
            <w:shd w:val="clear" w:color="auto" w:fill="A3CEED" w:themeFill="accent6" w:themeFillTint="66"/>
          </w:tcPr>
          <w:p w14:paraId="18090562" w14:textId="1C35F631" w:rsidR="00771034" w:rsidRDefault="00771034" w:rsidP="00771034">
            <w:pPr>
              <w:jc w:val="center"/>
            </w:pPr>
            <w:r>
              <w:t>Puntuak</w:t>
            </w:r>
          </w:p>
        </w:tc>
        <w:tc>
          <w:tcPr>
            <w:tcW w:w="1094" w:type="dxa"/>
            <w:shd w:val="clear" w:color="auto" w:fill="A3CEED" w:themeFill="accent6" w:themeFillTint="66"/>
          </w:tcPr>
          <w:p w14:paraId="2D202F49" w14:textId="2413727E" w:rsidR="00771034" w:rsidRDefault="00771034" w:rsidP="00771034">
            <w:pPr>
              <w:jc w:val="center"/>
            </w:pPr>
            <w:r>
              <w:t>Posizioa</w:t>
            </w:r>
          </w:p>
        </w:tc>
        <w:tc>
          <w:tcPr>
            <w:tcW w:w="989" w:type="dxa"/>
            <w:shd w:val="clear" w:color="auto" w:fill="A3CEED" w:themeFill="accent6" w:themeFillTint="66"/>
          </w:tcPr>
          <w:p w14:paraId="46C2BD37" w14:textId="719EBEBB" w:rsidR="00771034" w:rsidRDefault="00771034" w:rsidP="00771034">
            <w:pPr>
              <w:jc w:val="center"/>
            </w:pPr>
            <w:r>
              <w:t>Puntuak</w:t>
            </w:r>
          </w:p>
        </w:tc>
        <w:tc>
          <w:tcPr>
            <w:tcW w:w="1094" w:type="dxa"/>
            <w:shd w:val="clear" w:color="auto" w:fill="A3CEED" w:themeFill="accent6" w:themeFillTint="66"/>
          </w:tcPr>
          <w:p w14:paraId="736831FD" w14:textId="5905F96C" w:rsidR="00771034" w:rsidRDefault="00771034" w:rsidP="00771034">
            <w:pPr>
              <w:jc w:val="center"/>
            </w:pPr>
            <w:r>
              <w:t>Posizioa</w:t>
            </w:r>
          </w:p>
        </w:tc>
        <w:tc>
          <w:tcPr>
            <w:tcW w:w="989" w:type="dxa"/>
            <w:shd w:val="clear" w:color="auto" w:fill="A3CEED" w:themeFill="accent6" w:themeFillTint="66"/>
          </w:tcPr>
          <w:p w14:paraId="7F52B6CF" w14:textId="553E9646" w:rsidR="00771034" w:rsidRDefault="00771034" w:rsidP="00771034">
            <w:pPr>
              <w:jc w:val="center"/>
            </w:pPr>
            <w:r>
              <w:t>Puntuak</w:t>
            </w:r>
          </w:p>
        </w:tc>
      </w:tr>
      <w:tr w:rsidR="00771034" w14:paraId="4A8B8BB2" w14:textId="2939A10E" w:rsidTr="0006603D">
        <w:trPr>
          <w:cantSplit/>
          <w:jc w:val="center"/>
        </w:trPr>
        <w:tc>
          <w:tcPr>
            <w:tcW w:w="1094" w:type="dxa"/>
            <w:shd w:val="clear" w:color="auto" w:fill="A3CEED" w:themeFill="accent6" w:themeFillTint="66"/>
          </w:tcPr>
          <w:p w14:paraId="69E5D303" w14:textId="37176B4C" w:rsidR="00771034" w:rsidRDefault="00771034" w:rsidP="00771034">
            <w:pPr>
              <w:jc w:val="center"/>
            </w:pPr>
            <w:r>
              <w:t>1.</w:t>
            </w:r>
          </w:p>
        </w:tc>
        <w:tc>
          <w:tcPr>
            <w:tcW w:w="989" w:type="dxa"/>
          </w:tcPr>
          <w:p w14:paraId="30DD0769" w14:textId="1AB57B8A" w:rsidR="00771034" w:rsidRDefault="00771034" w:rsidP="00771034">
            <w:pPr>
              <w:jc w:val="center"/>
            </w:pPr>
            <w:r>
              <w:t>G</w:t>
            </w:r>
          </w:p>
        </w:tc>
        <w:tc>
          <w:tcPr>
            <w:tcW w:w="1094" w:type="dxa"/>
            <w:shd w:val="clear" w:color="auto" w:fill="A3CEED" w:themeFill="accent6" w:themeFillTint="66"/>
          </w:tcPr>
          <w:p w14:paraId="2A722182" w14:textId="66201F0E" w:rsidR="00771034" w:rsidRDefault="00771034" w:rsidP="00771034">
            <w:pPr>
              <w:jc w:val="center"/>
            </w:pPr>
            <w:r>
              <w:t>6.</w:t>
            </w:r>
          </w:p>
        </w:tc>
        <w:tc>
          <w:tcPr>
            <w:tcW w:w="993" w:type="dxa"/>
          </w:tcPr>
          <w:p w14:paraId="777C544F" w14:textId="4D394899" w:rsidR="00771034" w:rsidRDefault="00771034" w:rsidP="00771034">
            <w:pPr>
              <w:jc w:val="center"/>
            </w:pPr>
            <w:r>
              <w:t>0,57*G</w:t>
            </w:r>
          </w:p>
        </w:tc>
        <w:tc>
          <w:tcPr>
            <w:tcW w:w="1094" w:type="dxa"/>
            <w:shd w:val="clear" w:color="auto" w:fill="A3CEED" w:themeFill="accent6" w:themeFillTint="66"/>
          </w:tcPr>
          <w:p w14:paraId="77BB63F7" w14:textId="788A8808" w:rsidR="00771034" w:rsidRDefault="00771034" w:rsidP="00771034">
            <w:pPr>
              <w:jc w:val="center"/>
            </w:pPr>
            <w:r>
              <w:t>11.</w:t>
            </w:r>
          </w:p>
        </w:tc>
        <w:tc>
          <w:tcPr>
            <w:tcW w:w="989" w:type="dxa"/>
          </w:tcPr>
          <w:p w14:paraId="6AF6F1F0" w14:textId="62C85B4C" w:rsidR="00771034" w:rsidRDefault="00771034" w:rsidP="00771034">
            <w:pPr>
              <w:jc w:val="center"/>
            </w:pPr>
            <w:r>
              <w:t>0,35*G</w:t>
            </w:r>
          </w:p>
        </w:tc>
        <w:tc>
          <w:tcPr>
            <w:tcW w:w="1094" w:type="dxa"/>
            <w:shd w:val="clear" w:color="auto" w:fill="A3CEED" w:themeFill="accent6" w:themeFillTint="66"/>
          </w:tcPr>
          <w:p w14:paraId="1EAC8418" w14:textId="1532E681" w:rsidR="00771034" w:rsidRDefault="00771034" w:rsidP="00771034">
            <w:pPr>
              <w:jc w:val="center"/>
            </w:pPr>
            <w:r>
              <w:t>16º</w:t>
            </w:r>
          </w:p>
        </w:tc>
        <w:tc>
          <w:tcPr>
            <w:tcW w:w="989" w:type="dxa"/>
          </w:tcPr>
          <w:p w14:paraId="5B544297" w14:textId="21652F6B" w:rsidR="00771034" w:rsidRDefault="00771034" w:rsidP="00771034">
            <w:pPr>
              <w:jc w:val="center"/>
            </w:pPr>
            <w:r>
              <w:t>0,23*G</w:t>
            </w:r>
          </w:p>
        </w:tc>
        <w:tc>
          <w:tcPr>
            <w:tcW w:w="1094" w:type="dxa"/>
            <w:shd w:val="clear" w:color="auto" w:fill="A3CEED" w:themeFill="accent6" w:themeFillTint="66"/>
          </w:tcPr>
          <w:p w14:paraId="5BB7D4FD" w14:textId="1896C7C7" w:rsidR="00771034" w:rsidRDefault="00DE517F" w:rsidP="00771034">
            <w:pPr>
              <w:jc w:val="center"/>
            </w:pPr>
            <w:r>
              <w:t>21º</w:t>
            </w:r>
          </w:p>
        </w:tc>
        <w:tc>
          <w:tcPr>
            <w:tcW w:w="989" w:type="dxa"/>
          </w:tcPr>
          <w:p w14:paraId="3672E2CD" w14:textId="5238A522" w:rsidR="00771034" w:rsidRDefault="00417B6A" w:rsidP="00771034">
            <w:pPr>
              <w:jc w:val="center"/>
            </w:pPr>
            <w:r>
              <w:t>0,16*G</w:t>
            </w:r>
          </w:p>
        </w:tc>
      </w:tr>
      <w:tr w:rsidR="00771034" w14:paraId="0D3C358B" w14:textId="3B8831FA" w:rsidTr="0006603D">
        <w:trPr>
          <w:cantSplit/>
          <w:jc w:val="center"/>
        </w:trPr>
        <w:tc>
          <w:tcPr>
            <w:tcW w:w="1094" w:type="dxa"/>
            <w:shd w:val="clear" w:color="auto" w:fill="A3CEED" w:themeFill="accent6" w:themeFillTint="66"/>
          </w:tcPr>
          <w:p w14:paraId="667B1AA1" w14:textId="6A6DCFB1" w:rsidR="00771034" w:rsidRDefault="00771034" w:rsidP="00771034">
            <w:pPr>
              <w:jc w:val="center"/>
            </w:pPr>
            <w:r>
              <w:t>2.</w:t>
            </w:r>
          </w:p>
        </w:tc>
        <w:tc>
          <w:tcPr>
            <w:tcW w:w="989" w:type="dxa"/>
          </w:tcPr>
          <w:p w14:paraId="1BB99311" w14:textId="3CCACDBF" w:rsidR="00771034" w:rsidRDefault="00771034" w:rsidP="00771034">
            <w:pPr>
              <w:jc w:val="center"/>
            </w:pPr>
            <w:r>
              <w:t>0,88*G</w:t>
            </w:r>
          </w:p>
        </w:tc>
        <w:tc>
          <w:tcPr>
            <w:tcW w:w="1094" w:type="dxa"/>
            <w:shd w:val="clear" w:color="auto" w:fill="A3CEED" w:themeFill="accent6" w:themeFillTint="66"/>
          </w:tcPr>
          <w:p w14:paraId="394BC154" w14:textId="32DE6625" w:rsidR="00771034" w:rsidRDefault="00771034" w:rsidP="00771034">
            <w:pPr>
              <w:jc w:val="center"/>
            </w:pPr>
            <w:r>
              <w:t>7.</w:t>
            </w:r>
          </w:p>
        </w:tc>
        <w:tc>
          <w:tcPr>
            <w:tcW w:w="993" w:type="dxa"/>
          </w:tcPr>
          <w:p w14:paraId="2A44784D" w14:textId="64BAF11E" w:rsidR="00771034" w:rsidRDefault="00771034" w:rsidP="00771034">
            <w:pPr>
              <w:jc w:val="center"/>
            </w:pPr>
            <w:r>
              <w:t>0,52*G</w:t>
            </w:r>
          </w:p>
        </w:tc>
        <w:tc>
          <w:tcPr>
            <w:tcW w:w="1094" w:type="dxa"/>
            <w:shd w:val="clear" w:color="auto" w:fill="A3CEED" w:themeFill="accent6" w:themeFillTint="66"/>
          </w:tcPr>
          <w:p w14:paraId="1FC7F213" w14:textId="475CEFCC" w:rsidR="00771034" w:rsidRDefault="00771034" w:rsidP="00771034">
            <w:pPr>
              <w:jc w:val="center"/>
            </w:pPr>
            <w:r>
              <w:t>12.</w:t>
            </w:r>
          </w:p>
        </w:tc>
        <w:tc>
          <w:tcPr>
            <w:tcW w:w="989" w:type="dxa"/>
          </w:tcPr>
          <w:p w14:paraId="549E7D0C" w14:textId="2890C766" w:rsidR="00771034" w:rsidRDefault="00771034" w:rsidP="00771034">
            <w:pPr>
              <w:jc w:val="center"/>
            </w:pPr>
            <w:r>
              <w:t>0,32*G</w:t>
            </w:r>
          </w:p>
        </w:tc>
        <w:tc>
          <w:tcPr>
            <w:tcW w:w="1094" w:type="dxa"/>
            <w:shd w:val="clear" w:color="auto" w:fill="A3CEED" w:themeFill="accent6" w:themeFillTint="66"/>
          </w:tcPr>
          <w:p w14:paraId="5F300D66" w14:textId="38BA468F" w:rsidR="00771034" w:rsidRDefault="00771034" w:rsidP="00771034">
            <w:pPr>
              <w:jc w:val="center"/>
            </w:pPr>
            <w:r>
              <w:t>17º</w:t>
            </w:r>
          </w:p>
        </w:tc>
        <w:tc>
          <w:tcPr>
            <w:tcW w:w="989" w:type="dxa"/>
          </w:tcPr>
          <w:p w14:paraId="517EEC4D" w14:textId="7D1E5754" w:rsidR="00771034" w:rsidRDefault="00771034" w:rsidP="00771034">
            <w:pPr>
              <w:jc w:val="center"/>
            </w:pPr>
            <w:r>
              <w:t>0,22*G</w:t>
            </w:r>
          </w:p>
        </w:tc>
        <w:tc>
          <w:tcPr>
            <w:tcW w:w="1094" w:type="dxa"/>
            <w:shd w:val="clear" w:color="auto" w:fill="A3CEED" w:themeFill="accent6" w:themeFillTint="66"/>
          </w:tcPr>
          <w:p w14:paraId="733D1665" w14:textId="0FBAA419" w:rsidR="00771034" w:rsidRDefault="00DE517F" w:rsidP="00771034">
            <w:pPr>
              <w:jc w:val="center"/>
            </w:pPr>
            <w:r>
              <w:t>22º</w:t>
            </w:r>
          </w:p>
        </w:tc>
        <w:tc>
          <w:tcPr>
            <w:tcW w:w="989" w:type="dxa"/>
          </w:tcPr>
          <w:p w14:paraId="09910EC4" w14:textId="4D3CCB0A" w:rsidR="00771034" w:rsidRDefault="00417B6A" w:rsidP="00771034">
            <w:pPr>
              <w:jc w:val="center"/>
            </w:pPr>
            <w:r>
              <w:t>0,15*G</w:t>
            </w:r>
          </w:p>
        </w:tc>
      </w:tr>
      <w:tr w:rsidR="00771034" w14:paraId="004AFF1D" w14:textId="0AB27734" w:rsidTr="0006603D">
        <w:trPr>
          <w:cantSplit/>
          <w:jc w:val="center"/>
        </w:trPr>
        <w:tc>
          <w:tcPr>
            <w:tcW w:w="1094" w:type="dxa"/>
            <w:shd w:val="clear" w:color="auto" w:fill="A3CEED" w:themeFill="accent6" w:themeFillTint="66"/>
          </w:tcPr>
          <w:p w14:paraId="59DEDABB" w14:textId="6656BEF8" w:rsidR="00771034" w:rsidRDefault="00771034" w:rsidP="00771034">
            <w:pPr>
              <w:jc w:val="center"/>
            </w:pPr>
            <w:r>
              <w:t>3.</w:t>
            </w:r>
          </w:p>
        </w:tc>
        <w:tc>
          <w:tcPr>
            <w:tcW w:w="989" w:type="dxa"/>
          </w:tcPr>
          <w:p w14:paraId="557A0B7A" w14:textId="3B654131" w:rsidR="00771034" w:rsidRDefault="00771034" w:rsidP="00771034">
            <w:pPr>
              <w:jc w:val="center"/>
            </w:pPr>
            <w:r>
              <w:t>0,78*G</w:t>
            </w:r>
          </w:p>
        </w:tc>
        <w:tc>
          <w:tcPr>
            <w:tcW w:w="1094" w:type="dxa"/>
            <w:shd w:val="clear" w:color="auto" w:fill="A3CEED" w:themeFill="accent6" w:themeFillTint="66"/>
          </w:tcPr>
          <w:p w14:paraId="46173577" w14:textId="6565FD35" w:rsidR="00771034" w:rsidRDefault="00771034" w:rsidP="00771034">
            <w:pPr>
              <w:jc w:val="center"/>
            </w:pPr>
            <w:r>
              <w:t>8.</w:t>
            </w:r>
          </w:p>
        </w:tc>
        <w:tc>
          <w:tcPr>
            <w:tcW w:w="993" w:type="dxa"/>
          </w:tcPr>
          <w:p w14:paraId="036AF086" w14:textId="31E2A5CC" w:rsidR="00771034" w:rsidRDefault="00771034" w:rsidP="00771034">
            <w:pPr>
              <w:jc w:val="center"/>
            </w:pPr>
            <w:r>
              <w:t>0,47*G</w:t>
            </w:r>
          </w:p>
        </w:tc>
        <w:tc>
          <w:tcPr>
            <w:tcW w:w="1094" w:type="dxa"/>
            <w:shd w:val="clear" w:color="auto" w:fill="A3CEED" w:themeFill="accent6" w:themeFillTint="66"/>
          </w:tcPr>
          <w:p w14:paraId="3899F370" w14:textId="712B3B5D" w:rsidR="00771034" w:rsidRDefault="00771034" w:rsidP="00771034">
            <w:pPr>
              <w:jc w:val="center"/>
            </w:pPr>
            <w:r>
              <w:t>13º</w:t>
            </w:r>
          </w:p>
        </w:tc>
        <w:tc>
          <w:tcPr>
            <w:tcW w:w="989" w:type="dxa"/>
          </w:tcPr>
          <w:p w14:paraId="051CD05B" w14:textId="773A1BAF" w:rsidR="00771034" w:rsidRDefault="00771034" w:rsidP="00771034">
            <w:pPr>
              <w:jc w:val="center"/>
            </w:pPr>
            <w:r>
              <w:t>0,28*G</w:t>
            </w:r>
          </w:p>
        </w:tc>
        <w:tc>
          <w:tcPr>
            <w:tcW w:w="1094" w:type="dxa"/>
            <w:shd w:val="clear" w:color="auto" w:fill="A3CEED" w:themeFill="accent6" w:themeFillTint="66"/>
          </w:tcPr>
          <w:p w14:paraId="3D71DD2B" w14:textId="5D23934A" w:rsidR="00771034" w:rsidRDefault="00771034" w:rsidP="00771034">
            <w:pPr>
              <w:jc w:val="center"/>
            </w:pPr>
            <w:r>
              <w:t>18º</w:t>
            </w:r>
          </w:p>
        </w:tc>
        <w:tc>
          <w:tcPr>
            <w:tcW w:w="989" w:type="dxa"/>
          </w:tcPr>
          <w:p w14:paraId="543E979B" w14:textId="4AF4A7A2" w:rsidR="00771034" w:rsidRDefault="00771034" w:rsidP="00771034">
            <w:pPr>
              <w:jc w:val="center"/>
            </w:pPr>
            <w:r>
              <w:t>0,2*G</w:t>
            </w:r>
          </w:p>
        </w:tc>
        <w:tc>
          <w:tcPr>
            <w:tcW w:w="1094" w:type="dxa"/>
            <w:shd w:val="clear" w:color="auto" w:fill="A3CEED" w:themeFill="accent6" w:themeFillTint="66"/>
          </w:tcPr>
          <w:p w14:paraId="1A6D0590" w14:textId="56156D7F" w:rsidR="00771034" w:rsidRDefault="00DE517F" w:rsidP="00771034">
            <w:pPr>
              <w:jc w:val="center"/>
            </w:pPr>
            <w:r>
              <w:t>23º</w:t>
            </w:r>
          </w:p>
        </w:tc>
        <w:tc>
          <w:tcPr>
            <w:tcW w:w="989" w:type="dxa"/>
          </w:tcPr>
          <w:p w14:paraId="637B2D04" w14:textId="1AEB90A8" w:rsidR="00771034" w:rsidRDefault="00417B6A" w:rsidP="00771034">
            <w:pPr>
              <w:jc w:val="center"/>
            </w:pPr>
            <w:r>
              <w:t>0,14*G</w:t>
            </w:r>
          </w:p>
        </w:tc>
      </w:tr>
      <w:tr w:rsidR="00771034" w14:paraId="0F49C906" w14:textId="0B743577" w:rsidTr="0006603D">
        <w:trPr>
          <w:cantSplit/>
          <w:jc w:val="center"/>
        </w:trPr>
        <w:tc>
          <w:tcPr>
            <w:tcW w:w="1094" w:type="dxa"/>
            <w:shd w:val="clear" w:color="auto" w:fill="A3CEED" w:themeFill="accent6" w:themeFillTint="66"/>
          </w:tcPr>
          <w:p w14:paraId="58299AEE" w14:textId="119BCB91" w:rsidR="00771034" w:rsidRDefault="00771034" w:rsidP="00771034">
            <w:pPr>
              <w:jc w:val="center"/>
            </w:pPr>
            <w:r>
              <w:t>4.</w:t>
            </w:r>
          </w:p>
        </w:tc>
        <w:tc>
          <w:tcPr>
            <w:tcW w:w="989" w:type="dxa"/>
          </w:tcPr>
          <w:p w14:paraId="4F297A6C" w14:textId="367FB112" w:rsidR="00771034" w:rsidRDefault="00771034" w:rsidP="00771034">
            <w:pPr>
              <w:jc w:val="center"/>
            </w:pPr>
            <w:r>
              <w:t>0,7*G</w:t>
            </w:r>
          </w:p>
        </w:tc>
        <w:tc>
          <w:tcPr>
            <w:tcW w:w="1094" w:type="dxa"/>
            <w:shd w:val="clear" w:color="auto" w:fill="A3CEED" w:themeFill="accent6" w:themeFillTint="66"/>
          </w:tcPr>
          <w:p w14:paraId="054A60EC" w14:textId="38CCD2A5" w:rsidR="00771034" w:rsidRDefault="00771034" w:rsidP="00771034">
            <w:pPr>
              <w:jc w:val="center"/>
            </w:pPr>
            <w:r>
              <w:t>9.</w:t>
            </w:r>
          </w:p>
        </w:tc>
        <w:tc>
          <w:tcPr>
            <w:tcW w:w="993" w:type="dxa"/>
          </w:tcPr>
          <w:p w14:paraId="1174EF7D" w14:textId="70B37396" w:rsidR="00771034" w:rsidRDefault="00771034" w:rsidP="00771034">
            <w:pPr>
              <w:jc w:val="center"/>
            </w:pPr>
            <w:r>
              <w:t>0,42*G</w:t>
            </w:r>
          </w:p>
        </w:tc>
        <w:tc>
          <w:tcPr>
            <w:tcW w:w="1094" w:type="dxa"/>
            <w:shd w:val="clear" w:color="auto" w:fill="A3CEED" w:themeFill="accent6" w:themeFillTint="66"/>
          </w:tcPr>
          <w:p w14:paraId="4E145943" w14:textId="6A50BAE5" w:rsidR="00771034" w:rsidRDefault="00771034" w:rsidP="00771034">
            <w:pPr>
              <w:jc w:val="center"/>
            </w:pPr>
            <w:r>
              <w:t>14º</w:t>
            </w:r>
          </w:p>
        </w:tc>
        <w:tc>
          <w:tcPr>
            <w:tcW w:w="989" w:type="dxa"/>
          </w:tcPr>
          <w:p w14:paraId="7DB14AC9" w14:textId="654AC51D" w:rsidR="00771034" w:rsidRDefault="00771034" w:rsidP="00771034">
            <w:pPr>
              <w:jc w:val="center"/>
            </w:pPr>
            <w:r>
              <w:t>0,27*G</w:t>
            </w:r>
          </w:p>
        </w:tc>
        <w:tc>
          <w:tcPr>
            <w:tcW w:w="1094" w:type="dxa"/>
            <w:shd w:val="clear" w:color="auto" w:fill="A3CEED" w:themeFill="accent6" w:themeFillTint="66"/>
          </w:tcPr>
          <w:p w14:paraId="158EECFE" w14:textId="195ED13B" w:rsidR="00771034" w:rsidRDefault="00771034" w:rsidP="00771034">
            <w:pPr>
              <w:jc w:val="center"/>
            </w:pPr>
            <w:r>
              <w:t>19º</w:t>
            </w:r>
          </w:p>
        </w:tc>
        <w:tc>
          <w:tcPr>
            <w:tcW w:w="989" w:type="dxa"/>
          </w:tcPr>
          <w:p w14:paraId="27269C60" w14:textId="35469A6C" w:rsidR="00771034" w:rsidRDefault="00771034" w:rsidP="00771034">
            <w:pPr>
              <w:jc w:val="center"/>
            </w:pPr>
            <w:r>
              <w:t>0,18*G</w:t>
            </w:r>
          </w:p>
        </w:tc>
        <w:tc>
          <w:tcPr>
            <w:tcW w:w="1094" w:type="dxa"/>
            <w:shd w:val="clear" w:color="auto" w:fill="A3CEED" w:themeFill="accent6" w:themeFillTint="66"/>
          </w:tcPr>
          <w:p w14:paraId="4AAFF73E" w14:textId="3ECFE0D3" w:rsidR="00771034" w:rsidRDefault="00DE517F" w:rsidP="00771034">
            <w:pPr>
              <w:jc w:val="center"/>
            </w:pPr>
            <w:r>
              <w:t>24º</w:t>
            </w:r>
          </w:p>
        </w:tc>
        <w:tc>
          <w:tcPr>
            <w:tcW w:w="989" w:type="dxa"/>
          </w:tcPr>
          <w:p w14:paraId="5BACD0C0" w14:textId="5E42AE14" w:rsidR="00771034" w:rsidRDefault="00417B6A" w:rsidP="00771034">
            <w:pPr>
              <w:jc w:val="center"/>
            </w:pPr>
            <w:r>
              <w:t>0,13*G</w:t>
            </w:r>
          </w:p>
        </w:tc>
      </w:tr>
      <w:tr w:rsidR="00771034" w14:paraId="129C1123" w14:textId="2C31B556" w:rsidTr="0006603D">
        <w:trPr>
          <w:cantSplit/>
          <w:jc w:val="center"/>
        </w:trPr>
        <w:tc>
          <w:tcPr>
            <w:tcW w:w="1094" w:type="dxa"/>
            <w:shd w:val="clear" w:color="auto" w:fill="A3CEED" w:themeFill="accent6" w:themeFillTint="66"/>
          </w:tcPr>
          <w:p w14:paraId="1CB19CDC" w14:textId="5EDDD110" w:rsidR="00771034" w:rsidRDefault="00771034" w:rsidP="00771034">
            <w:pPr>
              <w:jc w:val="center"/>
            </w:pPr>
            <w:r>
              <w:t>5.</w:t>
            </w:r>
          </w:p>
        </w:tc>
        <w:tc>
          <w:tcPr>
            <w:tcW w:w="989" w:type="dxa"/>
          </w:tcPr>
          <w:p w14:paraId="64DB67CE" w14:textId="0FC3E79D" w:rsidR="00771034" w:rsidRDefault="00771034" w:rsidP="00771034">
            <w:pPr>
              <w:jc w:val="center"/>
            </w:pPr>
            <w:r>
              <w:t>0,63*G</w:t>
            </w:r>
          </w:p>
        </w:tc>
        <w:tc>
          <w:tcPr>
            <w:tcW w:w="1094" w:type="dxa"/>
            <w:shd w:val="clear" w:color="auto" w:fill="A3CEED" w:themeFill="accent6" w:themeFillTint="66"/>
          </w:tcPr>
          <w:p w14:paraId="502A3967" w14:textId="7A80AAC4" w:rsidR="00771034" w:rsidRDefault="00771034" w:rsidP="00771034">
            <w:pPr>
              <w:jc w:val="center"/>
            </w:pPr>
            <w:r>
              <w:t>10.</w:t>
            </w:r>
          </w:p>
        </w:tc>
        <w:tc>
          <w:tcPr>
            <w:tcW w:w="993" w:type="dxa"/>
          </w:tcPr>
          <w:p w14:paraId="7EE91003" w14:textId="650587CC" w:rsidR="00771034" w:rsidRDefault="00771034" w:rsidP="00771034">
            <w:pPr>
              <w:jc w:val="center"/>
            </w:pPr>
            <w:r>
              <w:t>0,38*G</w:t>
            </w:r>
          </w:p>
        </w:tc>
        <w:tc>
          <w:tcPr>
            <w:tcW w:w="1094" w:type="dxa"/>
            <w:shd w:val="clear" w:color="auto" w:fill="A3CEED" w:themeFill="accent6" w:themeFillTint="66"/>
          </w:tcPr>
          <w:p w14:paraId="4E183CFF" w14:textId="2872F511" w:rsidR="00771034" w:rsidRDefault="00771034" w:rsidP="00771034">
            <w:pPr>
              <w:jc w:val="center"/>
            </w:pPr>
            <w:r>
              <w:t>15º</w:t>
            </w:r>
          </w:p>
        </w:tc>
        <w:tc>
          <w:tcPr>
            <w:tcW w:w="989" w:type="dxa"/>
          </w:tcPr>
          <w:p w14:paraId="12E8F0DC" w14:textId="52B59D30" w:rsidR="00771034" w:rsidRDefault="00771034" w:rsidP="00771034">
            <w:pPr>
              <w:jc w:val="center"/>
            </w:pPr>
            <w:r>
              <w:t>0,25*G</w:t>
            </w:r>
          </w:p>
        </w:tc>
        <w:tc>
          <w:tcPr>
            <w:tcW w:w="1094" w:type="dxa"/>
            <w:shd w:val="clear" w:color="auto" w:fill="A3CEED" w:themeFill="accent6" w:themeFillTint="66"/>
          </w:tcPr>
          <w:p w14:paraId="0D6CE2D2" w14:textId="5C17DE3C" w:rsidR="00771034" w:rsidRDefault="00771034" w:rsidP="00771034">
            <w:pPr>
              <w:jc w:val="center"/>
            </w:pPr>
            <w:r>
              <w:t>20º</w:t>
            </w:r>
          </w:p>
        </w:tc>
        <w:tc>
          <w:tcPr>
            <w:tcW w:w="989" w:type="dxa"/>
          </w:tcPr>
          <w:p w14:paraId="25463CED" w14:textId="5D62BD3A" w:rsidR="00771034" w:rsidRDefault="00771034" w:rsidP="00771034">
            <w:pPr>
              <w:jc w:val="center"/>
            </w:pPr>
            <w:r>
              <w:t>0,17*G</w:t>
            </w:r>
          </w:p>
        </w:tc>
        <w:tc>
          <w:tcPr>
            <w:tcW w:w="1094" w:type="dxa"/>
            <w:shd w:val="clear" w:color="auto" w:fill="A3CEED" w:themeFill="accent6" w:themeFillTint="66"/>
          </w:tcPr>
          <w:p w14:paraId="4BF107AB" w14:textId="41FEFD9A" w:rsidR="00771034" w:rsidRDefault="00DE517F" w:rsidP="00771034">
            <w:pPr>
              <w:jc w:val="center"/>
            </w:pPr>
            <w:r>
              <w:t>25º</w:t>
            </w:r>
          </w:p>
        </w:tc>
        <w:tc>
          <w:tcPr>
            <w:tcW w:w="989" w:type="dxa"/>
          </w:tcPr>
          <w:p w14:paraId="78C01358" w14:textId="59DEE4B6" w:rsidR="00771034" w:rsidRDefault="00FF7D4A" w:rsidP="00771034">
            <w:pPr>
              <w:jc w:val="center"/>
            </w:pPr>
            <w:r>
              <w:t>0,12*G</w:t>
            </w:r>
          </w:p>
        </w:tc>
      </w:tr>
    </w:tbl>
    <w:p w14:paraId="4FB08428" w14:textId="3F512B82" w:rsidR="00D02874" w:rsidRDefault="00D02874" w:rsidP="00D02874"/>
    <w:p w14:paraId="27FEF3EB" w14:textId="521C0D42" w:rsidR="0025296F" w:rsidRPr="00D02874" w:rsidRDefault="0025296F" w:rsidP="00D02874">
      <w:r>
        <w:t>Non G proba bakoitzeko gehieneko puntuazioa baita.</w:t>
      </w:r>
    </w:p>
    <w:p w14:paraId="4C54BB60" w14:textId="140AA607" w:rsidR="009D36A0" w:rsidRDefault="009D36A0">
      <w:pPr>
        <w:pStyle w:val="Ttulo2"/>
      </w:pPr>
      <w:bookmarkStart w:id="115" w:name="_Ref50363871"/>
      <w:bookmarkStart w:id="116" w:name="_Toc85198388"/>
      <w:r>
        <w:t>Zigorrak</w:t>
      </w:r>
      <w:bookmarkEnd w:id="115"/>
      <w:bookmarkEnd w:id="116"/>
    </w:p>
    <w:p w14:paraId="77901728" w14:textId="7A776AA0" w:rsidR="009D36A0" w:rsidRDefault="009D36A0" w:rsidP="009D36A0">
      <w:pPr>
        <w:pStyle w:val="Ttulo3"/>
      </w:pPr>
      <w:bookmarkStart w:id="117" w:name="_Ref50363847"/>
      <w:bookmarkStart w:id="118" w:name="_Toc85198389"/>
      <w:r>
        <w:t>1. faseko zigorrak</w:t>
      </w:r>
      <w:bookmarkEnd w:id="117"/>
      <w:bookmarkEnd w:id="118"/>
    </w:p>
    <w:p w14:paraId="2E8CDAFD" w14:textId="77777777" w:rsidR="009D36A0" w:rsidRPr="00290FEB" w:rsidRDefault="009D36A0" w:rsidP="009D36A0">
      <w:r>
        <w:t xml:space="preserve">Txapelketaren antolatzaileek ezarritako epeak bete egin behar dira. Zehaztutako erronkak entregatzean atzerapenak egonez gero, honako zigor hauek aplikatuko dira. </w:t>
      </w:r>
    </w:p>
    <w:p w14:paraId="6CB9DCB9" w14:textId="6CB5E95B" w:rsidR="009D36A0" w:rsidRPr="00290FEB" w:rsidRDefault="009D36A0" w:rsidP="009D36A0">
      <w:r>
        <w:t xml:space="preserve">Administrazio-izaerako erronka bakoitza betetzeko orduan atzerapenak badaude, </w:t>
      </w:r>
      <w:r>
        <w:rPr>
          <w:b/>
        </w:rPr>
        <w:t>% 5eko</w:t>
      </w:r>
      <w:r>
        <w:t xml:space="preserve"> zigorra aplikatuko da erronkaren guztizko puntuazioan, atzerapen-egun bakoitzeko, eta puntuazioaren </w:t>
      </w:r>
      <w:r>
        <w:rPr>
          <w:b/>
        </w:rPr>
        <w:t>% 50</w:t>
      </w:r>
      <w:r>
        <w:t xml:space="preserve"> izango da gehienez ere. Hau da, talde batek erronka bat ezarritako epearen barruan entregatzen duenean, puntuazioaren </w:t>
      </w:r>
      <w:r>
        <w:rPr>
          <w:b/>
        </w:rPr>
        <w:t>% 100</w:t>
      </w:r>
      <w:r>
        <w:t xml:space="preserve"> izateko aukera du; bi eguneko atzerapena izango balu, adibidez, erronkaren puntuazioaren </w:t>
      </w:r>
      <w:r>
        <w:rPr>
          <w:b/>
        </w:rPr>
        <w:t>% 90</w:t>
      </w:r>
      <w:r>
        <w:t xml:space="preserve"> izateko aukera izango luke; eta hamar egun edo gehiago atzeratuz gero, puntuazioaren </w:t>
      </w:r>
      <w:r>
        <w:rPr>
          <w:b/>
        </w:rPr>
        <w:t>% 50</w:t>
      </w:r>
      <w:r>
        <w:t xml:space="preserve"> izango du gehienez ere.</w:t>
      </w:r>
    </w:p>
    <w:p w14:paraId="3155839E" w14:textId="7B032F4E" w:rsidR="009D36A0" w:rsidRPr="00290FEB" w:rsidRDefault="009D36A0" w:rsidP="009D36A0">
      <w:r>
        <w:t xml:space="preserve">Txapelketako zigorren ondorioz 1. fasean metatutako zigorrak 1. faseko azken puntuazioari aplikatuko zaizkio, eta fase hori amaitzean banatuko dira, </w:t>
      </w:r>
      <w:r w:rsidRPr="00290FEB">
        <w:fldChar w:fldCharType="begin"/>
      </w:r>
      <w:r w:rsidRPr="00290FEB">
        <w:instrText xml:space="preserve"> REF _Ref535359468 \r \h </w:instrText>
      </w:r>
      <w:r>
        <w:instrText xml:space="preserve"> \* MERGEFORMAT </w:instrText>
      </w:r>
      <w:r w:rsidRPr="00290FEB">
        <w:fldChar w:fldCharType="separate"/>
      </w:r>
      <w:r w:rsidR="00AB589E">
        <w:t>1.3.11</w:t>
      </w:r>
      <w:r w:rsidRPr="00290FEB">
        <w:fldChar w:fldCharType="end"/>
      </w:r>
      <w:r>
        <w:t xml:space="preserve"> atalean adierazitako puntuazio-banaketaren arabera. Ezin dira metatu 1. faseko zigorrak 2. fasean, edo alderantziz. </w:t>
      </w:r>
    </w:p>
    <w:p w14:paraId="38A71925" w14:textId="77777777" w:rsidR="009D36A0" w:rsidRPr="00290FEB" w:rsidRDefault="009D36A0" w:rsidP="009D36A0">
      <w:r>
        <w:t>Txapelketako 2. fasean parte hartzeko, nahitaezkoa da 7. (Memoria) eta 8. (Aurkezpena) erronketan parte hartzea eta entregatzea. Taldeak ezingo du txapelketan jarraitu entregatu gabeko erronka entregatu arte, eta atzerapenengatik zigorra izango du, lehen azaldu dugun bezala.</w:t>
      </w:r>
    </w:p>
    <w:p w14:paraId="17082555" w14:textId="7D7C649F" w:rsidR="009D36A0" w:rsidRPr="009D36A0" w:rsidRDefault="009D36A0" w:rsidP="009D36A0">
      <w:r>
        <w:t xml:space="preserve">Erronken entregak </w:t>
      </w:r>
      <w:r>
        <w:rPr>
          <w:b/>
        </w:rPr>
        <w:t>osoak eta behin betikoak dira</w:t>
      </w:r>
      <w:r>
        <w:t>, eta azken puntuazioa emateko ebaluatuko dira.</w:t>
      </w:r>
    </w:p>
    <w:p w14:paraId="749EA8FE" w14:textId="369A18BE" w:rsidR="009D36A0" w:rsidRPr="00290FEB" w:rsidRDefault="009D36A0" w:rsidP="009D36A0">
      <w:pPr>
        <w:pStyle w:val="Ttulo3"/>
      </w:pPr>
      <w:bookmarkStart w:id="119" w:name="_Toc85198390"/>
      <w:r>
        <w:lastRenderedPageBreak/>
        <w:t>2. faseko zigorrak</w:t>
      </w:r>
      <w:bookmarkEnd w:id="119"/>
      <w:r>
        <w:t xml:space="preserve"> </w:t>
      </w:r>
    </w:p>
    <w:p w14:paraId="05C61C4D" w14:textId="77777777" w:rsidR="009D36A0" w:rsidRPr="00290FEB" w:rsidRDefault="009D36A0" w:rsidP="009D36A0">
      <w:r>
        <w:t>Araudiko puntu bakoitzean proba bakoitzean ebaluatu beharreko irizpideak ezartzen dira; araudia ez errespetatzea edo txapelketako probaren batean eskatzen diren gutxieneko baldintzak ez betetzea honako zerrenda honen arabera zehatuko da:</w:t>
      </w:r>
    </w:p>
    <w:p w14:paraId="1C386B8D" w14:textId="66B52553" w:rsidR="009D36A0" w:rsidRPr="00290FEB" w:rsidRDefault="009D36A0" w:rsidP="009D36A0">
      <w:pPr>
        <w:ind w:left="720"/>
        <w:rPr>
          <w:rFonts w:ascii="Arial" w:hAnsi="Arial" w:cs="Arial"/>
        </w:rPr>
      </w:pPr>
      <w:r>
        <w:rPr>
          <w:b/>
        </w:rPr>
        <w:t>A. Larria</w:t>
      </w:r>
      <w:r>
        <w:t xml:space="preserve">: taldea zehatuko da eta zigor bat aplikatuko da; hau da, txapelketako guztizkoari </w:t>
      </w:r>
      <w:r>
        <w:rPr>
          <w:b/>
        </w:rPr>
        <w:t>150 puntu</w:t>
      </w:r>
      <w:r>
        <w:t xml:space="preserve"> kenduko zaizkio. Zehapen larriak dira edozein pertsona edo altzariren kontra errespeturik gabe jokatzea eta erregelamendu teknikoko edozein puntu ez betetzea. </w:t>
      </w:r>
    </w:p>
    <w:p w14:paraId="3B82AED4" w14:textId="77777777" w:rsidR="009D36A0" w:rsidRPr="00290FEB" w:rsidRDefault="009D36A0" w:rsidP="009D36A0">
      <w:pPr>
        <w:ind w:left="720"/>
      </w:pPr>
      <w:r>
        <w:rPr>
          <w:b/>
        </w:rPr>
        <w:t>B. Oso larria</w:t>
      </w:r>
      <w:r>
        <w:t xml:space="preserve">: taldea zehatuko da; hau da, </w:t>
      </w:r>
      <w:r>
        <w:rPr>
          <w:b/>
        </w:rPr>
        <w:t>txapelketatik kanporatuko da</w:t>
      </w:r>
      <w:r>
        <w:t>. Oso zehapen larritzat joko dira edozein pertsonaren segurtasunarekin lotutako guztiak, baita antolatzaileek emandako edozein elementu aldatzea eta kirol-legearen kontrako portaera ere.</w:t>
      </w:r>
    </w:p>
    <w:p w14:paraId="1F79D41C" w14:textId="77777777" w:rsidR="009D36A0" w:rsidRPr="00290FEB" w:rsidRDefault="009D36A0" w:rsidP="009D36A0">
      <w:r>
        <w:t>Talde bat behin baino gehiagotan zehatuz gero, hiru zehapen larri zehapen oso larri baten baliokide izango dira; hortaz, txapelketatik kanporatuko da eta ez du inskripzioaren zenbatekoa berreskuratzeko aukera izango.</w:t>
      </w:r>
    </w:p>
    <w:p w14:paraId="297B3725" w14:textId="1FCAE887" w:rsidR="009D36A0" w:rsidRPr="009D36A0" w:rsidRDefault="009D36A0" w:rsidP="009D36A0">
      <w:r>
        <w:t>Txapelketako epaileek dagozkien zehapenak aplikatuko dituzte, araudi honetan ezarritako baremoak oinarri hartuta, modu objektiboan eta txapelketako probetan eta arauetan oinarrituta.</w:t>
      </w:r>
    </w:p>
    <w:p w14:paraId="2F5FCE49" w14:textId="4A712951" w:rsidR="00B77793" w:rsidRDefault="00B77793" w:rsidP="00EF1C77"/>
    <w:p w14:paraId="3BF0C929" w14:textId="77777777" w:rsidR="00EF1C77" w:rsidRPr="006243E5" w:rsidRDefault="00EF1C77" w:rsidP="00AC680B"/>
    <w:p w14:paraId="1E55969C" w14:textId="77777777" w:rsidR="00AC680B" w:rsidRPr="006243E5" w:rsidRDefault="00AC680B" w:rsidP="006243E5"/>
    <w:p w14:paraId="6A64005A" w14:textId="212E4D53" w:rsidR="00B93FD1" w:rsidRPr="00290FEB" w:rsidRDefault="00884D1C" w:rsidP="009B4F3C">
      <w:pPr>
        <w:pStyle w:val="Ttulo1"/>
      </w:pPr>
      <w:bookmarkStart w:id="120" w:name="_Toc85198391"/>
      <w:r>
        <w:lastRenderedPageBreak/>
        <w:t>Araudi teknikoa</w:t>
      </w:r>
      <w:bookmarkEnd w:id="113"/>
      <w:bookmarkEnd w:id="120"/>
      <w:r>
        <w:t xml:space="preserve"> </w:t>
      </w:r>
      <w:bookmarkEnd w:id="88"/>
      <w:bookmarkEnd w:id="89"/>
      <w:bookmarkEnd w:id="90"/>
      <w:bookmarkEnd w:id="111"/>
      <w:bookmarkEnd w:id="112"/>
    </w:p>
    <w:p w14:paraId="196E6FCA" w14:textId="77777777" w:rsidR="001A3956" w:rsidRPr="00290FEB" w:rsidRDefault="001A3956" w:rsidP="001A3956"/>
    <w:p w14:paraId="3CC34BDC" w14:textId="003A8BE0" w:rsidR="00004915" w:rsidRPr="00290FEB" w:rsidRDefault="00004915" w:rsidP="00004915">
      <w:r>
        <w:t>Ibilgailua diseinatzeko, eraikitzeko eta txapelketa planifikatzeko, Euskelec-en parte hartzen duten taldeek, diseinatu beharreko ibilgailuen trakzio-oinarri gisa, antolatzaileek emandako materiala erabili beharko dute.</w:t>
      </w:r>
    </w:p>
    <w:p w14:paraId="2B420898" w14:textId="77777777" w:rsidR="00004915" w:rsidRPr="00290FEB" w:rsidRDefault="00004915" w:rsidP="00004915">
      <w:r>
        <w:t xml:space="preserve">Material hori talde bakoitzak osorik diseinatu eta eraikitako txasis baten gainean muntatu beharko da. </w:t>
      </w:r>
    </w:p>
    <w:p w14:paraId="1F50889C" w14:textId="77777777" w:rsidR="00004915" w:rsidRPr="00290FEB" w:rsidRDefault="00004915" w:rsidP="003D6B70">
      <w:pPr>
        <w:pStyle w:val="Ttulo2"/>
      </w:pPr>
      <w:bookmarkStart w:id="121" w:name="_Ref508978515"/>
      <w:bookmarkStart w:id="122" w:name="_Toc534810844"/>
      <w:bookmarkStart w:id="123" w:name="_Toc85198392"/>
      <w:r>
        <w:t>Ibilgailuaren alderdi orokorrak</w:t>
      </w:r>
      <w:bookmarkEnd w:id="121"/>
      <w:bookmarkEnd w:id="122"/>
      <w:bookmarkEnd w:id="123"/>
    </w:p>
    <w:p w14:paraId="6F9596E5" w14:textId="1EDC4654" w:rsidR="00004915" w:rsidRPr="00290FEB" w:rsidRDefault="00004915" w:rsidP="00004915">
      <w:r>
        <w:t xml:space="preserve">Talde bakoitzak lau gurpileko ibilgailu baten txasisa diseinatu eta egin beharko du, </w:t>
      </w:r>
      <w:r>
        <w:rPr>
          <w:b/>
        </w:rPr>
        <w:t>gutxienez</w:t>
      </w:r>
      <w:r>
        <w:t xml:space="preserve">, 1,70 m-ko altuera eta 65 kg-ko pisua dituen pilotua kokatzeko adinako zabalera eta luzera izango dituen bidaiari-leku batekin. Baina pilotuak araudiko </w:t>
      </w:r>
      <w:r w:rsidR="00CD69D4" w:rsidRPr="00290FEB">
        <w:fldChar w:fldCharType="begin"/>
      </w:r>
      <w:r w:rsidR="00CD69D4" w:rsidRPr="00290FEB">
        <w:instrText xml:space="preserve"> REF _Ref535361314 \r \h </w:instrText>
      </w:r>
      <w:r w:rsidR="00290FEB">
        <w:instrText xml:space="preserve"> \* MERGEFORMAT </w:instrText>
      </w:r>
      <w:r w:rsidR="00CD69D4" w:rsidRPr="00290FEB">
        <w:fldChar w:fldCharType="separate"/>
      </w:r>
      <w:r w:rsidR="00AB589E">
        <w:t>2.1.2</w:t>
      </w:r>
      <w:r w:rsidR="00CD69D4" w:rsidRPr="00290FEB">
        <w:fldChar w:fldCharType="end"/>
      </w:r>
      <w:r>
        <w:t xml:space="preserve"> puntuan ezarritako baldintzak baino ez ditu bete behar pilotu-lanetan aritzeko. </w:t>
      </w:r>
    </w:p>
    <w:p w14:paraId="58CAC14E" w14:textId="74A795CD" w:rsidR="00004915" w:rsidRPr="00290FEB" w:rsidRDefault="00004915" w:rsidP="00004915">
      <w:r>
        <w:t>Taldeek antolatzaileek potentzia-kit gisa emandako elementuak erabili beharko dituzte fabrikazioaren oinarritzat, nahitaez.</w:t>
      </w:r>
    </w:p>
    <w:p w14:paraId="7566BFC0" w14:textId="344BAEC3" w:rsidR="00004915" w:rsidRPr="00290FEB" w:rsidRDefault="00004915" w:rsidP="00004915">
      <w:pPr>
        <w:pStyle w:val="Ttulo3"/>
      </w:pPr>
      <w:bookmarkStart w:id="124" w:name="_Ref509389184"/>
      <w:bookmarkStart w:id="125" w:name="_Ref509389362"/>
      <w:bookmarkStart w:id="126" w:name="_Toc534809473"/>
      <w:bookmarkStart w:id="127" w:name="_Toc534810845"/>
      <w:bookmarkStart w:id="128" w:name="_Toc534809474"/>
      <w:bookmarkStart w:id="129" w:name="_Toc85198393"/>
      <w:r>
        <w:t>Potentzia-kita</w:t>
      </w:r>
      <w:bookmarkEnd w:id="124"/>
      <w:bookmarkEnd w:id="125"/>
      <w:bookmarkEnd w:id="126"/>
      <w:bookmarkEnd w:id="127"/>
      <w:bookmarkEnd w:id="129"/>
    </w:p>
    <w:p w14:paraId="01D7109B" w14:textId="567C2BC2" w:rsidR="00004915" w:rsidRPr="00290FEB" w:rsidRDefault="00004915" w:rsidP="00004915">
      <w:pPr>
        <w:rPr>
          <w:szCs w:val="24"/>
        </w:rPr>
      </w:pPr>
      <w:r>
        <w:t>Antolatzaileek hornitutako potentzia-kita honako elementu hauek osatzen dute:</w:t>
      </w:r>
    </w:p>
    <w:p w14:paraId="5526C140" w14:textId="72B4B391" w:rsidR="00004915" w:rsidRPr="00A434C5" w:rsidRDefault="00BF2570" w:rsidP="00B9532A">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Iman iraunkorreko EUS21 motor trifasikoa</w:t>
      </w:r>
    </w:p>
    <w:p w14:paraId="1A9D5DDB" w14:textId="207E885F" w:rsidR="00843E9C" w:rsidRPr="00A434C5" w:rsidRDefault="00843E9C" w:rsidP="000B76A4">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Guilera EUS21 motor-kontrolatzailea</w:t>
      </w:r>
    </w:p>
    <w:p w14:paraId="30FB2C34" w14:textId="6114C51F" w:rsidR="000B76A4" w:rsidRDefault="00843E9C" w:rsidP="000B76A4">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Alterity EUS20 litiozko bateria</w:t>
      </w:r>
    </w:p>
    <w:p w14:paraId="6A1B7209" w14:textId="74DB31AB" w:rsidR="00FE2AA4" w:rsidRDefault="00FE2AA4" w:rsidP="000B76A4">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EUS20 bateria-kargagailua</w:t>
      </w:r>
    </w:p>
    <w:p w14:paraId="12C6F88E" w14:textId="180D5B91" w:rsidR="00FE2AA4" w:rsidRDefault="00FE2AA4" w:rsidP="000B76A4">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EUS20 trakzio-kontaktorea</w:t>
      </w:r>
    </w:p>
    <w:p w14:paraId="6EFBA28D" w14:textId="537E99A0" w:rsidR="00FE2AA4" w:rsidRPr="00A434C5" w:rsidRDefault="00FE2AA4" w:rsidP="000B76A4">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EUS20 azeleragailu-pedal osoa</w:t>
      </w:r>
    </w:p>
    <w:p w14:paraId="401FDBA6" w14:textId="3AD861B2" w:rsidR="000B76A4" w:rsidRPr="008322DC" w:rsidRDefault="00AE5993" w:rsidP="00124F52">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Alterity EUS20 konexio elektrikoko arnesa fabrikatzeko kita</w:t>
      </w:r>
    </w:p>
    <w:p w14:paraId="08094AD3" w14:textId="1A28C9F3" w:rsidR="003771FF" w:rsidRPr="008322DC" w:rsidRDefault="003771FF" w:rsidP="00124F52">
      <w:pPr>
        <w:pStyle w:val="Prrafodelista"/>
        <w:numPr>
          <w:ilvl w:val="0"/>
          <w:numId w:val="11"/>
        </w:numPr>
        <w:rPr>
          <w:rFonts w:ascii="Segoe UI Light" w:eastAsia="SimSun" w:hAnsi="Segoe UI Light" w:cs="Segoe UI Light"/>
          <w:b/>
          <w:bCs/>
          <w:i/>
          <w:iCs/>
          <w:sz w:val="24"/>
          <w:szCs w:val="24"/>
        </w:rPr>
      </w:pPr>
      <w:r>
        <w:rPr>
          <w:rFonts w:ascii="Segoe UI Light" w:hAnsi="Segoe UI Light"/>
          <w:b/>
          <w:i/>
          <w:sz w:val="24"/>
        </w:rPr>
        <w:t>Pantaila adierazlea eta pantaila adierazlearen EUS20 kableak</w:t>
      </w:r>
    </w:p>
    <w:p w14:paraId="28855A93" w14:textId="29D8326A" w:rsidR="0079538A" w:rsidRPr="00A434C5" w:rsidRDefault="0079538A" w:rsidP="00124F52">
      <w:pPr>
        <w:pStyle w:val="Prrafodelista"/>
        <w:numPr>
          <w:ilvl w:val="0"/>
          <w:numId w:val="11"/>
        </w:numPr>
        <w:rPr>
          <w:rFonts w:ascii="Segoe UI Light" w:eastAsia="SimSun" w:hAnsi="Segoe UI Light" w:cs="Segoe UI Light"/>
          <w:b/>
          <w:i/>
          <w:sz w:val="24"/>
          <w:szCs w:val="24"/>
        </w:rPr>
      </w:pPr>
      <w:r>
        <w:rPr>
          <w:rFonts w:ascii="Segoe UI Light" w:hAnsi="Segoe UI Light"/>
          <w:b/>
          <w:i/>
          <w:sz w:val="24"/>
        </w:rPr>
        <w:t>EUS20 mantentzeko eskuzko deskonektagailua</w:t>
      </w:r>
    </w:p>
    <w:p w14:paraId="3744E1F5" w14:textId="4031C813" w:rsidR="00490DC5" w:rsidRDefault="00004915" w:rsidP="000B76A4">
      <w:r>
        <w:t>Elementu horiek ezin dira inola ere aldatu. Antolatzaileek potentzia-kitaren osagairen bat edo guztiak aztertu, pisatu eta/edo zigilatzeko eskubidea dute, txapelketaren edozein unetan, ikusteko ea horietakoren bat aldatu den. Kiteko osagaiak manipulatzen edo aldatzen dituen taldea oso zigor larriarekin zehatuko da eta, hortaz, txapelketatik kanporatuko da.</w:t>
      </w:r>
    </w:p>
    <w:p w14:paraId="70ED527B" w14:textId="7CABC68E" w:rsidR="0062604B" w:rsidRPr="00290FEB" w:rsidRDefault="00490DC5" w:rsidP="000B76A4">
      <w:r>
        <w:t>Antolatzaileek edozein unetan eska dezakete kiteko edozein elementu entregatzea, edozein osagai berrikusi, eguneratu eta aldatzeko.</w:t>
      </w:r>
    </w:p>
    <w:p w14:paraId="25D909F0" w14:textId="0FC4C2A9" w:rsidR="00004915" w:rsidRPr="00290FEB" w:rsidRDefault="00004915" w:rsidP="00004915">
      <w:pPr>
        <w:pStyle w:val="Ttulo3"/>
      </w:pPr>
      <w:bookmarkStart w:id="130" w:name="_Toc534810846"/>
      <w:bookmarkStart w:id="131" w:name="_Toc85198394"/>
      <w:r>
        <w:t>Dimentsioak</w:t>
      </w:r>
      <w:bookmarkEnd w:id="128"/>
      <w:bookmarkEnd w:id="130"/>
      <w:bookmarkEnd w:id="131"/>
    </w:p>
    <w:p w14:paraId="125F1402" w14:textId="77777777" w:rsidR="00004915" w:rsidRPr="00290FEB" w:rsidRDefault="00004915" w:rsidP="00004915">
      <w:r>
        <w:t>Ibilgailuen neurri libreak izango dituzte, antolatzaileek zehaztutako neurri kritikoak salbu. Jarraian adierazten direnak jotzen dira neurri kritikotzat eta honako balio hauen artekoak izan behar dute:</w:t>
      </w:r>
    </w:p>
    <w:p w14:paraId="648F3FB4" w14:textId="41FDFC76" w:rsidR="00004915" w:rsidRPr="00290FEB" w:rsidRDefault="00B4073F" w:rsidP="00B9532A">
      <w:pPr>
        <w:pStyle w:val="Prrafodelista"/>
        <w:numPr>
          <w:ilvl w:val="0"/>
          <w:numId w:val="7"/>
        </w:numPr>
        <w:rPr>
          <w:rFonts w:ascii="Segoe UI Light" w:hAnsi="Segoe UI Light" w:cs="Segoe UI Light"/>
          <w:sz w:val="24"/>
        </w:rPr>
      </w:pPr>
      <w:r>
        <w:rPr>
          <w:rFonts w:ascii="Segoe UI Light" w:hAnsi="Segoe UI Light"/>
          <w:b/>
          <w:sz w:val="24"/>
        </w:rPr>
        <w:lastRenderedPageBreak/>
        <w:t xml:space="preserve">2.200 eta 2.800 mm </w:t>
      </w:r>
      <w:r>
        <w:rPr>
          <w:rFonts w:ascii="Segoe UI Light" w:hAnsi="Segoe UI Light"/>
          <w:sz w:val="24"/>
        </w:rPr>
        <w:t>arteko luzera, horizontalki neurtuta, ibilgailuaren profilean bi mutur urrunenetatik pasatzen diren lerro bertikalen artean.</w:t>
      </w:r>
    </w:p>
    <w:p w14:paraId="668BD852" w14:textId="3AC26401" w:rsidR="00004915" w:rsidRPr="00290FEB" w:rsidRDefault="00B4073F" w:rsidP="00B9532A">
      <w:pPr>
        <w:pStyle w:val="Prrafodelista"/>
        <w:numPr>
          <w:ilvl w:val="0"/>
          <w:numId w:val="7"/>
        </w:numPr>
        <w:rPr>
          <w:rFonts w:ascii="Segoe UI Light" w:hAnsi="Segoe UI Light" w:cs="Segoe UI Light"/>
          <w:sz w:val="24"/>
          <w:szCs w:val="24"/>
        </w:rPr>
      </w:pPr>
      <w:r>
        <w:rPr>
          <w:rFonts w:ascii="Segoe UI Light" w:hAnsi="Segoe UI Light"/>
          <w:b/>
          <w:sz w:val="24"/>
        </w:rPr>
        <w:t xml:space="preserve">1.000 eta 1.200 mm </w:t>
      </w:r>
      <w:r>
        <w:rPr>
          <w:rFonts w:ascii="Segoe UI Light" w:hAnsi="Segoe UI Light"/>
          <w:sz w:val="24"/>
        </w:rPr>
        <w:t>arteko zabalera, ardatz zabaleneko gurpilaren kanpoko puntuetatik neurtuta.</w:t>
      </w:r>
    </w:p>
    <w:p w14:paraId="7D1265B9" w14:textId="4E2D3452" w:rsidR="009814C1" w:rsidRPr="00290FEB" w:rsidRDefault="009814C1" w:rsidP="00B9532A">
      <w:pPr>
        <w:pStyle w:val="Prrafodelista"/>
        <w:numPr>
          <w:ilvl w:val="0"/>
          <w:numId w:val="7"/>
        </w:numPr>
        <w:rPr>
          <w:rFonts w:ascii="Segoe UI Light" w:hAnsi="Segoe UI Light" w:cs="Segoe UI Light"/>
          <w:sz w:val="24"/>
          <w:szCs w:val="24"/>
        </w:rPr>
      </w:pPr>
      <w:r>
        <w:rPr>
          <w:rFonts w:ascii="Segoe UI Light" w:hAnsi="Segoe UI Light"/>
          <w:b/>
          <w:sz w:val="24"/>
        </w:rPr>
        <w:t>900 mm-ko</w:t>
      </w:r>
      <w:r>
        <w:rPr>
          <w:rFonts w:ascii="Segoe UI Light" w:hAnsi="Segoe UI Light"/>
          <w:sz w:val="24"/>
        </w:rPr>
        <w:t xml:space="preserve"> gutxieneko distantzia ardatzen artean.</w:t>
      </w:r>
    </w:p>
    <w:p w14:paraId="5CA95839" w14:textId="68DF0420" w:rsidR="009814C1" w:rsidRPr="00290FEB" w:rsidRDefault="009814C1" w:rsidP="00B9532A">
      <w:pPr>
        <w:pStyle w:val="Prrafodelista"/>
        <w:numPr>
          <w:ilvl w:val="0"/>
          <w:numId w:val="7"/>
        </w:numPr>
        <w:rPr>
          <w:rFonts w:ascii="Segoe UI Light" w:hAnsi="Segoe UI Light" w:cs="Segoe UI Light"/>
          <w:sz w:val="24"/>
          <w:szCs w:val="24"/>
        </w:rPr>
      </w:pPr>
      <w:r>
        <w:rPr>
          <w:rFonts w:ascii="Segoe UI Light" w:hAnsi="Segoe UI Light"/>
          <w:sz w:val="24"/>
        </w:rPr>
        <w:t xml:space="preserve">Gutxieneko bide-zabalera: </w:t>
      </w:r>
      <w:r>
        <w:rPr>
          <w:rFonts w:ascii="Segoe UI Light" w:hAnsi="Segoe UI Light"/>
          <w:b/>
          <w:sz w:val="24"/>
        </w:rPr>
        <w:t>500 mm.</w:t>
      </w:r>
    </w:p>
    <w:p w14:paraId="1DF6AC44" w14:textId="692F6186" w:rsidR="00004915" w:rsidRPr="00290FEB" w:rsidRDefault="00004915" w:rsidP="00B9532A">
      <w:pPr>
        <w:pStyle w:val="Prrafodelista"/>
        <w:numPr>
          <w:ilvl w:val="0"/>
          <w:numId w:val="7"/>
        </w:numPr>
        <w:rPr>
          <w:rFonts w:ascii="Segoe UI Light" w:hAnsi="Segoe UI Light" w:cs="Segoe UI Light"/>
          <w:sz w:val="24"/>
          <w:szCs w:val="24"/>
        </w:rPr>
      </w:pPr>
      <w:r>
        <w:rPr>
          <w:rFonts w:ascii="Segoe UI Light" w:hAnsi="Segoe UI Light"/>
          <w:sz w:val="24"/>
        </w:rPr>
        <w:t xml:space="preserve">Gehieneko altuera </w:t>
      </w:r>
      <w:r>
        <w:rPr>
          <w:rFonts w:ascii="Segoe UI Light" w:hAnsi="Segoe UI Light"/>
          <w:b/>
          <w:sz w:val="24"/>
        </w:rPr>
        <w:t>1200 mm,</w:t>
      </w:r>
      <w:r>
        <w:rPr>
          <w:rFonts w:ascii="Segoe UI Light" w:hAnsi="Segoe UI Light"/>
          <w:sz w:val="24"/>
        </w:rPr>
        <w:t xml:space="preserve"> zorutik ibilgailuaren punturik altuenera, segurtasun-arkua edo roll bar-a kontuan hartu gabe.</w:t>
      </w:r>
    </w:p>
    <w:p w14:paraId="7F59BC2D" w14:textId="40456C7A" w:rsidR="00787870" w:rsidRPr="00290FEB" w:rsidRDefault="00004915" w:rsidP="00B9532A">
      <w:pPr>
        <w:pStyle w:val="Prrafodelista"/>
        <w:numPr>
          <w:ilvl w:val="0"/>
          <w:numId w:val="7"/>
        </w:numPr>
        <w:rPr>
          <w:rFonts w:ascii="Segoe UI Light" w:hAnsi="Segoe UI Light" w:cs="Segoe UI Light"/>
          <w:sz w:val="24"/>
          <w:szCs w:val="24"/>
        </w:rPr>
      </w:pPr>
      <w:r>
        <w:rPr>
          <w:rFonts w:ascii="Segoe UI Light" w:hAnsi="Segoe UI Light"/>
          <w:sz w:val="24"/>
        </w:rPr>
        <w:t xml:space="preserve">Zorutik monoplazaren punturik baxuenerainoko gutxieneko distantzia: </w:t>
      </w:r>
      <w:r>
        <w:rPr>
          <w:rFonts w:ascii="Segoe UI Light" w:hAnsi="Segoe UI Light"/>
          <w:b/>
          <w:sz w:val="24"/>
        </w:rPr>
        <w:t>70 mm.</w:t>
      </w:r>
    </w:p>
    <w:p w14:paraId="50896F03" w14:textId="425F6667" w:rsidR="00B4073F" w:rsidRPr="0006603D" w:rsidRDefault="00B4073F">
      <w:pPr>
        <w:pStyle w:val="Prrafodelista"/>
        <w:numPr>
          <w:ilvl w:val="0"/>
          <w:numId w:val="7"/>
        </w:numPr>
        <w:rPr>
          <w:rFonts w:ascii="Segoe UI Light" w:hAnsi="Segoe UI Light" w:cs="Segoe UI Light"/>
          <w:sz w:val="24"/>
          <w:szCs w:val="24"/>
        </w:rPr>
      </w:pPr>
      <w:r>
        <w:rPr>
          <w:rFonts w:ascii="Segoe UI Light" w:hAnsi="Segoe UI Light"/>
          <w:sz w:val="24"/>
        </w:rPr>
        <w:t xml:space="preserve">Txasiseko puntu aurreratuenetik (egiturazkoa) aurreko gurpileko puntu hurbilenekora arteko distantzia: </w:t>
      </w:r>
      <w:r>
        <w:rPr>
          <w:rFonts w:ascii="Segoe UI Light" w:hAnsi="Segoe UI Light"/>
          <w:b/>
          <w:sz w:val="24"/>
        </w:rPr>
        <w:t>50 mm</w:t>
      </w:r>
      <w:r>
        <w:rPr>
          <w:rFonts w:ascii="Segoe UI Light" w:hAnsi="Segoe UI Light"/>
          <w:sz w:val="24"/>
        </w:rPr>
        <w:t xml:space="preserve">, ibilgailuaren luzetarako ardatzarekiko paralelo neurtuta </w:t>
      </w:r>
    </w:p>
    <w:p w14:paraId="46348402" w14:textId="25E7A8B1" w:rsidR="00107C58" w:rsidRPr="009F2913" w:rsidRDefault="00B9792A" w:rsidP="0006603D">
      <w:pPr>
        <w:jc w:val="center"/>
        <w:rPr>
          <w:rFonts w:cs="Segoe UI Light"/>
          <w:szCs w:val="24"/>
        </w:rPr>
      </w:pPr>
      <w:r>
        <w:rPr>
          <w:noProof/>
        </w:rPr>
        <w:drawing>
          <wp:inline distT="0" distB="0" distL="0" distR="0" wp14:anchorId="433F6538" wp14:editId="0D800DCF">
            <wp:extent cx="4819710" cy="4148919"/>
            <wp:effectExtent l="0" t="0" r="0" b="4445"/>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pic:cNvPicPr/>
                  </pic:nvPicPr>
                  <pic:blipFill>
                    <a:blip r:embed="rId15"/>
                    <a:stretch>
                      <a:fillRect/>
                    </a:stretch>
                  </pic:blipFill>
                  <pic:spPr>
                    <a:xfrm>
                      <a:off x="0" y="0"/>
                      <a:ext cx="4841163" cy="4167386"/>
                    </a:xfrm>
                    <a:prstGeom prst="rect">
                      <a:avLst/>
                    </a:prstGeom>
                  </pic:spPr>
                </pic:pic>
              </a:graphicData>
            </a:graphic>
          </wp:inline>
        </w:drawing>
      </w:r>
    </w:p>
    <w:p w14:paraId="43749AC2" w14:textId="77777777" w:rsidR="000B7ACD" w:rsidRPr="00290FEB" w:rsidRDefault="000B7ACD" w:rsidP="000B7ACD">
      <w:pPr>
        <w:pStyle w:val="Ttulo3"/>
      </w:pPr>
      <w:bookmarkStart w:id="132" w:name="_Ref509389187"/>
      <w:bookmarkStart w:id="133" w:name="_Ref509389364"/>
      <w:bookmarkStart w:id="134" w:name="_Toc85198395"/>
      <w:r>
        <w:t>Pisua</w:t>
      </w:r>
      <w:bookmarkEnd w:id="132"/>
      <w:bookmarkEnd w:id="133"/>
      <w:bookmarkEnd w:id="134"/>
      <w:r>
        <w:t xml:space="preserve"> </w:t>
      </w:r>
    </w:p>
    <w:p w14:paraId="6B61E80E" w14:textId="54AB5426" w:rsidR="00641717" w:rsidRPr="00290FEB" w:rsidRDefault="00641717" w:rsidP="00641717">
      <w:r>
        <w:t xml:space="preserve">Ibilgailuek </w:t>
      </w:r>
      <w:r>
        <w:rPr>
          <w:b/>
        </w:rPr>
        <w:t>140 kg-ko gutxieneko pisua eta 210 kg-ko gehieneko pisua</w:t>
      </w:r>
      <w:r>
        <w:t xml:space="preserve"> izan beharko dute martxa-baldintzetan. Ibilgailuaren pisua pilotu guztiak barruan direla neurtuko da, probetarako erabiliko duten jantzi berarekin, kaskoa eta eskularruak barne. Pisatzeko, automozioko lau baskula erabiliko dira.</w:t>
      </w:r>
    </w:p>
    <w:p w14:paraId="26104A4A" w14:textId="35AACDA4" w:rsidR="0005167D" w:rsidRPr="00290FEB" w:rsidRDefault="00316167" w:rsidP="0072250A">
      <w:r>
        <w:lastRenderedPageBreak/>
        <w:t xml:space="preserve">Gutxieneko pisura iristeko lastarik behar izanez gero, pisu hori ibilgailuaren barruan eta pilotuaren helmenetik kanpo jarri beharko da, pilotuari trabarik egin ez diezaion gidatzeko orduan eta gidatzeko arriskutsua izan ez dadin. Lastak behar bezala ainguratuta egon behar du ibilgailuaren txasisean; torlojuz edo bridaz ainguratuta egon daiteke, besteak beste. Behin lasta hori jarritakoan, txapelketaren zuzendaritza teknikoak osagai hori zigilatu egingo du eta ezin izango da atera edo aldatu txapelketak dirauen bitartean. </w:t>
      </w:r>
    </w:p>
    <w:p w14:paraId="59FEAD42" w14:textId="77777777" w:rsidR="005139D9" w:rsidRPr="00290FEB" w:rsidRDefault="005139D9" w:rsidP="005139D9">
      <w:pPr>
        <w:pStyle w:val="Ttulo3"/>
      </w:pPr>
      <w:bookmarkStart w:id="135" w:name="_Toc85198396"/>
      <w:r>
        <w:t>Ikusgaitasuna</w:t>
      </w:r>
      <w:bookmarkEnd w:id="135"/>
    </w:p>
    <w:p w14:paraId="1A49958B" w14:textId="4382B406" w:rsidR="005139D9" w:rsidRPr="00290FEB" w:rsidRDefault="005139D9" w:rsidP="000B2BAD">
      <w:r>
        <w:t xml:space="preserve">Pilotuaren ikusgaitasun-arkuaren zabalerak </w:t>
      </w:r>
      <w:r>
        <w:rPr>
          <w:b/>
        </w:rPr>
        <w:t>180 gradu</w:t>
      </w:r>
      <w:r>
        <w:t xml:space="preserve"> izan behar du, gutxienez. </w:t>
      </w:r>
    </w:p>
    <w:p w14:paraId="13FAC3CD" w14:textId="6975E7F9" w:rsidR="005139D9" w:rsidRPr="00290FEB" w:rsidRDefault="005139D9" w:rsidP="000B2BAD">
      <w:r>
        <w:t xml:space="preserve">Pilotuak </w:t>
      </w:r>
      <w:r>
        <w:rPr>
          <w:b/>
        </w:rPr>
        <w:t>atzerako bi ispilu</w:t>
      </w:r>
      <w:r>
        <w:t xml:space="preserve"> izan behar ditu, bana ibilgailuaren alde bakoitzean, posizio simetrikoan. Atzerako ispiluen posizioak pilotuari erraz ikusten utzi behar diote, gidatzeko posizioa aldatu behar izan gabe, eta pilotuari oztoporik gabeko atzerako ikuspegia izaten ahalbidetu behar diote.</w:t>
      </w:r>
    </w:p>
    <w:p w14:paraId="16363BD5" w14:textId="77777777" w:rsidR="0083462A" w:rsidRPr="00290FEB" w:rsidRDefault="0083462A" w:rsidP="0083462A">
      <w:pPr>
        <w:pStyle w:val="Ttulo3"/>
      </w:pPr>
      <w:bookmarkStart w:id="136" w:name="_Toc495431515"/>
      <w:bookmarkStart w:id="137" w:name="_Toc85198397"/>
      <w:r>
        <w:t>Pilotuen ekipamendua</w:t>
      </w:r>
      <w:bookmarkEnd w:id="136"/>
      <w:bookmarkEnd w:id="137"/>
    </w:p>
    <w:p w14:paraId="39A2223C" w14:textId="5D9AFCAB" w:rsidR="0083462A" w:rsidRPr="00290FEB" w:rsidRDefault="0083462A" w:rsidP="0083462A">
      <w:r>
        <w:t xml:space="preserve">Pilotuak homologatutako </w:t>
      </w:r>
      <w:r>
        <w:rPr>
          <w:b/>
        </w:rPr>
        <w:t>kasko babeslea</w:t>
      </w:r>
      <w:r>
        <w:t xml:space="preserve"> erabili behar du nahitaez (motorrekoa edo automoziokoa izan daiteke), mota integralekoa. Kaskoak begi-babesik ez badu, babesteko betaurrekoak erabili beharko dira.</w:t>
      </w:r>
    </w:p>
    <w:p w14:paraId="775CCBFF" w14:textId="503C8B44" w:rsidR="0056661D" w:rsidRDefault="00C8656B">
      <w:r>
        <w:t>Pilotuak pieza bakarreko jantzia erabili beharko du, lehiatzeko homologatua, baita oina osorik estaltzen duten oinetakoak ere.  Jantziak suaren kontrakoa izan behar du; ez bada, suaren kontrako barruko arroparekin hornitu beharko da. Bi zatietako batek, gutxienez, honako ziurtapen hauetako bat izan behar du:</w:t>
      </w:r>
    </w:p>
    <w:p w14:paraId="7C7EEB3F" w14:textId="3E5F7809" w:rsidR="008F7189" w:rsidRDefault="008F7189" w:rsidP="0083462A">
      <w:r>
        <w:tab/>
        <w:t>-FIA 8856-2000</w:t>
      </w:r>
    </w:p>
    <w:p w14:paraId="4EF3C030" w14:textId="1E96B660" w:rsidR="0056661D" w:rsidRDefault="008F7189" w:rsidP="0083462A">
      <w:r>
        <w:tab/>
        <w:t>-FIA 8856-2018</w:t>
      </w:r>
    </w:p>
    <w:p w14:paraId="02819F16" w14:textId="2B8A1355" w:rsidR="0083462A" w:rsidRPr="00290FEB" w:rsidRDefault="00C8656B" w:rsidP="0083462A">
      <w:r>
        <w:t xml:space="preserve"> Halaber, suaren kontrako buru-berokia izan beharko du. Pilotuak </w:t>
      </w:r>
      <w:r>
        <w:rPr>
          <w:b/>
        </w:rPr>
        <w:t>eskularruak</w:t>
      </w:r>
      <w:r>
        <w:t xml:space="preserve"> erabili behar ditu nahitaez, eta debekatuta dago hatzak kanpoan uzten dituzten eskularru moztuak erabiltzea.</w:t>
      </w:r>
    </w:p>
    <w:p w14:paraId="41C0D008" w14:textId="77777777" w:rsidR="000E163F" w:rsidRPr="00290FEB" w:rsidRDefault="00B93FD1" w:rsidP="000B7ACD">
      <w:pPr>
        <w:pStyle w:val="Ttulo2"/>
        <w:spacing w:before="360"/>
      </w:pPr>
      <w:bookmarkStart w:id="138" w:name="_Toc85198398"/>
      <w:r>
        <w:t>Ibilgailuen egitura-elementuak</w:t>
      </w:r>
      <w:bookmarkEnd w:id="138"/>
    </w:p>
    <w:p w14:paraId="1CF98FDD" w14:textId="77777777" w:rsidR="00D909B4" w:rsidRPr="00290FEB" w:rsidRDefault="00D909B4" w:rsidP="00D909B4">
      <w:pPr>
        <w:pStyle w:val="Ttulo3"/>
      </w:pPr>
      <w:bookmarkStart w:id="139" w:name="_Ref496275725"/>
      <w:bookmarkStart w:id="140" w:name="_Toc85198399"/>
      <w:r>
        <w:t>Txasisaren diseinua</w:t>
      </w:r>
      <w:bookmarkEnd w:id="139"/>
      <w:bookmarkEnd w:id="140"/>
      <w:r>
        <w:t xml:space="preserve"> </w:t>
      </w:r>
    </w:p>
    <w:p w14:paraId="2D10CA4F" w14:textId="4C17E01B" w:rsidR="00DC132B" w:rsidRPr="00290FEB" w:rsidRDefault="00DC132B" w:rsidP="00D63CD5">
      <w:r>
        <w:t xml:space="preserve">Txasisaren diseinuak fabrikazio propioko prototipo bat izan behar du. Ez da onartuko aurreko edizioetako txasisa guztiz berrerabiltzea, justifikatutako arrazoiengatik ez bada. Txasisa berriro fabrikatu beharko da, edo hobekuntzaren bat egin, aurreko ikasturteko esperientziaren arabera. </w:t>
      </w:r>
      <w:r>
        <w:rPr>
          <w:b/>
        </w:rPr>
        <w:t>Txasiseko aldaketak kontzeptua entregatzean deskribatuko dira.</w:t>
      </w:r>
    </w:p>
    <w:p w14:paraId="782DF4F0" w14:textId="169BE688" w:rsidR="00DC132B" w:rsidRPr="00290FEB" w:rsidRDefault="00DC132B" w:rsidP="00D63CD5">
      <w:r>
        <w:t xml:space="preserve">Ez dago mugarik txasisaren diseinuan, betiere (eta segurtasun-arrazoiengatik) pilotuaren burua, gidatze-posizio normalean, gorputz-enborraren eta hanken atzetik badago nahitaez. </w:t>
      </w:r>
    </w:p>
    <w:p w14:paraId="161A9CE4" w14:textId="6B145B2C" w:rsidR="009731D0" w:rsidRDefault="009731D0" w:rsidP="00D63CD5">
      <w:r>
        <w:lastRenderedPageBreak/>
        <w:t xml:space="preserve">Txasisak pilotua babestu behar du inpakturik egonez gero, edozein noranzkotatik datorrela ere. Istripu bat egonez gero pilotuak talka egin dezakeen edozein barrak gomazko, aparrezko edo antzeko material bateko bigungarria izan behar du, gutxienez, </w:t>
      </w:r>
      <w:r>
        <w:rPr>
          <w:b/>
        </w:rPr>
        <w:t>10 mm-ko</w:t>
      </w:r>
      <w:r>
        <w:t xml:space="preserve"> lodierarekin. Horrela, pilotuak ezin izango du behar adinako bigungarria ez duen eta kolpearen energiaren zati bat xurgatzen ez duen gainazal baten aurka talka egin.</w:t>
      </w:r>
    </w:p>
    <w:p w14:paraId="6EF37F85" w14:textId="79A696C2" w:rsidR="0075751F" w:rsidRDefault="00127D92" w:rsidP="00D63CD5">
      <w:r>
        <w:rPr>
          <w:noProof/>
        </w:rPr>
        <mc:AlternateContent>
          <mc:Choice Requires="wps">
            <w:drawing>
              <wp:anchor distT="0" distB="0" distL="114300" distR="114300" simplePos="0" relativeHeight="251633664" behindDoc="1" locked="0" layoutInCell="1" allowOverlap="1" wp14:anchorId="0C6DF7AF" wp14:editId="68A034F9">
                <wp:simplePos x="0" y="0"/>
                <wp:positionH relativeFrom="margin">
                  <wp:posOffset>3004820</wp:posOffset>
                </wp:positionH>
                <wp:positionV relativeFrom="paragraph">
                  <wp:posOffset>206375</wp:posOffset>
                </wp:positionV>
                <wp:extent cx="2771775" cy="2276475"/>
                <wp:effectExtent l="0" t="0" r="28575" b="28575"/>
                <wp:wrapNone/>
                <wp:docPr id="6" name="Rectángulo: esquinas redondeadas 6"/>
                <wp:cNvGraphicFramePr/>
                <a:graphic xmlns:a="http://schemas.openxmlformats.org/drawingml/2006/main">
                  <a:graphicData uri="http://schemas.microsoft.com/office/word/2010/wordprocessingShape">
                    <wps:wsp>
                      <wps:cNvSpPr/>
                      <wps:spPr>
                        <a:xfrm>
                          <a:off x="0" y="0"/>
                          <a:ext cx="2771775" cy="2276475"/>
                        </a:xfrm>
                        <a:prstGeom prst="roundRect">
                          <a:avLst>
                            <a:gd name="adj" fmla="val 3278"/>
                          </a:avLst>
                        </a:prstGeom>
                        <a:solidFill>
                          <a:srgbClr val="FF7D7D"/>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AF2AB" w14:textId="28DF5295" w:rsidR="00F96ED9" w:rsidRPr="00055857" w:rsidRDefault="00F96ED9" w:rsidP="0005585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DF7AF" id="Rectángulo: esquinas redondeadas 6" o:spid="_x0000_s1029" style="position:absolute;left:0;text-align:left;margin-left:236.6pt;margin-top:16.25pt;width:218.25pt;height:179.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" fillcolor="#ff7d7d" strokecolor="#c00000" strokeweight="1pt">
                <v:stroke joinstyle="miter"/>
                <v:textbox>
                  <w:txbxContent>
                    <w:p w14:paraId="6CBAF2AB" w14:textId="28DF5295" w:rsidR="00F96ED9" w:rsidRPr="00055857" w:rsidRDefault="00F96ED9" w:rsidP="00055857">
                      <w:pPr>
                        <w:jc w:val="center"/>
                        <w:rPr>
                          <w:color w:val="FFFFFF" w:themeColor="background1"/>
                        </w:rPr>
                      </w:pPr>
                    </w:p>
                  </w:txbxContent>
                </v:textbox>
                <w10:wrap anchorx="margin"/>
              </v:roundrect>
            </w:pict>
          </mc:Fallback>
        </mc:AlternateContent>
      </w:r>
      <w:r>
        <w:rPr>
          <w:noProof/>
        </w:rPr>
        <mc:AlternateContent>
          <mc:Choice Requires="wps">
            <w:drawing>
              <wp:anchor distT="0" distB="0" distL="114300" distR="114300" simplePos="0" relativeHeight="251635712" behindDoc="1" locked="0" layoutInCell="1" allowOverlap="1" wp14:anchorId="1B540460" wp14:editId="2DA48647">
                <wp:simplePos x="0" y="0"/>
                <wp:positionH relativeFrom="margin">
                  <wp:align>left</wp:align>
                </wp:positionH>
                <wp:positionV relativeFrom="paragraph">
                  <wp:posOffset>206374</wp:posOffset>
                </wp:positionV>
                <wp:extent cx="2916000" cy="2314575"/>
                <wp:effectExtent l="0" t="0" r="17780" b="28575"/>
                <wp:wrapNone/>
                <wp:docPr id="20" name="Rectángulo: esquinas redondeadas 20"/>
                <wp:cNvGraphicFramePr/>
                <a:graphic xmlns:a="http://schemas.openxmlformats.org/drawingml/2006/main">
                  <a:graphicData uri="http://schemas.microsoft.com/office/word/2010/wordprocessingShape">
                    <wps:wsp>
                      <wps:cNvSpPr/>
                      <wps:spPr>
                        <a:xfrm>
                          <a:off x="0" y="0"/>
                          <a:ext cx="2916000" cy="2314575"/>
                        </a:xfrm>
                        <a:prstGeom prst="roundRect">
                          <a:avLst>
                            <a:gd name="adj" fmla="val 2675"/>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84107F6" w14:textId="1A6FE3AA" w:rsidR="00F96ED9" w:rsidRPr="00055857" w:rsidRDefault="00F96ED9" w:rsidP="00C600B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40460" id="Rectángulo: esquinas redondeadas 20" o:spid="_x0000_s1030" style="position:absolute;left:0;text-align:left;margin-left:0;margin-top:16.25pt;width:229.6pt;height:182.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" fillcolor="#75bda7 [3206]" strokecolor="#316756 [1606]" strokeweight="1pt">
                <v:stroke joinstyle="miter"/>
                <v:textbox>
                  <w:txbxContent>
                    <w:p w14:paraId="084107F6" w14:textId="1A6FE3AA" w:rsidR="00F96ED9" w:rsidRPr="00055857" w:rsidRDefault="00F96ED9" w:rsidP="00C600B1">
                      <w:pPr>
                        <w:jc w:val="center"/>
                        <w:rPr>
                          <w:color w:val="FFFFFF" w:themeColor="background1"/>
                        </w:rPr>
                      </w:pPr>
                    </w:p>
                  </w:txbxContent>
                </v:textbox>
                <w10:wrap anchorx="margin"/>
              </v:round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5751F" w14:paraId="6877E650" w14:textId="77777777" w:rsidTr="00A917A2">
        <w:tc>
          <w:tcPr>
            <w:tcW w:w="4672" w:type="dxa"/>
            <w:vAlign w:val="center"/>
          </w:tcPr>
          <w:p w14:paraId="3406DDA8" w14:textId="6C1B46C2" w:rsidR="0075751F" w:rsidRDefault="0075751F" w:rsidP="00A917A2">
            <w:pPr>
              <w:jc w:val="center"/>
            </w:pPr>
            <w:r>
              <w:rPr>
                <w:noProof/>
              </w:rPr>
              <w:drawing>
                <wp:inline distT="0" distB="0" distL="0" distR="0" wp14:anchorId="50D4762A" wp14:editId="222525BC">
                  <wp:extent cx="2737367" cy="154602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126B.jpg"/>
                          <pic:cNvPicPr/>
                        </pic:nvPicPr>
                        <pic:blipFill>
                          <a:blip r:embed="rId16"/>
                          <a:stretch>
                            <a:fillRect/>
                          </a:stretch>
                        </pic:blipFill>
                        <pic:spPr bwMode="auto">
                          <a:xfrm>
                            <a:off x="0" y="0"/>
                            <a:ext cx="2737367" cy="1546020"/>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067242C3" w14:textId="44E47F68" w:rsidR="0075751F" w:rsidRDefault="0075751F" w:rsidP="00A917A2">
            <w:pPr>
              <w:jc w:val="center"/>
            </w:pPr>
            <w:r>
              <w:rPr>
                <w:noProof/>
              </w:rPr>
              <w:drawing>
                <wp:inline distT="0" distB="0" distL="0" distR="0" wp14:anchorId="7ACEAB27" wp14:editId="402E3D27">
                  <wp:extent cx="2189655" cy="17145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ubo-silicona-azul.jpg"/>
                          <pic:cNvPicPr/>
                        </pic:nvPicPr>
                        <pic:blipFill>
                          <a:blip r:embed="rId17"/>
                          <a:stretch>
                            <a:fillRect/>
                          </a:stretch>
                        </pic:blipFill>
                        <pic:spPr bwMode="auto">
                          <a:xfrm>
                            <a:off x="0" y="0"/>
                            <a:ext cx="2195021" cy="1718702"/>
                          </a:xfrm>
                          <a:prstGeom prst="rect">
                            <a:avLst/>
                          </a:prstGeom>
                          <a:ln>
                            <a:noFill/>
                          </a:ln>
                          <a:extLst>
                            <a:ext uri="{53640926-AAD7-44D8-BBD7-CCE9431645EC}">
                              <a14:shadowObscured xmlns:a14="http://schemas.microsoft.com/office/drawing/2010/main"/>
                            </a:ext>
                          </a:extLst>
                        </pic:spPr>
                      </pic:pic>
                    </a:graphicData>
                  </a:graphic>
                </wp:inline>
              </w:drawing>
            </w:r>
          </w:p>
        </w:tc>
      </w:tr>
      <w:tr w:rsidR="002D2178" w14:paraId="2D37032F" w14:textId="77777777" w:rsidTr="00A917A2">
        <w:tc>
          <w:tcPr>
            <w:tcW w:w="4672" w:type="dxa"/>
            <w:vAlign w:val="center"/>
          </w:tcPr>
          <w:p w14:paraId="5ACB8319" w14:textId="7AF69DE6" w:rsidR="002D2178" w:rsidRPr="00A917A2" w:rsidRDefault="002D2178" w:rsidP="00A917A2">
            <w:pPr>
              <w:jc w:val="center"/>
              <w:rPr>
                <w:b/>
                <w:bCs/>
                <w:color w:val="316757" w:themeColor="accent3" w:themeShade="80"/>
              </w:rPr>
            </w:pPr>
            <w:r>
              <w:rPr>
                <w:b/>
                <w:color w:val="316757" w:themeColor="accent3" w:themeShade="80"/>
              </w:rPr>
              <w:t>Babes egokia</w:t>
            </w:r>
          </w:p>
        </w:tc>
        <w:tc>
          <w:tcPr>
            <w:tcW w:w="4673" w:type="dxa"/>
            <w:vAlign w:val="center"/>
          </w:tcPr>
          <w:p w14:paraId="4C712F79" w14:textId="13BA2987" w:rsidR="002D2178" w:rsidRPr="00A917A2" w:rsidRDefault="002D2178" w:rsidP="00A917A2">
            <w:pPr>
              <w:jc w:val="center"/>
              <w:rPr>
                <w:b/>
                <w:bCs/>
                <w:color w:val="C00000"/>
              </w:rPr>
            </w:pPr>
            <w:r>
              <w:rPr>
                <w:b/>
                <w:color w:val="C00000"/>
              </w:rPr>
              <w:t>Babes desegokia</w:t>
            </w:r>
          </w:p>
        </w:tc>
      </w:tr>
    </w:tbl>
    <w:p w14:paraId="7D2BE3C0" w14:textId="27487ABD" w:rsidR="0075751F" w:rsidRDefault="0075751F" w:rsidP="00D63CD5"/>
    <w:p w14:paraId="5DC9D665" w14:textId="122CB576" w:rsidR="00985022" w:rsidRDefault="00C600B1" w:rsidP="00F13A1F">
      <w:pPr>
        <w:tabs>
          <w:tab w:val="left" w:pos="5550"/>
        </w:tabs>
      </w:pPr>
      <w:r>
        <w:tab/>
      </w:r>
    </w:p>
    <w:p w14:paraId="16019A7E" w14:textId="06FAA923" w:rsidR="009731D0" w:rsidRPr="00290FEB" w:rsidRDefault="009731D0" w:rsidP="00D63CD5">
      <w:r>
        <w:t>Txasisak oinarri-funtzioa betetzen duen xafla bat izan beharko du, eta txasisean irmoki finkatuta egon beharko du, pilotuaren edozein aldek lurzorua inolaz ere uki ez dezan. Gainera, zurruna izan beharko du, pilotuaren pisuarekin ez deformatzeko adina. Onartzen den gehieneko deformazioa 5 mm-koa izango da erabilera arrunteko egoeretan: monoplazatik igo eta jaistea, oinak pedalen eremuan bermatzea… Oinarriak zulo bat izan behar du likidoak drainatzea ahalbidetzeko.</w:t>
      </w:r>
    </w:p>
    <w:p w14:paraId="56908813" w14:textId="59376AD2" w:rsidR="004B688B" w:rsidRPr="00290FEB" w:rsidRDefault="004B688B" w:rsidP="00D63CD5">
      <w:r>
        <w:t>Inolaz ere ez dira onartuko babestu gabeko puntadun akaberak edo akabera zorrotzak dituzten diseinuak, arriskutsuak izan badaitezke probako edozein parte-hartzailerentzako, administratzailerentzako eta/edo publikoarentzako.</w:t>
      </w:r>
    </w:p>
    <w:p w14:paraId="01C11281" w14:textId="08D186F9" w:rsidR="009705C3" w:rsidRPr="00290FEB" w:rsidRDefault="009705C3" w:rsidP="00D63CD5">
      <w:r>
        <w:t>Ez da baimentzen ibilgailuaren barruan elementu solteak egotea.</w:t>
      </w:r>
    </w:p>
    <w:p w14:paraId="66EF8AEB" w14:textId="40C39278" w:rsidR="0093597B" w:rsidRPr="00290FEB" w:rsidRDefault="00B93FD1" w:rsidP="00D63CD5">
      <w:r>
        <w:t>Ibilgailuaren egitura nahiko erresistentea izango da txapelketan jasan beharreko ahaleginei eusteko.</w:t>
      </w:r>
    </w:p>
    <w:p w14:paraId="0EB15216" w14:textId="367B9416" w:rsidR="004514B0" w:rsidRPr="00290FEB" w:rsidRDefault="004514B0" w:rsidP="00D63CD5">
      <w:r>
        <w:t>Onartuta daude txasisa balizko gorabeheretatik babesteko eta karrozeria babesteko gehitzen diren babes-mota guztiak.</w:t>
      </w:r>
    </w:p>
    <w:p w14:paraId="78869820" w14:textId="658EE058" w:rsidR="00846357" w:rsidRPr="00290FEB" w:rsidRDefault="00CB4127" w:rsidP="00D63CD5">
      <w:r>
        <w:t>Aurkeztutako txasisaren segurtasunari buruzko zalantzarik izanez gero, antolatzaileek txasis hori txapelketan parte hartzeko aldatzea edo ez erabiltzea eska dezakete.</w:t>
      </w:r>
    </w:p>
    <w:p w14:paraId="5A697BA0" w14:textId="77777777" w:rsidR="006019F9" w:rsidRPr="00290FEB" w:rsidRDefault="006019F9" w:rsidP="006019F9">
      <w:pPr>
        <w:pStyle w:val="Ttulo3"/>
      </w:pPr>
      <w:bookmarkStart w:id="141" w:name="_Ref5706001"/>
      <w:bookmarkStart w:id="142" w:name="_Ref5706012"/>
      <w:bookmarkStart w:id="143" w:name="_Toc85198400"/>
      <w:r>
        <w:t>Roll barra</w:t>
      </w:r>
      <w:bookmarkEnd w:id="141"/>
      <w:bookmarkEnd w:id="142"/>
      <w:bookmarkEnd w:id="143"/>
    </w:p>
    <w:p w14:paraId="1BB8A223" w14:textId="3028C7BC" w:rsidR="00044C69" w:rsidRDefault="00B93FD1" w:rsidP="00D63CD5">
      <w:r>
        <w:t xml:space="preserve">Pilotuaren konpartimentuak, gutxienez, </w:t>
      </w:r>
      <w:r>
        <w:rPr>
          <w:b/>
        </w:rPr>
        <w:t>bi segurtasun-arku</w:t>
      </w:r>
      <w:r>
        <w:t xml:space="preserve"> izan behar ditu. Arkuek honako material hauekin edo hobeekin eginda egon behar dute: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1265"/>
        <w:gridCol w:w="2258"/>
        <w:gridCol w:w="1696"/>
        <w:gridCol w:w="856"/>
        <w:gridCol w:w="1044"/>
      </w:tblGrid>
      <w:tr w:rsidR="00297A14" w:rsidRPr="00297A14" w14:paraId="0FB3746F" w14:textId="77777777" w:rsidTr="0006603D">
        <w:trPr>
          <w:cantSplit/>
          <w:jc w:val="center"/>
        </w:trPr>
        <w:tc>
          <w:tcPr>
            <w:tcW w:w="1155" w:type="dxa"/>
            <w:shd w:val="clear" w:color="auto" w:fill="auto"/>
          </w:tcPr>
          <w:p w14:paraId="08AED251" w14:textId="7AA6E895" w:rsidR="00C912BE" w:rsidRPr="0006603D" w:rsidRDefault="00C912BE" w:rsidP="003B4E4D">
            <w:pPr>
              <w:jc w:val="center"/>
              <w:rPr>
                <w:b/>
                <w:bCs/>
              </w:rPr>
            </w:pPr>
            <w:r>
              <w:rPr>
                <w:b/>
              </w:rPr>
              <w:lastRenderedPageBreak/>
              <w:t>Materiala</w:t>
            </w:r>
          </w:p>
        </w:tc>
        <w:tc>
          <w:tcPr>
            <w:tcW w:w="1265" w:type="dxa"/>
            <w:shd w:val="clear" w:color="auto" w:fill="auto"/>
          </w:tcPr>
          <w:p w14:paraId="35C71810" w14:textId="094AE96E" w:rsidR="00C912BE" w:rsidRPr="0006603D" w:rsidRDefault="00C912BE" w:rsidP="003B4E4D">
            <w:pPr>
              <w:jc w:val="center"/>
              <w:rPr>
                <w:b/>
                <w:bCs/>
              </w:rPr>
            </w:pPr>
            <w:r>
              <w:rPr>
                <w:b/>
              </w:rPr>
              <w:t>Profila</w:t>
            </w:r>
          </w:p>
        </w:tc>
        <w:tc>
          <w:tcPr>
            <w:tcW w:w="2258" w:type="dxa"/>
            <w:shd w:val="clear" w:color="auto" w:fill="auto"/>
          </w:tcPr>
          <w:p w14:paraId="31F2DEDA" w14:textId="0A70C8FB" w:rsidR="00C912BE" w:rsidRPr="0006603D" w:rsidRDefault="005C0840" w:rsidP="003B4E4D">
            <w:pPr>
              <w:jc w:val="center"/>
              <w:rPr>
                <w:b/>
                <w:bCs/>
              </w:rPr>
            </w:pPr>
            <w:r>
              <w:rPr>
                <w:b/>
              </w:rPr>
              <w:t>Tentsioa fluentzia minimoa</w:t>
            </w:r>
          </w:p>
        </w:tc>
        <w:tc>
          <w:tcPr>
            <w:tcW w:w="2552" w:type="dxa"/>
            <w:gridSpan w:val="2"/>
            <w:shd w:val="clear" w:color="auto" w:fill="auto"/>
          </w:tcPr>
          <w:p w14:paraId="4D5C1E25" w14:textId="1413816E" w:rsidR="00C912BE" w:rsidRPr="0006603D" w:rsidRDefault="00C912BE" w:rsidP="003B4E4D">
            <w:pPr>
              <w:jc w:val="center"/>
              <w:rPr>
                <w:b/>
                <w:bCs/>
              </w:rPr>
            </w:pPr>
            <w:r>
              <w:rPr>
                <w:b/>
              </w:rPr>
              <w:t>Aldea/kanpo-diametroa</w:t>
            </w:r>
          </w:p>
        </w:tc>
        <w:tc>
          <w:tcPr>
            <w:tcW w:w="1044" w:type="dxa"/>
            <w:shd w:val="clear" w:color="auto" w:fill="auto"/>
          </w:tcPr>
          <w:p w14:paraId="61FD602F" w14:textId="2A92F88D" w:rsidR="00C912BE" w:rsidRPr="0006603D" w:rsidRDefault="00C912BE" w:rsidP="003B4E4D">
            <w:pPr>
              <w:jc w:val="center"/>
              <w:rPr>
                <w:b/>
                <w:bCs/>
              </w:rPr>
            </w:pPr>
            <w:r>
              <w:rPr>
                <w:b/>
              </w:rPr>
              <w:t>Lodiera</w:t>
            </w:r>
          </w:p>
        </w:tc>
      </w:tr>
      <w:tr w:rsidR="00297A14" w:rsidRPr="00297A14" w14:paraId="1EBC9897" w14:textId="77777777" w:rsidTr="0006603D">
        <w:trPr>
          <w:cantSplit/>
          <w:jc w:val="center"/>
        </w:trPr>
        <w:tc>
          <w:tcPr>
            <w:tcW w:w="1155" w:type="dxa"/>
            <w:shd w:val="clear" w:color="auto" w:fill="D0E6F6" w:themeFill="accent6" w:themeFillTint="33"/>
          </w:tcPr>
          <w:p w14:paraId="7286718E" w14:textId="54CF3E4B" w:rsidR="00C912BE" w:rsidRPr="00297A14" w:rsidRDefault="00C912BE" w:rsidP="00C912BE">
            <w:pPr>
              <w:jc w:val="center"/>
            </w:pPr>
            <w:r>
              <w:t>Aluminioa</w:t>
            </w:r>
          </w:p>
        </w:tc>
        <w:tc>
          <w:tcPr>
            <w:tcW w:w="1265" w:type="dxa"/>
            <w:shd w:val="clear" w:color="auto" w:fill="D0E6F6" w:themeFill="accent6" w:themeFillTint="33"/>
          </w:tcPr>
          <w:p w14:paraId="2ABF4D5F" w14:textId="21741F1C" w:rsidR="00C912BE" w:rsidRPr="00297A14" w:rsidRDefault="00C912BE" w:rsidP="00C912BE">
            <w:pPr>
              <w:jc w:val="center"/>
            </w:pPr>
            <w:r>
              <w:t>Biribila</w:t>
            </w:r>
          </w:p>
        </w:tc>
        <w:tc>
          <w:tcPr>
            <w:tcW w:w="2258" w:type="dxa"/>
            <w:shd w:val="clear" w:color="auto" w:fill="D0E6F6" w:themeFill="accent6" w:themeFillTint="33"/>
          </w:tcPr>
          <w:p w14:paraId="080807DD" w14:textId="0D985160" w:rsidR="00C912BE" w:rsidRPr="00297A14" w:rsidRDefault="0045615E" w:rsidP="00C912BE">
            <w:pPr>
              <w:jc w:val="center"/>
            </w:pPr>
            <w:r>
              <w:t>150 MPa</w:t>
            </w:r>
          </w:p>
        </w:tc>
        <w:tc>
          <w:tcPr>
            <w:tcW w:w="1696" w:type="dxa"/>
            <w:shd w:val="clear" w:color="auto" w:fill="D0E6F6" w:themeFill="accent6" w:themeFillTint="33"/>
          </w:tcPr>
          <w:p w14:paraId="37224E4D" w14:textId="3E124535" w:rsidR="00C912BE" w:rsidRPr="00297A14" w:rsidRDefault="00C912BE" w:rsidP="00C912BE">
            <w:pPr>
              <w:jc w:val="center"/>
            </w:pPr>
            <w:r>
              <w:t>&gt; 35 mm</w:t>
            </w:r>
          </w:p>
        </w:tc>
        <w:tc>
          <w:tcPr>
            <w:tcW w:w="1900" w:type="dxa"/>
            <w:gridSpan w:val="2"/>
            <w:shd w:val="clear" w:color="auto" w:fill="D0E6F6" w:themeFill="accent6" w:themeFillTint="33"/>
          </w:tcPr>
          <w:p w14:paraId="3A22AF79" w14:textId="4E27EBFE" w:rsidR="00C912BE" w:rsidRPr="00297A14" w:rsidRDefault="00C912BE" w:rsidP="00C912BE">
            <w:pPr>
              <w:jc w:val="center"/>
            </w:pPr>
            <w:r>
              <w:t>&gt; 3 mm</w:t>
            </w:r>
          </w:p>
        </w:tc>
      </w:tr>
      <w:tr w:rsidR="00C912BE" w:rsidRPr="00297A14" w14:paraId="5263F4AF" w14:textId="77777777" w:rsidTr="0006603D">
        <w:trPr>
          <w:cantSplit/>
          <w:jc w:val="center"/>
        </w:trPr>
        <w:tc>
          <w:tcPr>
            <w:tcW w:w="1155" w:type="dxa"/>
            <w:shd w:val="clear" w:color="auto" w:fill="auto"/>
          </w:tcPr>
          <w:p w14:paraId="4436A97A" w14:textId="7B34161C" w:rsidR="00C912BE" w:rsidRPr="00297A14" w:rsidRDefault="00C912BE" w:rsidP="00C912BE">
            <w:pPr>
              <w:jc w:val="center"/>
            </w:pPr>
            <w:r>
              <w:t>Altzairua</w:t>
            </w:r>
          </w:p>
        </w:tc>
        <w:tc>
          <w:tcPr>
            <w:tcW w:w="1265" w:type="dxa"/>
            <w:shd w:val="clear" w:color="auto" w:fill="auto"/>
          </w:tcPr>
          <w:p w14:paraId="0010983F" w14:textId="5A587C09" w:rsidR="00C912BE" w:rsidRPr="00297A14" w:rsidRDefault="0083588D" w:rsidP="00C912BE">
            <w:pPr>
              <w:jc w:val="center"/>
            </w:pPr>
            <w:r>
              <w:t>Biribila</w:t>
            </w:r>
          </w:p>
        </w:tc>
        <w:tc>
          <w:tcPr>
            <w:tcW w:w="2258" w:type="dxa"/>
            <w:shd w:val="clear" w:color="auto" w:fill="auto"/>
          </w:tcPr>
          <w:p w14:paraId="17AD6415" w14:textId="7531293F" w:rsidR="00C912BE" w:rsidRPr="00297A14" w:rsidRDefault="0090632A" w:rsidP="00C912BE">
            <w:pPr>
              <w:jc w:val="center"/>
            </w:pPr>
            <w:r>
              <w:t>250 MPa</w:t>
            </w:r>
          </w:p>
        </w:tc>
        <w:tc>
          <w:tcPr>
            <w:tcW w:w="1696" w:type="dxa"/>
            <w:shd w:val="clear" w:color="auto" w:fill="auto"/>
          </w:tcPr>
          <w:p w14:paraId="71E54023" w14:textId="75F1ABBF" w:rsidR="00C912BE" w:rsidRPr="00297A14" w:rsidRDefault="00C912BE" w:rsidP="00C912BE">
            <w:pPr>
              <w:jc w:val="center"/>
            </w:pPr>
            <w:r>
              <w:t>&gt; 30 mm</w:t>
            </w:r>
          </w:p>
        </w:tc>
        <w:tc>
          <w:tcPr>
            <w:tcW w:w="1900" w:type="dxa"/>
            <w:gridSpan w:val="2"/>
            <w:shd w:val="clear" w:color="auto" w:fill="auto"/>
          </w:tcPr>
          <w:p w14:paraId="02DA634B" w14:textId="410E61B6" w:rsidR="00C912BE" w:rsidRPr="00297A14" w:rsidRDefault="00C912BE" w:rsidP="00C912BE">
            <w:pPr>
              <w:jc w:val="center"/>
            </w:pPr>
            <w:r>
              <w:t>&gt; 2mm</w:t>
            </w:r>
          </w:p>
        </w:tc>
      </w:tr>
      <w:tr w:rsidR="00297A14" w:rsidRPr="00297A14" w14:paraId="1031FC8A" w14:textId="77777777" w:rsidTr="0006603D">
        <w:trPr>
          <w:cantSplit/>
          <w:jc w:val="center"/>
        </w:trPr>
        <w:tc>
          <w:tcPr>
            <w:tcW w:w="1155" w:type="dxa"/>
            <w:shd w:val="clear" w:color="auto" w:fill="D0E6F6" w:themeFill="accent6" w:themeFillTint="33"/>
          </w:tcPr>
          <w:p w14:paraId="5FAEC6C6" w14:textId="476E5A06" w:rsidR="00C912BE" w:rsidRPr="00297A14" w:rsidRDefault="00C912BE" w:rsidP="00C912BE">
            <w:pPr>
              <w:jc w:val="center"/>
            </w:pPr>
            <w:r>
              <w:t>Aluminioa</w:t>
            </w:r>
          </w:p>
        </w:tc>
        <w:tc>
          <w:tcPr>
            <w:tcW w:w="1265" w:type="dxa"/>
            <w:shd w:val="clear" w:color="auto" w:fill="D0E6F6" w:themeFill="accent6" w:themeFillTint="33"/>
          </w:tcPr>
          <w:p w14:paraId="4F0C74AB" w14:textId="39215AF4" w:rsidR="00C912BE" w:rsidRPr="00297A14" w:rsidRDefault="0083588D" w:rsidP="00C912BE">
            <w:pPr>
              <w:jc w:val="center"/>
            </w:pPr>
            <w:r>
              <w:t>Laukia</w:t>
            </w:r>
          </w:p>
        </w:tc>
        <w:tc>
          <w:tcPr>
            <w:tcW w:w="2258" w:type="dxa"/>
            <w:shd w:val="clear" w:color="auto" w:fill="D0E6F6" w:themeFill="accent6" w:themeFillTint="33"/>
          </w:tcPr>
          <w:p w14:paraId="2BE49CB0" w14:textId="081BD2F1" w:rsidR="00C912BE" w:rsidRPr="00297A14" w:rsidRDefault="0045615E" w:rsidP="00C912BE">
            <w:pPr>
              <w:jc w:val="center"/>
            </w:pPr>
            <w:r>
              <w:t>150 MPa</w:t>
            </w:r>
          </w:p>
        </w:tc>
        <w:tc>
          <w:tcPr>
            <w:tcW w:w="1696" w:type="dxa"/>
            <w:shd w:val="clear" w:color="auto" w:fill="D0E6F6" w:themeFill="accent6" w:themeFillTint="33"/>
          </w:tcPr>
          <w:p w14:paraId="7C5BDA3C" w14:textId="0B81802A" w:rsidR="00C912BE" w:rsidRPr="00297A14" w:rsidRDefault="00C912BE" w:rsidP="00C912BE">
            <w:pPr>
              <w:jc w:val="center"/>
            </w:pPr>
            <w:r>
              <w:t>&gt; 35 mm</w:t>
            </w:r>
          </w:p>
        </w:tc>
        <w:tc>
          <w:tcPr>
            <w:tcW w:w="1900" w:type="dxa"/>
            <w:gridSpan w:val="2"/>
            <w:shd w:val="clear" w:color="auto" w:fill="D0E6F6" w:themeFill="accent6" w:themeFillTint="33"/>
          </w:tcPr>
          <w:p w14:paraId="6AD028E1" w14:textId="5A35F3B5" w:rsidR="00C912BE" w:rsidRPr="00297A14" w:rsidRDefault="00C912BE" w:rsidP="00C912BE">
            <w:pPr>
              <w:jc w:val="center"/>
            </w:pPr>
            <w:r>
              <w:t>&gt; 3 mm</w:t>
            </w:r>
          </w:p>
        </w:tc>
      </w:tr>
      <w:tr w:rsidR="00C912BE" w:rsidRPr="00297A14" w14:paraId="6F555556" w14:textId="77777777" w:rsidTr="0006603D">
        <w:trPr>
          <w:cantSplit/>
          <w:jc w:val="center"/>
        </w:trPr>
        <w:tc>
          <w:tcPr>
            <w:tcW w:w="1155" w:type="dxa"/>
            <w:shd w:val="clear" w:color="auto" w:fill="auto"/>
          </w:tcPr>
          <w:p w14:paraId="68B1E118" w14:textId="6BC50219" w:rsidR="00C912BE" w:rsidRPr="00297A14" w:rsidRDefault="00C912BE" w:rsidP="00C912BE">
            <w:pPr>
              <w:jc w:val="center"/>
            </w:pPr>
            <w:r>
              <w:t>Altzairua</w:t>
            </w:r>
          </w:p>
        </w:tc>
        <w:tc>
          <w:tcPr>
            <w:tcW w:w="1265" w:type="dxa"/>
            <w:shd w:val="clear" w:color="auto" w:fill="auto"/>
          </w:tcPr>
          <w:p w14:paraId="0B1540F2" w14:textId="5500E1DF" w:rsidR="00C912BE" w:rsidRPr="00297A14" w:rsidRDefault="00C912BE" w:rsidP="00C912BE">
            <w:pPr>
              <w:jc w:val="center"/>
            </w:pPr>
            <w:r>
              <w:t>Laukia</w:t>
            </w:r>
          </w:p>
        </w:tc>
        <w:tc>
          <w:tcPr>
            <w:tcW w:w="2258" w:type="dxa"/>
            <w:shd w:val="clear" w:color="auto" w:fill="auto"/>
          </w:tcPr>
          <w:p w14:paraId="4969349E" w14:textId="517CA6DF" w:rsidR="00C912BE" w:rsidRPr="00297A14" w:rsidRDefault="00DA14BD" w:rsidP="00C912BE">
            <w:pPr>
              <w:jc w:val="center"/>
            </w:pPr>
            <w:r>
              <w:t>250 MPa</w:t>
            </w:r>
          </w:p>
        </w:tc>
        <w:tc>
          <w:tcPr>
            <w:tcW w:w="1696" w:type="dxa"/>
            <w:shd w:val="clear" w:color="auto" w:fill="auto"/>
          </w:tcPr>
          <w:p w14:paraId="64146DC8" w14:textId="1E057EC0" w:rsidR="00C912BE" w:rsidRPr="00297A14" w:rsidRDefault="00C912BE" w:rsidP="00C912BE">
            <w:pPr>
              <w:jc w:val="center"/>
            </w:pPr>
            <w:r>
              <w:t>&gt; 30 mm</w:t>
            </w:r>
          </w:p>
        </w:tc>
        <w:tc>
          <w:tcPr>
            <w:tcW w:w="1900" w:type="dxa"/>
            <w:gridSpan w:val="2"/>
            <w:shd w:val="clear" w:color="auto" w:fill="auto"/>
          </w:tcPr>
          <w:p w14:paraId="7EC4906E" w14:textId="7C0FAE26" w:rsidR="00C912BE" w:rsidRPr="00297A14" w:rsidRDefault="00C912BE" w:rsidP="00C912BE">
            <w:pPr>
              <w:jc w:val="center"/>
            </w:pPr>
            <w:r>
              <w:t>&gt; 2 mm</w:t>
            </w:r>
          </w:p>
        </w:tc>
      </w:tr>
    </w:tbl>
    <w:p w14:paraId="502C31F7" w14:textId="77777777" w:rsidR="00C912BE" w:rsidRDefault="00C912BE" w:rsidP="00D63CD5"/>
    <w:p w14:paraId="350AE710" w14:textId="05450B4D" w:rsidR="00EB5FA2" w:rsidRPr="00290FEB" w:rsidRDefault="00EB5FA2" w:rsidP="00D63CD5">
      <w:r>
        <w:t xml:space="preserve">Segurtasun-arkua beste material batzuekin diseinatuz gero, </w:t>
      </w:r>
      <w:r>
        <w:rPr>
          <w:b/>
        </w:rPr>
        <w:t>kontzeptuaren entregan jaso beharko da, antolatzaileek baliozkotu dezaten.</w:t>
      </w:r>
      <w:r>
        <w:t xml:space="preserve"> Behar bezala justifikatu beharko da aukeratutako arkuaren segurtasuna. Gainera, arreta bereziz jokatu beharko da arkua soldatzean eta ez dira baimenduko zalantzazko erresistentzia duten soldadurak dituzten arkuak.</w:t>
      </w:r>
    </w:p>
    <w:p w14:paraId="048DD69A" w14:textId="27834333" w:rsidR="00D63E45" w:rsidRDefault="0017240C" w:rsidP="00641717">
      <w:r>
        <w:t xml:space="preserve">Atzeko segurtasun-arkua pilotuaren atzetik </w:t>
      </w:r>
      <w:r>
        <w:rPr>
          <w:b/>
        </w:rPr>
        <w:t xml:space="preserve">150 mm-tik beherako distantzian </w:t>
      </w:r>
      <w:r>
        <w:t xml:space="preserve">jarriko da. Gutxienez, pilotuak sorbalden zabalera osoa hartuko du, eta txasisean egon behar duen </w:t>
      </w:r>
      <w:r>
        <w:rPr>
          <w:b/>
        </w:rPr>
        <w:t>buru-euskarri baten bidez burua pasatzea eragotzi behar du</w:t>
      </w:r>
      <w:r>
        <w:t xml:space="preserve">, eta pilotuaren kaskoaren goiko muturretik gutxienez </w:t>
      </w:r>
      <w:r>
        <w:rPr>
          <w:b/>
        </w:rPr>
        <w:t>100 mm</w:t>
      </w:r>
      <w:r>
        <w:t xml:space="preserve"> luzatu behar da gidatze-posizio normalean. Gainera, </w:t>
      </w:r>
      <w:r>
        <w:rPr>
          <w:b/>
        </w:rPr>
        <w:t>bertikala</w:t>
      </w:r>
      <w:r>
        <w:t xml:space="preserve"> izan behar du, edo atzerantz makurtuta egon </w:t>
      </w:r>
      <w:r>
        <w:rPr>
          <w:b/>
        </w:rPr>
        <w:t>10 gradu baino gutxiago</w:t>
      </w:r>
      <w:r>
        <w:t>, eta pilotuaren zati baxuenaren azpitik luzatu. Atzeko arku horrek bi errefortzu izan behar ditu kroskobakarraren atzealderantz. Errefortzu horien oinarriak, gutxienez, segurtasun-arkua baino 80 mm atzerago egon behar du eta, gutxienez, arkuaren altueraren % 65era iritsi. Errefortzu horien konfigurazioari dagokionez, hurrengo irudian agertzen diren bi hautabideak baimentzen dira:</w:t>
      </w:r>
    </w:p>
    <w:p w14:paraId="1DB6F5C7" w14:textId="1797FB75" w:rsidR="008067BA" w:rsidRDefault="00687AB7" w:rsidP="00641717">
      <w:r>
        <w:rPr>
          <w:noProof/>
        </w:rPr>
        <mc:AlternateContent>
          <mc:Choice Requires="wps">
            <w:drawing>
              <wp:anchor distT="0" distB="0" distL="114300" distR="114300" simplePos="0" relativeHeight="251694080" behindDoc="0" locked="0" layoutInCell="1" allowOverlap="1" wp14:anchorId="23E6D013" wp14:editId="7256802C">
                <wp:simplePos x="0" y="0"/>
                <wp:positionH relativeFrom="column">
                  <wp:posOffset>823595</wp:posOffset>
                </wp:positionH>
                <wp:positionV relativeFrom="paragraph">
                  <wp:posOffset>2330450</wp:posOffset>
                </wp:positionV>
                <wp:extent cx="1066800" cy="314325"/>
                <wp:effectExtent l="0" t="0" r="0" b="9525"/>
                <wp:wrapNone/>
                <wp:docPr id="48" name="Cuadro de texto 48"/>
                <wp:cNvGraphicFramePr/>
                <a:graphic xmlns:a="http://schemas.openxmlformats.org/drawingml/2006/main">
                  <a:graphicData uri="http://schemas.microsoft.com/office/word/2010/wordprocessingShape">
                    <wps:wsp>
                      <wps:cNvSpPr txBox="1"/>
                      <wps:spPr>
                        <a:xfrm>
                          <a:off x="0" y="0"/>
                          <a:ext cx="1066800" cy="314325"/>
                        </a:xfrm>
                        <a:prstGeom prst="rect">
                          <a:avLst/>
                        </a:prstGeom>
                        <a:noFill/>
                        <a:ln w="6350">
                          <a:noFill/>
                        </a:ln>
                      </wps:spPr>
                      <wps:txbx>
                        <w:txbxContent>
                          <w:p w14:paraId="37F64750" w14:textId="3F0B7DD1" w:rsidR="00687AB7" w:rsidRPr="00687AB7" w:rsidRDefault="00687AB7" w:rsidP="00687AB7">
                            <w:pPr>
                              <w:jc w:val="center"/>
                              <w:rPr>
                                <w:b/>
                                <w:bCs/>
                                <w:sz w:val="18"/>
                                <w:szCs w:val="14"/>
                              </w:rPr>
                            </w:pPr>
                            <w:r>
                              <w:rPr>
                                <w:b/>
                                <w:sz w:val="18"/>
                              </w:rPr>
                              <w:t>Bolantea irudizko lerroaren azpitik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D013" id="Cuadro de texto 48" o:spid="_x0000_s1031" type="#_x0000_t202" style="position:absolute;left:0;text-align:left;margin-left:64.85pt;margin-top:183.5pt;width:84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" filled="f" stroked="f" strokeweight=".5pt">
                <v:textbox inset="0,0,0,0">
                  <w:txbxContent>
                    <w:p w14:paraId="37F64750" w14:textId="3F0B7DD1" w:rsidR="00687AB7" w:rsidRPr="00687AB7" w:rsidRDefault="00687AB7" w:rsidP="00687AB7">
                      <w:pPr>
                        <w:jc w:val="center"/>
                        <w:rPr>
                          <w:b/>
                          <w:bCs/>
                          <w:sz w:val="18"/>
                          <w:szCs w:val="14"/>
                        </w:rPr>
                      </w:pPr>
                      <w:r>
                        <w:rPr>
                          <w:b/>
                          <w:sz w:val="18"/>
                        </w:rPr>
                        <w:t>Bolantea irudizko lerroaren azpitik</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284D20CE" wp14:editId="1CE3FB33">
                <wp:simplePos x="0" y="0"/>
                <wp:positionH relativeFrom="column">
                  <wp:posOffset>4233545</wp:posOffset>
                </wp:positionH>
                <wp:positionV relativeFrom="paragraph">
                  <wp:posOffset>2444751</wp:posOffset>
                </wp:positionV>
                <wp:extent cx="1104900" cy="74295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104900" cy="742950"/>
                        </a:xfrm>
                        <a:prstGeom prst="rect">
                          <a:avLst/>
                        </a:prstGeom>
                        <a:noFill/>
                        <a:ln w="6350">
                          <a:noFill/>
                        </a:ln>
                      </wps:spPr>
                      <wps:txbx>
                        <w:txbxContent>
                          <w:p w14:paraId="17E2DFEA" w14:textId="48D70BBC" w:rsidR="00687AB7" w:rsidRPr="00687AB7" w:rsidRDefault="00687AB7" w:rsidP="00687AB7">
                            <w:pPr>
                              <w:spacing w:after="0"/>
                              <w:rPr>
                                <w:sz w:val="18"/>
                                <w:szCs w:val="14"/>
                              </w:rPr>
                            </w:pPr>
                            <w:r>
                              <w:rPr>
                                <w:sz w:val="18"/>
                              </w:rPr>
                              <w:t>Txasisa</w:t>
                            </w:r>
                          </w:p>
                          <w:p w14:paraId="7CEA09B4" w14:textId="0ED378B5" w:rsidR="00687AB7" w:rsidRPr="00687AB7" w:rsidRDefault="00687AB7" w:rsidP="00687AB7">
                            <w:pPr>
                              <w:spacing w:after="0"/>
                              <w:rPr>
                                <w:sz w:val="18"/>
                                <w:szCs w:val="14"/>
                              </w:rPr>
                            </w:pPr>
                            <w:r>
                              <w:rPr>
                                <w:sz w:val="18"/>
                              </w:rPr>
                              <w:t>Indargarriak</w:t>
                            </w:r>
                          </w:p>
                          <w:p w14:paraId="61CA6FA6" w14:textId="0F5D28BD" w:rsidR="00687AB7" w:rsidRPr="00687AB7" w:rsidRDefault="00687AB7" w:rsidP="00687AB7">
                            <w:pPr>
                              <w:spacing w:after="0"/>
                              <w:rPr>
                                <w:sz w:val="18"/>
                                <w:szCs w:val="14"/>
                              </w:rPr>
                            </w:pPr>
                            <w:r>
                              <w:rPr>
                                <w:sz w:val="18"/>
                              </w:rPr>
                              <w:t>Roll barra</w:t>
                            </w:r>
                          </w:p>
                          <w:p w14:paraId="03F0A1C5" w14:textId="42185D55" w:rsidR="00687AB7" w:rsidRPr="00687AB7" w:rsidRDefault="00687AB7" w:rsidP="00687AB7">
                            <w:pPr>
                              <w:spacing w:after="0"/>
                              <w:rPr>
                                <w:sz w:val="18"/>
                                <w:szCs w:val="14"/>
                              </w:rPr>
                            </w:pPr>
                            <w:r>
                              <w:rPr>
                                <w:sz w:val="18"/>
                              </w:rPr>
                              <w:t>Aurreko roll barra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20CE" id="Cuadro de texto 63" o:spid="_x0000_s1032" type="#_x0000_t202" style="position:absolute;left:0;text-align:left;margin-left:333.35pt;margin-top:192.5pt;width:87pt;height: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" filled="f" stroked="f" strokeweight=".5pt">
                <v:textbox inset="0,0,0,0">
                  <w:txbxContent>
                    <w:p w14:paraId="17E2DFEA" w14:textId="48D70BBC" w:rsidR="00687AB7" w:rsidRPr="00687AB7" w:rsidRDefault="00687AB7" w:rsidP="00687AB7">
                      <w:pPr>
                        <w:spacing w:after="0"/>
                        <w:rPr>
                          <w:sz w:val="18"/>
                          <w:szCs w:val="14"/>
                        </w:rPr>
                      </w:pPr>
                      <w:r>
                        <w:rPr>
                          <w:sz w:val="18"/>
                        </w:rPr>
                        <w:t>Txasisa</w:t>
                      </w:r>
                    </w:p>
                    <w:p w14:paraId="7CEA09B4" w14:textId="0ED378B5" w:rsidR="00687AB7" w:rsidRPr="00687AB7" w:rsidRDefault="00687AB7" w:rsidP="00687AB7">
                      <w:pPr>
                        <w:spacing w:after="0"/>
                        <w:rPr>
                          <w:sz w:val="18"/>
                          <w:szCs w:val="14"/>
                        </w:rPr>
                      </w:pPr>
                      <w:r>
                        <w:rPr>
                          <w:sz w:val="18"/>
                        </w:rPr>
                        <w:t>Indargarriak</w:t>
                      </w:r>
                    </w:p>
                    <w:p w14:paraId="61CA6FA6" w14:textId="0F5D28BD" w:rsidR="00687AB7" w:rsidRPr="00687AB7" w:rsidRDefault="00687AB7" w:rsidP="00687AB7">
                      <w:pPr>
                        <w:spacing w:after="0"/>
                        <w:rPr>
                          <w:sz w:val="18"/>
                          <w:szCs w:val="14"/>
                        </w:rPr>
                      </w:pPr>
                      <w:r>
                        <w:rPr>
                          <w:sz w:val="18"/>
                        </w:rPr>
                        <w:t>Roll barra</w:t>
                      </w:r>
                    </w:p>
                    <w:p w14:paraId="03F0A1C5" w14:textId="42185D55" w:rsidR="00687AB7" w:rsidRPr="00687AB7" w:rsidRDefault="00687AB7" w:rsidP="00687AB7">
                      <w:pPr>
                        <w:spacing w:after="0"/>
                        <w:rPr>
                          <w:sz w:val="18"/>
                          <w:szCs w:val="14"/>
                        </w:rPr>
                      </w:pPr>
                      <w:r>
                        <w:rPr>
                          <w:sz w:val="18"/>
                        </w:rPr>
                        <w:t>Aurreko roll barra</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F2CDCD7" wp14:editId="05B60C45">
                <wp:simplePos x="0" y="0"/>
                <wp:positionH relativeFrom="column">
                  <wp:posOffset>4728845</wp:posOffset>
                </wp:positionH>
                <wp:positionV relativeFrom="paragraph">
                  <wp:posOffset>501650</wp:posOffset>
                </wp:positionV>
                <wp:extent cx="1104900" cy="276225"/>
                <wp:effectExtent l="0" t="0" r="0" b="9525"/>
                <wp:wrapNone/>
                <wp:docPr id="62" name="Cuadro de texto 62"/>
                <wp:cNvGraphicFramePr/>
                <a:graphic xmlns:a="http://schemas.openxmlformats.org/drawingml/2006/main">
                  <a:graphicData uri="http://schemas.microsoft.com/office/word/2010/wordprocessingShape">
                    <wps:wsp>
                      <wps:cNvSpPr txBox="1"/>
                      <wps:spPr>
                        <a:xfrm>
                          <a:off x="0" y="0"/>
                          <a:ext cx="1104900" cy="276225"/>
                        </a:xfrm>
                        <a:prstGeom prst="rect">
                          <a:avLst/>
                        </a:prstGeom>
                        <a:noFill/>
                        <a:ln w="6350">
                          <a:noFill/>
                        </a:ln>
                      </wps:spPr>
                      <wps:txbx>
                        <w:txbxContent>
                          <w:p w14:paraId="32FD2D6D" w14:textId="3374836E" w:rsidR="00687AB7" w:rsidRPr="00687AB7" w:rsidRDefault="00687AB7" w:rsidP="00687AB7">
                            <w:pPr>
                              <w:rPr>
                                <w:sz w:val="22"/>
                                <w:szCs w:val="18"/>
                              </w:rPr>
                            </w:pPr>
                            <w:r>
                              <w:rPr>
                                <w:sz w:val="22"/>
                              </w:rPr>
                              <w:t>2. hautabidea: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CDCD7" id="Cuadro de texto 62" o:spid="_x0000_s1033" type="#_x0000_t202" style="position:absolute;left:0;text-align:left;margin-left:372.35pt;margin-top:39.5pt;width:87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" filled="f" stroked="f" strokeweight=".5pt">
                <v:textbox inset="0,0,0,0">
                  <w:txbxContent>
                    <w:p w14:paraId="32FD2D6D" w14:textId="3374836E" w:rsidR="00687AB7" w:rsidRPr="00687AB7" w:rsidRDefault="00687AB7" w:rsidP="00687AB7">
                      <w:pPr>
                        <w:rPr>
                          <w:sz w:val="22"/>
                          <w:szCs w:val="18"/>
                        </w:rPr>
                      </w:pPr>
                      <w:r>
                        <w:rPr>
                          <w:sz w:val="22"/>
                        </w:rPr>
                        <w:t>2. hautabidea:</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3FBEF5D" wp14:editId="55CD0CC6">
                <wp:simplePos x="0" y="0"/>
                <wp:positionH relativeFrom="column">
                  <wp:posOffset>3738245</wp:posOffset>
                </wp:positionH>
                <wp:positionV relativeFrom="paragraph">
                  <wp:posOffset>501650</wp:posOffset>
                </wp:positionV>
                <wp:extent cx="1104900" cy="276225"/>
                <wp:effectExtent l="0" t="0" r="0" b="9525"/>
                <wp:wrapNone/>
                <wp:docPr id="61" name="Cuadro de texto 61"/>
                <wp:cNvGraphicFramePr/>
                <a:graphic xmlns:a="http://schemas.openxmlformats.org/drawingml/2006/main">
                  <a:graphicData uri="http://schemas.microsoft.com/office/word/2010/wordprocessingShape">
                    <wps:wsp>
                      <wps:cNvSpPr txBox="1"/>
                      <wps:spPr>
                        <a:xfrm>
                          <a:off x="0" y="0"/>
                          <a:ext cx="1104900" cy="276225"/>
                        </a:xfrm>
                        <a:prstGeom prst="rect">
                          <a:avLst/>
                        </a:prstGeom>
                        <a:noFill/>
                        <a:ln w="6350">
                          <a:noFill/>
                        </a:ln>
                      </wps:spPr>
                      <wps:txbx>
                        <w:txbxContent>
                          <w:p w14:paraId="59D0EDEF" w14:textId="0AA82F7B" w:rsidR="00687AB7" w:rsidRPr="00687AB7" w:rsidRDefault="00687AB7" w:rsidP="00687AB7">
                            <w:pPr>
                              <w:rPr>
                                <w:sz w:val="22"/>
                                <w:szCs w:val="18"/>
                              </w:rPr>
                            </w:pPr>
                            <w:r>
                              <w:rPr>
                                <w:sz w:val="22"/>
                              </w:rPr>
                              <w:t>1. hautabidea: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BEF5D" id="Cuadro de texto 61" o:spid="_x0000_s1034" type="#_x0000_t202" style="position:absolute;left:0;text-align:left;margin-left:294.35pt;margin-top:39.5pt;width:87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" filled="f" stroked="f" strokeweight=".5pt">
                <v:textbox inset="0,0,0,0">
                  <w:txbxContent>
                    <w:p w14:paraId="59D0EDEF" w14:textId="0AA82F7B" w:rsidR="00687AB7" w:rsidRPr="00687AB7" w:rsidRDefault="00687AB7" w:rsidP="00687AB7">
                      <w:pPr>
                        <w:rPr>
                          <w:sz w:val="22"/>
                          <w:szCs w:val="18"/>
                        </w:rPr>
                      </w:pPr>
                      <w:r>
                        <w:rPr>
                          <w:sz w:val="22"/>
                        </w:rPr>
                        <w:t>1. hautabidea:</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A02DFE7" wp14:editId="71384040">
                <wp:simplePos x="0" y="0"/>
                <wp:positionH relativeFrom="column">
                  <wp:posOffset>4147820</wp:posOffset>
                </wp:positionH>
                <wp:positionV relativeFrom="paragraph">
                  <wp:posOffset>-3175</wp:posOffset>
                </wp:positionV>
                <wp:extent cx="1104900" cy="276225"/>
                <wp:effectExtent l="0" t="0" r="0" b="9525"/>
                <wp:wrapNone/>
                <wp:docPr id="60" name="Cuadro de texto 60"/>
                <wp:cNvGraphicFramePr/>
                <a:graphic xmlns:a="http://schemas.openxmlformats.org/drawingml/2006/main">
                  <a:graphicData uri="http://schemas.microsoft.com/office/word/2010/wordprocessingShape">
                    <wps:wsp>
                      <wps:cNvSpPr txBox="1"/>
                      <wps:spPr>
                        <a:xfrm>
                          <a:off x="0" y="0"/>
                          <a:ext cx="1104900" cy="276225"/>
                        </a:xfrm>
                        <a:prstGeom prst="rect">
                          <a:avLst/>
                        </a:prstGeom>
                        <a:noFill/>
                        <a:ln w="6350">
                          <a:noFill/>
                        </a:ln>
                      </wps:spPr>
                      <wps:txbx>
                        <w:txbxContent>
                          <w:p w14:paraId="588A7782" w14:textId="4A2AEEAF" w:rsidR="00687AB7" w:rsidRPr="00687AB7" w:rsidRDefault="00687AB7" w:rsidP="00687AB7">
                            <w:pPr>
                              <w:rPr>
                                <w:sz w:val="28"/>
                                <w:szCs w:val="22"/>
                              </w:rPr>
                            </w:pPr>
                            <w:r>
                              <w:rPr>
                                <w:sz w:val="28"/>
                              </w:rPr>
                              <w:t>Atzeko bista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2DFE7" id="Cuadro de texto 60" o:spid="_x0000_s1035" type="#_x0000_t202" style="position:absolute;left:0;text-align:left;margin-left:326.6pt;margin-top:-.25pt;width:87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" filled="f" stroked="f" strokeweight=".5pt">
                <v:textbox inset="0,0,0,0">
                  <w:txbxContent>
                    <w:p w14:paraId="588A7782" w14:textId="4A2AEEAF" w:rsidR="00687AB7" w:rsidRPr="00687AB7" w:rsidRDefault="00687AB7" w:rsidP="00687AB7">
                      <w:pPr>
                        <w:rPr>
                          <w:sz w:val="28"/>
                          <w:szCs w:val="22"/>
                        </w:rPr>
                      </w:pPr>
                      <w:r>
                        <w:rPr>
                          <w:sz w:val="28"/>
                        </w:rPr>
                        <w:t>Atzeko bista</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1897118" wp14:editId="7793C301">
                <wp:simplePos x="0" y="0"/>
                <wp:positionH relativeFrom="column">
                  <wp:posOffset>1166495</wp:posOffset>
                </wp:positionH>
                <wp:positionV relativeFrom="paragraph">
                  <wp:posOffset>25400</wp:posOffset>
                </wp:positionV>
                <wp:extent cx="1104900" cy="276225"/>
                <wp:effectExtent l="0" t="0" r="0" b="9525"/>
                <wp:wrapNone/>
                <wp:docPr id="45" name="Cuadro de texto 45"/>
                <wp:cNvGraphicFramePr/>
                <a:graphic xmlns:a="http://schemas.openxmlformats.org/drawingml/2006/main">
                  <a:graphicData uri="http://schemas.microsoft.com/office/word/2010/wordprocessingShape">
                    <wps:wsp>
                      <wps:cNvSpPr txBox="1"/>
                      <wps:spPr>
                        <a:xfrm>
                          <a:off x="0" y="0"/>
                          <a:ext cx="1104900" cy="276225"/>
                        </a:xfrm>
                        <a:prstGeom prst="rect">
                          <a:avLst/>
                        </a:prstGeom>
                        <a:noFill/>
                        <a:ln w="6350">
                          <a:noFill/>
                        </a:ln>
                      </wps:spPr>
                      <wps:txbx>
                        <w:txbxContent>
                          <w:p w14:paraId="07FBFAB3" w14:textId="0EEDC746" w:rsidR="00687AB7" w:rsidRPr="00687AB7" w:rsidRDefault="00687AB7" w:rsidP="00687AB7">
                            <w:pPr>
                              <w:rPr>
                                <w:sz w:val="28"/>
                                <w:szCs w:val="22"/>
                              </w:rPr>
                            </w:pPr>
                            <w:r>
                              <w:rPr>
                                <w:sz w:val="28"/>
                              </w:rPr>
                              <w:t>Alboko bista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97118" id="Cuadro de texto 45" o:spid="_x0000_s1036" type="#_x0000_t202" style="position:absolute;left:0;text-align:left;margin-left:91.85pt;margin-top:2pt;width:87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" filled="f" stroked="f" strokeweight=".5pt">
                <v:textbox inset="0,0,0,0">
                  <w:txbxContent>
                    <w:p w14:paraId="07FBFAB3" w14:textId="0EEDC746" w:rsidR="00687AB7" w:rsidRPr="00687AB7" w:rsidRDefault="00687AB7" w:rsidP="00687AB7">
                      <w:pPr>
                        <w:rPr>
                          <w:sz w:val="28"/>
                          <w:szCs w:val="22"/>
                        </w:rPr>
                      </w:pPr>
                      <w:r>
                        <w:rPr>
                          <w:sz w:val="28"/>
                        </w:rPr>
                        <w:t>Alboko bista</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64D73FF" wp14:editId="69396069">
                <wp:simplePos x="0" y="0"/>
                <wp:positionH relativeFrom="column">
                  <wp:posOffset>-480695</wp:posOffset>
                </wp:positionH>
                <wp:positionV relativeFrom="paragraph">
                  <wp:posOffset>1216025</wp:posOffset>
                </wp:positionV>
                <wp:extent cx="1285875" cy="314325"/>
                <wp:effectExtent l="9525" t="9525" r="0" b="0"/>
                <wp:wrapNone/>
                <wp:docPr id="59" name="Cuadro de texto 59"/>
                <wp:cNvGraphicFramePr/>
                <a:graphic xmlns:a="http://schemas.openxmlformats.org/drawingml/2006/main">
                  <a:graphicData uri="http://schemas.microsoft.com/office/word/2010/wordprocessingShape">
                    <wps:wsp>
                      <wps:cNvSpPr txBox="1"/>
                      <wps:spPr>
                        <a:xfrm rot="5400000">
                          <a:off x="0" y="0"/>
                          <a:ext cx="1285875" cy="314325"/>
                        </a:xfrm>
                        <a:prstGeom prst="rect">
                          <a:avLst/>
                        </a:prstGeom>
                        <a:noFill/>
                        <a:ln w="6350">
                          <a:noFill/>
                        </a:ln>
                      </wps:spPr>
                      <wps:txbx>
                        <w:txbxContent>
                          <w:p w14:paraId="6F839A37" w14:textId="04D9890C" w:rsidR="00687AB7" w:rsidRPr="00687AB7" w:rsidRDefault="00687AB7" w:rsidP="00687AB7">
                            <w:pPr>
                              <w:jc w:val="center"/>
                              <w:rPr>
                                <w:b/>
                                <w:bCs/>
                                <w:sz w:val="18"/>
                                <w:szCs w:val="14"/>
                              </w:rPr>
                            </w:pPr>
                            <w:r>
                              <w:rPr>
                                <w:b/>
                                <w:sz w:val="18"/>
                              </w:rPr>
                              <w:t>Roll barraren altuera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73FF" id="Cuadro de texto 59" o:spid="_x0000_s1037" type="#_x0000_t202" style="position:absolute;left:0;text-align:left;margin-left:-37.85pt;margin-top:95.75pt;width:101.25pt;height:24.7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" filled="f" stroked="f" strokeweight=".5pt">
                <v:textbox inset="0,0,0,0">
                  <w:txbxContent>
                    <w:p w14:paraId="6F839A37" w14:textId="04D9890C" w:rsidR="00687AB7" w:rsidRPr="00687AB7" w:rsidRDefault="00687AB7" w:rsidP="00687AB7">
                      <w:pPr>
                        <w:jc w:val="center"/>
                        <w:rPr>
                          <w:b/>
                          <w:bCs/>
                          <w:sz w:val="18"/>
                          <w:szCs w:val="14"/>
                        </w:rPr>
                      </w:pPr>
                      <w:r>
                        <w:rPr>
                          <w:b/>
                          <w:sz w:val="18"/>
                        </w:rPr>
                        <w:t>Roll barraren altuera</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25FEB70" wp14:editId="7FBA6895">
                <wp:simplePos x="0" y="0"/>
                <wp:positionH relativeFrom="column">
                  <wp:posOffset>2833370</wp:posOffset>
                </wp:positionH>
                <wp:positionV relativeFrom="paragraph">
                  <wp:posOffset>1511300</wp:posOffset>
                </wp:positionV>
                <wp:extent cx="1285875" cy="314325"/>
                <wp:effectExtent l="9525" t="9525" r="0" b="0"/>
                <wp:wrapNone/>
                <wp:docPr id="58" name="Cuadro de texto 58"/>
                <wp:cNvGraphicFramePr/>
                <a:graphic xmlns:a="http://schemas.openxmlformats.org/drawingml/2006/main">
                  <a:graphicData uri="http://schemas.microsoft.com/office/word/2010/wordprocessingShape">
                    <wps:wsp>
                      <wps:cNvSpPr txBox="1"/>
                      <wps:spPr>
                        <a:xfrm rot="5400000">
                          <a:off x="0" y="0"/>
                          <a:ext cx="1285875" cy="314325"/>
                        </a:xfrm>
                        <a:prstGeom prst="rect">
                          <a:avLst/>
                        </a:prstGeom>
                        <a:noFill/>
                        <a:ln w="6350">
                          <a:noFill/>
                        </a:ln>
                      </wps:spPr>
                      <wps:txbx>
                        <w:txbxContent>
                          <w:p w14:paraId="57D80752" w14:textId="46F56D68" w:rsidR="00687AB7" w:rsidRPr="00687AB7" w:rsidRDefault="00687AB7" w:rsidP="00687AB7">
                            <w:pPr>
                              <w:jc w:val="center"/>
                              <w:rPr>
                                <w:b/>
                                <w:bCs/>
                                <w:sz w:val="18"/>
                                <w:szCs w:val="14"/>
                              </w:rPr>
                            </w:pPr>
                            <w:r>
                              <w:rPr>
                                <w:b/>
                                <w:sz w:val="18"/>
                              </w:rPr>
                              <w:t>Roll barraren altueraren % 65 baino gehiago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FEB70" id="Cuadro de texto 58" o:spid="_x0000_s1038" type="#_x0000_t202" style="position:absolute;left:0;text-align:left;margin-left:223.1pt;margin-top:119pt;width:101.25pt;height:24.7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" filled="f" stroked="f" strokeweight=".5pt">
                <v:textbox inset="0,0,0,0">
                  <w:txbxContent>
                    <w:p w14:paraId="57D80752" w14:textId="46F56D68" w:rsidR="00687AB7" w:rsidRPr="00687AB7" w:rsidRDefault="00687AB7" w:rsidP="00687AB7">
                      <w:pPr>
                        <w:jc w:val="center"/>
                        <w:rPr>
                          <w:b/>
                          <w:bCs/>
                          <w:sz w:val="18"/>
                          <w:szCs w:val="14"/>
                        </w:rPr>
                      </w:pPr>
                      <w:r>
                        <w:rPr>
                          <w:b/>
                          <w:sz w:val="18"/>
                        </w:rPr>
                        <w:t>Roll barraren altueraren % 65 baino gehiago</w:t>
                      </w:r>
                    </w:p>
                  </w:txbxContent>
                </v:textbox>
              </v:shape>
            </w:pict>
          </mc:Fallback>
        </mc:AlternateContent>
      </w:r>
      <w:r>
        <w:rPr>
          <w:noProof/>
        </w:rPr>
        <w:drawing>
          <wp:inline distT="0" distB="0" distL="0" distR="0" wp14:anchorId="3C03C61A" wp14:editId="3D42A6D8">
            <wp:extent cx="5715000" cy="31908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190875"/>
                    </a:xfrm>
                    <a:prstGeom prst="rect">
                      <a:avLst/>
                    </a:prstGeom>
                    <a:noFill/>
                    <a:ln>
                      <a:noFill/>
                    </a:ln>
                  </pic:spPr>
                </pic:pic>
              </a:graphicData>
            </a:graphic>
          </wp:inline>
        </w:drawing>
      </w:r>
    </w:p>
    <w:p w14:paraId="1530D99B" w14:textId="19DA6621" w:rsidR="00641717" w:rsidRPr="00290FEB" w:rsidRDefault="00641717" w:rsidP="00641717">
      <w:r>
        <w:lastRenderedPageBreak/>
        <w:t xml:space="preserve">Bigarren segurtasun-arkua aurrealdean jarriko da, bien arteko irudizko lotura-lerroak kaskoa zorutik </w:t>
      </w:r>
      <w:r>
        <w:rPr>
          <w:b/>
        </w:rPr>
        <w:t>100 mm</w:t>
      </w:r>
      <w:r>
        <w:t xml:space="preserve"> baino hurbilago egoteko aukerarik ez emateko moduan, irauliz gero. Halaber, ez da onartuko bolantea bi arkuen lotura-lerrotik edozein posiziotan irtetea (biratuta eta zuzen). Segurtasun-arkuaren osagarri gehigarri bat sartu ahalko da, haren altuera handitzeko, betiere barruko altuera </w:t>
      </w:r>
      <w:r>
        <w:rPr>
          <w:b/>
        </w:rPr>
        <w:t>200 mm</w:t>
      </w:r>
      <w:r>
        <w:t xml:space="preserve">-koa bada eta barruko zabalera </w:t>
      </w:r>
      <w:r>
        <w:rPr>
          <w:b/>
        </w:rPr>
        <w:t>100 mm</w:t>
      </w:r>
      <w:r>
        <w:t>-koa bada gehienez ere.</w:t>
      </w:r>
    </w:p>
    <w:p w14:paraId="79CB86F9" w14:textId="670E4503" w:rsidR="00C82844" w:rsidRDefault="00BF0147" w:rsidP="00641717">
      <w:r>
        <w:t>Segurtasun-arkuak nahitaez bete beharko ditu hurrengo irudian adierazten diren egitura eta kota minimoak:</w:t>
      </w:r>
    </w:p>
    <w:p w14:paraId="7F20EA98" w14:textId="59C1F792" w:rsidR="00533301" w:rsidRDefault="00687AB7" w:rsidP="0006603D">
      <w:pPr>
        <w:jc w:val="center"/>
      </w:pPr>
      <w:r>
        <w:rPr>
          <w:noProof/>
        </w:rPr>
        <mc:AlternateContent>
          <mc:Choice Requires="wps">
            <w:drawing>
              <wp:anchor distT="0" distB="0" distL="114300" distR="114300" simplePos="0" relativeHeight="251710464" behindDoc="0" locked="0" layoutInCell="1" allowOverlap="1" wp14:anchorId="157556E9" wp14:editId="7F5DE3C7">
                <wp:simplePos x="0" y="0"/>
                <wp:positionH relativeFrom="column">
                  <wp:posOffset>5059045</wp:posOffset>
                </wp:positionH>
                <wp:positionV relativeFrom="paragraph">
                  <wp:posOffset>90170</wp:posOffset>
                </wp:positionV>
                <wp:extent cx="1104900" cy="200660"/>
                <wp:effectExtent l="0" t="0" r="0" b="8890"/>
                <wp:wrapNone/>
                <wp:docPr id="193" name="Cuadro de texto 193"/>
                <wp:cNvGraphicFramePr/>
                <a:graphic xmlns:a="http://schemas.openxmlformats.org/drawingml/2006/main">
                  <a:graphicData uri="http://schemas.microsoft.com/office/word/2010/wordprocessingShape">
                    <wps:wsp>
                      <wps:cNvSpPr txBox="1"/>
                      <wps:spPr>
                        <a:xfrm>
                          <a:off x="0" y="0"/>
                          <a:ext cx="1104900" cy="200660"/>
                        </a:xfrm>
                        <a:prstGeom prst="rect">
                          <a:avLst/>
                        </a:prstGeom>
                        <a:noFill/>
                        <a:ln w="6350">
                          <a:noFill/>
                        </a:ln>
                      </wps:spPr>
                      <wps:txbx>
                        <w:txbxContent>
                          <w:p w14:paraId="60F398C8" w14:textId="73947EDB" w:rsidR="00687AB7" w:rsidRPr="00687AB7" w:rsidRDefault="00687AB7" w:rsidP="00687AB7">
                            <w:pPr>
                              <w:spacing w:after="0"/>
                              <w:rPr>
                                <w:sz w:val="18"/>
                                <w:szCs w:val="14"/>
                              </w:rPr>
                            </w:pPr>
                            <w:r>
                              <w:rPr>
                                <w:sz w:val="18"/>
                              </w:rPr>
                              <w:t>Atzeko roll barra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56E9" id="Cuadro de texto 193" o:spid="_x0000_s1039" type="#_x0000_t202" style="position:absolute;left:0;text-align:left;margin-left:398.35pt;margin-top:7.1pt;width:87pt;height:1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" filled="f" stroked="f" strokeweight=".5pt">
                <v:textbox inset="0,0,0,0">
                  <w:txbxContent>
                    <w:p w14:paraId="60F398C8" w14:textId="73947EDB" w:rsidR="00687AB7" w:rsidRPr="00687AB7" w:rsidRDefault="00687AB7" w:rsidP="00687AB7">
                      <w:pPr>
                        <w:spacing w:after="0"/>
                        <w:rPr>
                          <w:sz w:val="18"/>
                          <w:szCs w:val="14"/>
                        </w:rPr>
                      </w:pPr>
                      <w:r>
                        <w:rPr>
                          <w:sz w:val="18"/>
                        </w:rPr>
                        <w:t>Atzeko roll barra</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6310268" wp14:editId="1DF50DB5">
                <wp:simplePos x="0" y="0"/>
                <wp:positionH relativeFrom="column">
                  <wp:posOffset>3100070</wp:posOffset>
                </wp:positionH>
                <wp:positionV relativeFrom="paragraph">
                  <wp:posOffset>2641600</wp:posOffset>
                </wp:positionV>
                <wp:extent cx="1104900" cy="200660"/>
                <wp:effectExtent l="0" t="0" r="0" b="8890"/>
                <wp:wrapNone/>
                <wp:docPr id="192" name="Cuadro de texto 192"/>
                <wp:cNvGraphicFramePr/>
                <a:graphic xmlns:a="http://schemas.openxmlformats.org/drawingml/2006/main">
                  <a:graphicData uri="http://schemas.microsoft.com/office/word/2010/wordprocessingShape">
                    <wps:wsp>
                      <wps:cNvSpPr txBox="1"/>
                      <wps:spPr>
                        <a:xfrm>
                          <a:off x="0" y="0"/>
                          <a:ext cx="1104900" cy="200660"/>
                        </a:xfrm>
                        <a:prstGeom prst="rect">
                          <a:avLst/>
                        </a:prstGeom>
                        <a:noFill/>
                        <a:ln w="6350">
                          <a:noFill/>
                        </a:ln>
                      </wps:spPr>
                      <wps:txbx>
                        <w:txbxContent>
                          <w:p w14:paraId="7C395FF6" w14:textId="77777777" w:rsidR="00687AB7" w:rsidRPr="00687AB7" w:rsidRDefault="00687AB7" w:rsidP="00687AB7">
                            <w:pPr>
                              <w:spacing w:after="0"/>
                              <w:rPr>
                                <w:sz w:val="18"/>
                                <w:szCs w:val="14"/>
                              </w:rPr>
                            </w:pPr>
                            <w:r>
                              <w:rPr>
                                <w:sz w:val="18"/>
                              </w:rPr>
                              <w:t>Aurreko roll barra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0268" id="Cuadro de texto 192" o:spid="_x0000_s1040" type="#_x0000_t202" style="position:absolute;left:0;text-align:left;margin-left:244.1pt;margin-top:208pt;width:87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" filled="f" stroked="f" strokeweight=".5pt">
                <v:textbox inset="0,0,0,0">
                  <w:txbxContent>
                    <w:p w14:paraId="7C395FF6" w14:textId="77777777" w:rsidR="00687AB7" w:rsidRPr="00687AB7" w:rsidRDefault="00687AB7" w:rsidP="00687AB7">
                      <w:pPr>
                        <w:spacing w:after="0"/>
                        <w:rPr>
                          <w:sz w:val="18"/>
                          <w:szCs w:val="14"/>
                        </w:rPr>
                      </w:pPr>
                      <w:r>
                        <w:rPr>
                          <w:sz w:val="18"/>
                        </w:rPr>
                        <w:t>Aurreko roll barra</w:t>
                      </w:r>
                    </w:p>
                  </w:txbxContent>
                </v:textbox>
              </v:shape>
            </w:pict>
          </mc:Fallback>
        </mc:AlternateContent>
      </w:r>
      <w:r>
        <w:rPr>
          <w:noProof/>
        </w:rPr>
        <mc:AlternateContent>
          <mc:Choice Requires="wps">
            <w:drawing>
              <wp:anchor distT="45720" distB="45720" distL="114300" distR="114300" simplePos="0" relativeHeight="251684864" behindDoc="0" locked="0" layoutInCell="1" allowOverlap="1" wp14:anchorId="74908758" wp14:editId="7758DBA7">
                <wp:simplePos x="0" y="0"/>
                <wp:positionH relativeFrom="column">
                  <wp:posOffset>4743087</wp:posOffset>
                </wp:positionH>
                <wp:positionV relativeFrom="paragraph">
                  <wp:posOffset>836567</wp:posOffset>
                </wp:positionV>
                <wp:extent cx="311484" cy="285115"/>
                <wp:effectExtent l="0" t="0" r="0" b="6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1484" cy="285115"/>
                        </a:xfrm>
                        <a:prstGeom prst="rect">
                          <a:avLst/>
                        </a:prstGeom>
                        <a:noFill/>
                        <a:ln w="9525">
                          <a:noFill/>
                          <a:miter lim="800000"/>
                          <a:headEnd/>
                          <a:tailEnd/>
                        </a:ln>
                      </wps:spPr>
                      <wps:txbx>
                        <w:txbxContent>
                          <w:p w14:paraId="5CE0903D" w14:textId="30ABB778" w:rsidR="00D754E1" w:rsidRDefault="00D754E1" w:rsidP="0006603D">
                            <w:pPr>
                              <w:spacing w:after="0"/>
                              <w:ind w:right="0"/>
                            </w:pPr>
                            <w:r>
                              <w:t>&lt;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8758" id="Cuadro de texto 2" o:spid="_x0000_s1041" type="#_x0000_t202" style="position:absolute;left:0;text-align:left;margin-left:373.45pt;margin-top:65.85pt;width:24.55pt;height:22.4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" filled="f" stroked="f">
                <v:textbox>
                  <w:txbxContent>
                    <w:p w14:paraId="5CE0903D" w14:textId="30ABB778" w:rsidR="00D754E1" w:rsidRDefault="00D754E1" w:rsidP="0006603D">
                      <w:pPr>
                        <w:spacing w:after="0"/>
                        <w:ind w:right="0"/>
                      </w:pPr>
                      <w:r>
                        <w:t>&lt;</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E2C7D0C" wp14:editId="1FD5F0BE">
                <wp:simplePos x="0" y="0"/>
                <wp:positionH relativeFrom="column">
                  <wp:posOffset>4847228</wp:posOffset>
                </wp:positionH>
                <wp:positionV relativeFrom="paragraph">
                  <wp:posOffset>954587</wp:posOffset>
                </wp:positionV>
                <wp:extent cx="92529" cy="78006"/>
                <wp:effectExtent l="0" t="0" r="22225" b="17780"/>
                <wp:wrapNone/>
                <wp:docPr id="35" name="Rectángulo 35"/>
                <wp:cNvGraphicFramePr/>
                <a:graphic xmlns:a="http://schemas.openxmlformats.org/drawingml/2006/main">
                  <a:graphicData uri="http://schemas.microsoft.com/office/word/2010/wordprocessingShape">
                    <wps:wsp>
                      <wps:cNvSpPr/>
                      <wps:spPr>
                        <a:xfrm>
                          <a:off x="0" y="0"/>
                          <a:ext cx="92529" cy="78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6077F" id="Rectángulo 35" o:spid="_x0000_s1026" style="position:absolute;margin-left:381.65pt;margin-top:75.15pt;width:7.3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" fillcolor="white [3212]" strokecolor="white [3212]" strokeweight="1pt"/>
            </w:pict>
          </mc:Fallback>
        </mc:AlternateContent>
      </w:r>
      <w:r>
        <w:rPr>
          <w:noProof/>
        </w:rPr>
        <w:drawing>
          <wp:inline distT="0" distB="0" distL="0" distR="0" wp14:anchorId="4E5C8839" wp14:editId="743CC0EB">
            <wp:extent cx="5943600" cy="2943225"/>
            <wp:effectExtent l="0" t="0" r="0" b="952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51FEA005" w14:textId="7DCC3907" w:rsidR="00C82844" w:rsidRPr="00290FEB" w:rsidRDefault="005238BB" w:rsidP="0006603D">
      <w:pPr>
        <w:jc w:val="left"/>
      </w:pPr>
      <w:r>
        <w:t xml:space="preserve">Roll barra txasisean soldatuta edo torlojuz lotuta instalatu ahalko da. Erabilitako torlojuek, edozein kasutan, </w:t>
      </w:r>
      <w:r>
        <w:rPr>
          <w:b/>
        </w:rPr>
        <w:t>M8</w:t>
      </w:r>
      <w:r>
        <w:t xml:space="preserve"> edo handiagoak eta </w:t>
      </w:r>
      <w:r>
        <w:rPr>
          <w:b/>
        </w:rPr>
        <w:t>8.8 kalitatekoak</w:t>
      </w:r>
      <w:r>
        <w:t xml:space="preserve"> edo handiagokoak izan behar dute. Aurreko eta atzeko arkuek lotuta egon behar dute, behar bezain erresistentea den egitura batekin, istripurik egonez gero, pilotuaren konpartimentua bere horretan gera dadin.</w:t>
      </w:r>
    </w:p>
    <w:p w14:paraId="0E18CE54" w14:textId="77777777" w:rsidR="00055446" w:rsidRPr="00290FEB" w:rsidRDefault="00055446" w:rsidP="00055446">
      <w:pPr>
        <w:pStyle w:val="Ttulo3"/>
      </w:pPr>
      <w:bookmarkStart w:id="144" w:name="_Toc85198401"/>
      <w:r>
        <w:t>Materialak</w:t>
      </w:r>
      <w:bookmarkEnd w:id="144"/>
    </w:p>
    <w:p w14:paraId="68B016C6" w14:textId="4B436124" w:rsidR="00F61FDB" w:rsidRPr="00290FEB" w:rsidRDefault="00DA169F" w:rsidP="00D63CD5">
      <w:r>
        <w:t xml:space="preserve">Edozein eraikuntza-material erabiltzea onartuko da, baldin eta erregelamendu honetako </w:t>
      </w:r>
      <w:r w:rsidR="00F61FDB" w:rsidRPr="00290FEB">
        <w:fldChar w:fldCharType="begin"/>
      </w:r>
      <w:r w:rsidR="00F61FDB" w:rsidRPr="00290FEB">
        <w:instrText xml:space="preserve"> REF _Ref496275725 \r \h </w:instrText>
      </w:r>
      <w:r w:rsidR="00D719CC" w:rsidRPr="00290FEB">
        <w:instrText xml:space="preserve"> \* MERGEFORMAT </w:instrText>
      </w:r>
      <w:r w:rsidR="00F61FDB" w:rsidRPr="00290FEB">
        <w:fldChar w:fldCharType="separate"/>
      </w:r>
      <w:r w:rsidR="00AB589E">
        <w:t>4.2.1</w:t>
      </w:r>
      <w:r w:rsidR="00F61FDB" w:rsidRPr="00290FEB">
        <w:fldChar w:fldCharType="end"/>
      </w:r>
      <w:r>
        <w:t xml:space="preserve"> atalean edo 4.2.2 atalean adierazitako eskakizunik betetzen ez bada. Beraz, eta berrikuntza eta sortzen ari diren fabrikazio-teknikak sustatzeko, altzairu-aleazioak, aluminio-aleazioak, titanio- eta magnesioa, material zeramikoak, karbono-zuntzez edo aramida-zuntzez osatutako materialak eta abar onartzen dira. </w:t>
      </w:r>
    </w:p>
    <w:p w14:paraId="264F2312" w14:textId="204B1648" w:rsidR="007A54A6" w:rsidRPr="00290FEB" w:rsidRDefault="007A54A6" w:rsidP="007A54A6">
      <w:r>
        <w:t>Gurpilen ardatzek altzairuzkoak izan behar dute nahitaez, eta irmo finkatu behar dira txasisean, tolesteko aukerarik utzi gabe. Ezin da edozein ardatz finkatu, horiek alborantz desplazatzea ahalbidetzen duten errodamenduen bidez.</w:t>
      </w:r>
    </w:p>
    <w:p w14:paraId="466694DA" w14:textId="635F4BF0" w:rsidR="00B93FD1" w:rsidRPr="00290FEB" w:rsidRDefault="00702B3C" w:rsidP="006019F9">
      <w:pPr>
        <w:pStyle w:val="Ttulo3"/>
      </w:pPr>
      <w:bookmarkStart w:id="145" w:name="_Ref509389371"/>
      <w:bookmarkStart w:id="146" w:name="_Toc85198402"/>
      <w:r>
        <w:t>Bidaiari-lekua.</w:t>
      </w:r>
      <w:bookmarkEnd w:id="145"/>
      <w:bookmarkEnd w:id="146"/>
    </w:p>
    <w:p w14:paraId="686950C0" w14:textId="77777777" w:rsidR="00044C69" w:rsidRPr="00290FEB" w:rsidRDefault="003311AB" w:rsidP="005A0D71">
      <w:r>
        <w:t>Pilotuaren eserlekua kart motakoa edo antzekoa izan daiteke eta irmo finkatuta egongo da ibilgailuaren txasisaren egiturara eta segurtasun-arkura.</w:t>
      </w:r>
    </w:p>
    <w:p w14:paraId="26DD9864" w14:textId="283716E4" w:rsidR="005131A2" w:rsidRDefault="003311AB" w:rsidP="005A0D71">
      <w:r>
        <w:lastRenderedPageBreak/>
        <w:t xml:space="preserve">Pilotuaren bizkarraldeak </w:t>
      </w:r>
      <w:r>
        <w:rPr>
          <w:b/>
        </w:rPr>
        <w:t>20 graduko</w:t>
      </w:r>
      <w:r>
        <w:t xml:space="preserve"> gutxieneko angelua izan behar du ibilgailuaren atzeko alderantz, ardatz bertikalarekiko.</w:t>
      </w:r>
    </w:p>
    <w:p w14:paraId="685C2869" w14:textId="4030B251" w:rsidR="005131A2" w:rsidRPr="00290FEB" w:rsidRDefault="00702B3C" w:rsidP="005A0D71">
      <w:r>
        <w:rPr>
          <w:b/>
        </w:rPr>
        <w:t>Pantaila adierazlearen osagaiak</w:t>
      </w:r>
      <w:r>
        <w:rPr>
          <w:b/>
          <w:i/>
        </w:rPr>
        <w:t xml:space="preserve"> eta EUS20 pantailaren kableak </w:t>
      </w:r>
      <w:r>
        <w:t>bidaiari-lekuan egon behar du, pilotuarentzat ikusgai egon behar du eta antolatzaileek noiznahi ikus dezakete.</w:t>
      </w:r>
    </w:p>
    <w:p w14:paraId="147624AE" w14:textId="455BE1BD" w:rsidR="00B93FD1" w:rsidRPr="00290FEB" w:rsidRDefault="007E6E11" w:rsidP="004573F8">
      <w:pPr>
        <w:pStyle w:val="Ttulo2"/>
      </w:pPr>
      <w:bookmarkStart w:id="147" w:name="_Toc85198403"/>
      <w:r>
        <w:t>Direkzioa, trakzioa eta balaztak</w:t>
      </w:r>
      <w:bookmarkEnd w:id="147"/>
    </w:p>
    <w:p w14:paraId="1369F5AA" w14:textId="77777777" w:rsidR="007F1192" w:rsidRPr="00290FEB" w:rsidRDefault="007F1192" w:rsidP="007F1192">
      <w:pPr>
        <w:pStyle w:val="Ttulo3"/>
      </w:pPr>
      <w:bookmarkStart w:id="148" w:name="_Ref5706023"/>
      <w:bookmarkStart w:id="149" w:name="_Ref5706030"/>
      <w:bookmarkStart w:id="150" w:name="_Toc85198404"/>
      <w:r>
        <w:t>Direkzioa</w:t>
      </w:r>
      <w:bookmarkEnd w:id="148"/>
      <w:bookmarkEnd w:id="149"/>
      <w:bookmarkEnd w:id="150"/>
    </w:p>
    <w:p w14:paraId="6302350D" w14:textId="5AEA9F28" w:rsidR="007F1192" w:rsidRPr="00290FEB" w:rsidRDefault="007F1192" w:rsidP="00D63CD5">
      <w:r>
        <w:t xml:space="preserve">Erabili beharreko direkzio-motaren (piñoia eta kremailera, katea, zuzena eta abar) inguruan mugarik ez badago ere, irmo lotuta egongo da, eta ez du inolako flexio hautemangarririk izango (bizkarrezurreko tortsioa, direkzio-tirantearen flexioa, topeetara iristean…). Bolanteak lotura mekanikoa izango du gurpil gidariekin. Ez da baimentzen kable bidezko loturak erabiltzea. Direkzio-multzoak, bi aldeetarantz, gutxienez </w:t>
      </w:r>
      <w:r>
        <w:rPr>
          <w:b/>
        </w:rPr>
        <w:t>3,5 metroko</w:t>
      </w:r>
      <w:r>
        <w:t xml:space="preserve"> biraketa-erradioa deskribatzeko diseinatuta egon behar du, ibilgailuaren barruko gurpilaren erdigunea erreferentziatzat hartuta, araudiaren </w:t>
      </w:r>
      <w:r w:rsidR="00C901FB" w:rsidRPr="00290FEB">
        <w:fldChar w:fldCharType="begin"/>
      </w:r>
      <w:r w:rsidR="00C901FB" w:rsidRPr="00290FEB">
        <w:instrText xml:space="preserve"> REF _Ref535326982 \r \h </w:instrText>
      </w:r>
      <w:r w:rsidR="003B4338" w:rsidRPr="00290FEB">
        <w:instrText xml:space="preserve"> \* MERGEFORMAT </w:instrText>
      </w:r>
      <w:r w:rsidR="00C901FB" w:rsidRPr="00290FEB">
        <w:fldChar w:fldCharType="separate"/>
      </w:r>
      <w:r w:rsidR="00AB589E">
        <w:t>4.7.3</w:t>
      </w:r>
      <w:r w:rsidR="00C901FB" w:rsidRPr="00290FEB">
        <w:fldChar w:fldCharType="end"/>
      </w:r>
      <w:r>
        <w:t xml:space="preserve">  atalean zehazten den moduan. </w:t>
      </w:r>
    </w:p>
    <w:p w14:paraId="66BA19B3" w14:textId="66D5A7DC" w:rsidR="000B7145" w:rsidRPr="00290FEB" w:rsidRDefault="000B7145" w:rsidP="00D63CD5">
      <w:r>
        <w:t xml:space="preserve">Direkzio-sistemak pneumatikoaren eta karrozeriaren edo txasisaren arteko edozein kontaktu saihesteko diseinatuta egon behar du, </w:t>
      </w:r>
      <w:r>
        <w:rPr>
          <w:b/>
        </w:rPr>
        <w:t>tope mekaniko baten bidez</w:t>
      </w:r>
      <w:r>
        <w:t>.</w:t>
      </w:r>
    </w:p>
    <w:p w14:paraId="0C78CA09" w14:textId="15CD2168" w:rsidR="004A20D6" w:rsidRPr="00290FEB" w:rsidRDefault="007F1192" w:rsidP="004A20D6">
      <w:r>
        <w:t>Bolantea finkoa edo ateragarria izan daiteke, baina, nolanahi ere, irmotasuna bermatuta izango du eta direkzio-ardatzarekin bat egingo du. Bolanteari bi eskuekin eragin behar zaio aldi berean, biraketa-mugimendu batekin.</w:t>
      </w:r>
    </w:p>
    <w:p w14:paraId="375F650A" w14:textId="016411C5" w:rsidR="004A20D6" w:rsidRPr="00290FEB" w:rsidRDefault="004A20D6" w:rsidP="00D63CD5">
      <w:r>
        <w:t>Ez dira baimentzen eskulekuak, palankak, direkzio-barrak, joystickak, zeharkako sistemak edo sistema elektrikoak.</w:t>
      </w:r>
    </w:p>
    <w:p w14:paraId="3662C043" w14:textId="139F5428" w:rsidR="007F1192" w:rsidRPr="00290FEB" w:rsidRDefault="007F1192" w:rsidP="007F1192">
      <w:pPr>
        <w:pStyle w:val="Ttulo3"/>
      </w:pPr>
      <w:bookmarkStart w:id="151" w:name="_Ref509415289"/>
      <w:bookmarkStart w:id="152" w:name="_Toc85198405"/>
      <w:r>
        <w:t>Gurpilak</w:t>
      </w:r>
      <w:bookmarkEnd w:id="151"/>
      <w:bookmarkEnd w:id="152"/>
    </w:p>
    <w:p w14:paraId="36021CED" w14:textId="62E89D77" w:rsidR="002C0F28" w:rsidRDefault="00A223ED" w:rsidP="00D63CD5">
      <w:r>
        <w:t xml:space="preserve">Ibilgailu guztiek </w:t>
      </w:r>
      <w:r>
        <w:rPr>
          <w:b/>
        </w:rPr>
        <w:t>lau gurpil</w:t>
      </w:r>
      <w:r>
        <w:t xml:space="preserve"> izan behar dituzte muntatuta (haguna gehi pneumatikoa), </w:t>
      </w:r>
      <w:r>
        <w:rPr>
          <w:b/>
        </w:rPr>
        <w:t>berdinak</w:t>
      </w:r>
      <w:r>
        <w:t xml:space="preserve">, </w:t>
      </w:r>
      <w:r>
        <w:rPr>
          <w:b/>
        </w:rPr>
        <w:t>10”</w:t>
      </w:r>
      <w:r>
        <w:t xml:space="preserve">-rainoko hagunekin eta multzoaren diametroak </w:t>
      </w:r>
      <w:r>
        <w:rPr>
          <w:b/>
        </w:rPr>
        <w:t>390 eta 450 mm</w:t>
      </w:r>
      <w:r>
        <w:t xml:space="preserve"> bitartekoa izan behar du. Pneumatikoek errepiderako merkaturatutako modeloak izan behar dute, leunak edo marrazkidunak, baina inolaz ere ez takodunak. Ganberadun pneumatiko tradizionalak edo tubeless motakoak baimentzen dira. Debekatuta daude bizikleta-hagunak.</w:t>
      </w:r>
    </w:p>
    <w:p w14:paraId="682B730F" w14:textId="52881C34" w:rsidR="002C0F28" w:rsidRDefault="00206F1C" w:rsidP="00206F1C">
      <w:pPr>
        <w:keepNext/>
        <w:jc w:val="center"/>
      </w:pPr>
      <w:r>
        <w:rPr>
          <w:noProof/>
        </w:rPr>
        <w:lastRenderedPageBreak/>
        <w:drawing>
          <wp:inline distT="0" distB="0" distL="0" distR="0" wp14:anchorId="4A1C3C8B" wp14:editId="2BB2424B">
            <wp:extent cx="2590800" cy="2590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7593DF3C" w14:textId="10EDBA2C" w:rsidR="00867EAE" w:rsidRPr="00290FEB" w:rsidRDefault="003F34F5" w:rsidP="00D63CD5">
      <w:r>
        <w:t xml:space="preserve">Gurpiletako gutxieneko presioak fabrikatzaileak kasu bakoitzean adierazitakoa izan behar du. Pneumatikoetan, baimendutako gehieneko presioak </w:t>
      </w:r>
      <w:r>
        <w:rPr>
          <w:b/>
        </w:rPr>
        <w:t xml:space="preserve">4,9 bar </w:t>
      </w:r>
      <w:r>
        <w:t>izan behar du, edo pneumatikoak onartzen duen gehieneko presioa; bi balioetako baxuena. Antolatzaileek txapelketaren edozein unetan egiaztatu ahal izango dute pneumatikoen presioa.</w:t>
      </w:r>
    </w:p>
    <w:p w14:paraId="0DF4F455" w14:textId="77777777" w:rsidR="005B5AFB" w:rsidRPr="007F6996" w:rsidRDefault="005B5AFB" w:rsidP="00055446">
      <w:pPr>
        <w:pStyle w:val="Ttulo3"/>
      </w:pPr>
      <w:bookmarkStart w:id="153" w:name="_Hlk30670441"/>
      <w:bookmarkStart w:id="154" w:name="_Hlk30774574"/>
      <w:bookmarkStart w:id="155" w:name="_Toc85198406"/>
      <w:r>
        <w:t>Motorra eta transmisioa</w:t>
      </w:r>
      <w:bookmarkEnd w:id="155"/>
    </w:p>
    <w:p w14:paraId="094E27C4" w14:textId="59FF9157" w:rsidR="00044C69" w:rsidRPr="00FC33F1" w:rsidRDefault="005B5AFB" w:rsidP="000508E8">
      <w:bookmarkStart w:id="156" w:name="_Hlk30670433"/>
      <w:bookmarkEnd w:id="153"/>
      <w:r>
        <w:t>Baimendutako motor eta motor-kontrolagailu bakarra antolatzaileek emandakoak izango dira, eta ezin izango dira osagaiak ireki edo aldatu.</w:t>
      </w:r>
    </w:p>
    <w:p w14:paraId="687E45EB" w14:textId="09EAFC39" w:rsidR="0071055F" w:rsidRPr="000508E8" w:rsidRDefault="0071055F" w:rsidP="000508E8">
      <w:r>
        <w:t xml:space="preserve">Trakzio-bateriaren eta motor elektrikoaren potentzia-kable guztiek </w:t>
      </w:r>
      <w:r>
        <w:rPr>
          <w:b/>
        </w:rPr>
        <w:t>kanpoko kolore laranjako</w:t>
      </w:r>
      <w:r>
        <w:t xml:space="preserve"> estaldura izan beharko dute, eta ezin izango dira kableak aldatu antolatzaileen berariazko baimenik gabe. Halaber, ezin izango dira xede horretarako ez diren zinta edo zorroekin bildu.</w:t>
      </w:r>
    </w:p>
    <w:p w14:paraId="514BD901" w14:textId="662A9C8A" w:rsidR="00044C69" w:rsidRPr="00290FEB" w:rsidRDefault="005B5AFB" w:rsidP="001D67A7">
      <w:r>
        <w:t xml:space="preserve">Motorraren eta kontrolagailuaren kokapenak antolatzaileen ikuskapen-zigilua erraz egiaztatzea ahalbidetu behar du. </w:t>
      </w:r>
      <w:bookmarkEnd w:id="154"/>
      <w:bookmarkEnd w:id="156"/>
      <w:r>
        <w:t>Gurpil eragileetarako edozein transmisio-sistema erabiltzea ahalbidetzen da.</w:t>
      </w:r>
    </w:p>
    <w:p w14:paraId="65D0DDE4" w14:textId="04240570" w:rsidR="00B93FD1" w:rsidRDefault="005B5AFB" w:rsidP="001D67A7">
      <w:r>
        <w:rPr>
          <w:b/>
        </w:rPr>
        <w:t>Transmisio-trenak</w:t>
      </w:r>
      <w:r>
        <w:t xml:space="preserve"> (piñoia, koroa, katea) babestuta egon behar du, pilotuaren edo autotik gertu dagoen edonoren </w:t>
      </w:r>
      <w:r>
        <w:rPr>
          <w:b/>
        </w:rPr>
        <w:t>hatzek, ileak edo arropak</w:t>
      </w:r>
      <w:r>
        <w:t xml:space="preserve"> </w:t>
      </w:r>
      <w:r>
        <w:rPr>
          <w:b/>
        </w:rPr>
        <w:t>ukitzeko</w:t>
      </w:r>
      <w:r>
        <w:t xml:space="preserve"> eta sisteman harrapatuta geratzeko arriskurik izan ez dezaten. Hori 15 mm-ko diametroko (hatz baten tamaina, gutxi gorabehera) barra batekin egiaztatuko da eta ezin izango du transmisio-trenaren zati bat bera ere ukitu, babesa muntatuta dagoenean. Babes horrek desmuntagarria izan behar du doitzeko, mantentzeko eta egiaztatzeko lanak egiteko.</w:t>
      </w:r>
    </w:p>
    <w:p w14:paraId="689108CA" w14:textId="1F0B141D" w:rsidR="00E7403F" w:rsidRDefault="00E7403F" w:rsidP="001D67A7"/>
    <w:p w14:paraId="070F5123" w14:textId="1A0F38D5" w:rsidR="00E7403F" w:rsidRPr="00290FEB" w:rsidRDefault="00314A51" w:rsidP="001D67A7">
      <w:r>
        <w:t xml:space="preserve">Horrez gain, </w:t>
      </w:r>
      <w:r>
        <w:rPr>
          <w:b/>
        </w:rPr>
        <w:t xml:space="preserve">gutxienez 1 mm-ko altzairuzko xaflaz edo gutxienez 2 mm-ko aluminiozko xaflaz </w:t>
      </w:r>
      <w:r>
        <w:t xml:space="preserve">babestu behar da pilotua </w:t>
      </w:r>
      <w:r>
        <w:rPr>
          <w:b/>
        </w:rPr>
        <w:t>kate edo uhaletatik</w:t>
      </w:r>
      <w:r>
        <w:t>. Katea edo uhala ezin izango da pilotuarenganaino iritsi, metalezko xaflazko babes horrek eragotzi gabe.</w:t>
      </w:r>
    </w:p>
    <w:p w14:paraId="18DD6E90" w14:textId="77777777" w:rsidR="00B93FD1" w:rsidRPr="00290FEB" w:rsidRDefault="00B93FD1" w:rsidP="007D1C2D">
      <w:pPr>
        <w:pStyle w:val="Ttulo3"/>
      </w:pPr>
      <w:bookmarkStart w:id="157" w:name="_Ref509389380"/>
      <w:bookmarkStart w:id="158" w:name="_Toc85198407"/>
      <w:r>
        <w:lastRenderedPageBreak/>
        <w:t>Azeleragailua.</w:t>
      </w:r>
      <w:bookmarkEnd w:id="157"/>
      <w:bookmarkEnd w:id="158"/>
    </w:p>
    <w:p w14:paraId="04CAB93F" w14:textId="010AC3D2" w:rsidR="00FE2AA4" w:rsidRPr="00FE2AA4" w:rsidRDefault="00FE2AA4" w:rsidP="00350149">
      <w:bookmarkStart w:id="159" w:name="_Ref509389382"/>
      <w:r>
        <w:t xml:space="preserve">Nahitaezkoa da </w:t>
      </w:r>
      <w:r>
        <w:rPr>
          <w:b/>
        </w:rPr>
        <w:t>EUS20 azeleragailu-pedala</w:t>
      </w:r>
      <w:r>
        <w:t xml:space="preserve"> erabiltzea, antolatzaileek berariazko baimena eman ezean, eta gogorarazten da, potentzia-kitaren zati izaki, guztiz debekatuta dagoela desmuntatzea edo aldatzea.</w:t>
      </w:r>
    </w:p>
    <w:p w14:paraId="22425D24" w14:textId="77777777" w:rsidR="00B93FD1" w:rsidRPr="00290FEB" w:rsidRDefault="00B93FD1" w:rsidP="0019033B">
      <w:pPr>
        <w:pStyle w:val="Ttulo3"/>
      </w:pPr>
      <w:bookmarkStart w:id="160" w:name="_Ref7080220"/>
      <w:bookmarkStart w:id="161" w:name="_Toc85198408"/>
      <w:r>
        <w:t>Balaztak</w:t>
      </w:r>
      <w:bookmarkEnd w:id="159"/>
      <w:bookmarkEnd w:id="160"/>
      <w:bookmarkEnd w:id="161"/>
    </w:p>
    <w:p w14:paraId="66FBE0F4" w14:textId="06CFE5D7" w:rsidR="00044C69" w:rsidRPr="00290FEB" w:rsidRDefault="00805C20" w:rsidP="00D63CD5">
      <w:r>
        <w:t>Ibilgailuek balazta-sistema mekaniko edo hidrauliko bat izango dute, eta lau gurpilen gainean aldi berean eta komando bakar batekin jardungo du. Balazta-sistema bikoitza izatea nahitaezkoa da eta, komando bakarrarekin eragin arren, aurreko sistemak atzeko sistemarekiko independentea izan behar du, ardatz batek huts eginez gero ere, besteak funtzionatzen jarraitzeko. Sistema gurutzatuak ere onartuko dira (aurrealdeko ezkerreko gurpila, atzealdeko eskuinekoarekin eta aurrealdeko eskuineko gurpila atzealdeko ezkerrekoarekin). Balaztetan ez da inolako esku-hartze elektrikorik onartuko (ABS sistemak, balaztatzeko laguntzak…).</w:t>
      </w:r>
    </w:p>
    <w:p w14:paraId="474FA48A" w14:textId="794A662A" w:rsidR="00044C69" w:rsidRPr="00290FEB" w:rsidRDefault="0046527E" w:rsidP="00D63CD5">
      <w:r>
        <w:t>Pilotuak balaztak eskuak bolantetik kendu gabe erabili ahal izan behar ditu.</w:t>
      </w:r>
    </w:p>
    <w:p w14:paraId="55680E2F" w14:textId="2236D8D3" w:rsidR="00044C69" w:rsidRPr="00290FEB" w:rsidRDefault="0046527E" w:rsidP="00D63CD5">
      <w:pPr>
        <w:rPr>
          <w:b/>
        </w:rPr>
      </w:pPr>
      <w:r>
        <w:t xml:space="preserve">Balazta-sistemak </w:t>
      </w:r>
      <w:r>
        <w:rPr>
          <w:b/>
        </w:rPr>
        <w:t>20 km/h-ko abiaduran erabat geldiarazi behar du ibilgailua, 8 metrotik beherako espazio batean eta ibilbidea galdu gabe</w:t>
      </w:r>
      <w:r>
        <w:t>.</w:t>
      </w:r>
    </w:p>
    <w:p w14:paraId="5500E945" w14:textId="77777777" w:rsidR="00F8116B" w:rsidRDefault="002274A7" w:rsidP="00F8116B">
      <w:bookmarkStart w:id="162" w:name="_Toc534808977"/>
      <w:r>
        <w:t xml:space="preserve">Balaztatze-ekintza argi gorri batekin seinaleztatu behar da nahitaez. Seinale hori ondo ikusi ahal izan behar da egun-argiz eta, gutxienez, </w:t>
      </w:r>
      <w:r>
        <w:rPr>
          <w:b/>
        </w:rPr>
        <w:t>argi</w:t>
      </w:r>
      <w:r>
        <w:t xml:space="preserve"> bat erabiliko da, atzealdean, eta txapelketako beste pilotuek ikusi ahal izan behar dute.</w:t>
      </w:r>
      <w:bookmarkStart w:id="163" w:name="_Toc534832592"/>
      <w:bookmarkStart w:id="164" w:name="_Hlk30670457"/>
      <w:bookmarkEnd w:id="162"/>
    </w:p>
    <w:p w14:paraId="172AF725" w14:textId="6E2322F4" w:rsidR="00CC735F" w:rsidRPr="007F6996" w:rsidRDefault="00CC735F" w:rsidP="00F8116B">
      <w:pPr>
        <w:pStyle w:val="Ttulo2"/>
      </w:pPr>
      <w:bookmarkStart w:id="165" w:name="_Toc85198409"/>
      <w:r>
        <w:t>Sistema elektrikoa</w:t>
      </w:r>
      <w:bookmarkEnd w:id="163"/>
      <w:bookmarkEnd w:id="165"/>
    </w:p>
    <w:p w14:paraId="665805FB" w14:textId="36776CC4" w:rsidR="00CC735F" w:rsidRPr="00FC33F1" w:rsidRDefault="00CC735F" w:rsidP="00CC735F">
      <w:pPr>
        <w:pStyle w:val="Ttulo3"/>
      </w:pPr>
      <w:bookmarkStart w:id="166" w:name="_Ref509398896"/>
      <w:bookmarkStart w:id="167" w:name="_Toc534808978"/>
      <w:bookmarkStart w:id="168" w:name="_Toc534832593"/>
      <w:bookmarkStart w:id="169" w:name="_Toc85198410"/>
      <w:r>
        <w:t>Osagai elektrikoen baldintzak</w:t>
      </w:r>
      <w:bookmarkEnd w:id="166"/>
      <w:bookmarkEnd w:id="167"/>
      <w:bookmarkEnd w:id="168"/>
      <w:bookmarkEnd w:id="169"/>
    </w:p>
    <w:p w14:paraId="59EA4938" w14:textId="1FDE86FC" w:rsidR="00CC735F" w:rsidRPr="00834567" w:rsidRDefault="00CC735F" w:rsidP="008310F0">
      <w:pPr>
        <w:rPr>
          <w:rFonts w:cs="Segoe UI Light"/>
          <w:szCs w:val="24"/>
        </w:rPr>
      </w:pPr>
      <w:r>
        <w:t>Ibilgailuaren propultsio-sistemak erraz iristeko modukoa izan behar du, osagai elektrikoak ikuskatzeko eta egiaztatzeko lanak egiteko.</w:t>
      </w:r>
    </w:p>
    <w:p w14:paraId="2DA27DAE" w14:textId="1C442CF0" w:rsidR="008310F0" w:rsidRPr="008310F0" w:rsidRDefault="00CC735F" w:rsidP="008310F0">
      <w:pPr>
        <w:rPr>
          <w:rFonts w:cs="Segoe UI Light"/>
          <w:b/>
          <w:szCs w:val="24"/>
        </w:rPr>
      </w:pPr>
      <w:r>
        <w:t>Ibilgailuak instalazio elektriko hauek izango ditu, gutxienez:</w:t>
      </w:r>
    </w:p>
    <w:p w14:paraId="0867AB66" w14:textId="4CF1C4DB" w:rsidR="00686DB6" w:rsidRPr="008310F0" w:rsidRDefault="00CC735F" w:rsidP="008310F0">
      <w:pPr>
        <w:pStyle w:val="Prrafodelista"/>
        <w:numPr>
          <w:ilvl w:val="0"/>
          <w:numId w:val="37"/>
        </w:numPr>
        <w:rPr>
          <w:rFonts w:ascii="Segoe UI Light" w:hAnsi="Segoe UI Light" w:cs="Segoe UI Light"/>
          <w:sz w:val="24"/>
          <w:szCs w:val="24"/>
        </w:rPr>
      </w:pPr>
      <w:r>
        <w:rPr>
          <w:rFonts w:ascii="Segoe UI Light" w:hAnsi="Segoe UI Light"/>
          <w:b/>
          <w:sz w:val="24"/>
        </w:rPr>
        <w:t>Trakzio-sistema elektrikoak</w:t>
      </w:r>
      <w:r>
        <w:rPr>
          <w:rFonts w:ascii="Segoe UI Light" w:hAnsi="Segoe UI Light"/>
          <w:sz w:val="24"/>
        </w:rPr>
        <w:t>, funtsean, osagai hauek izango ditu:</w:t>
      </w:r>
    </w:p>
    <w:p w14:paraId="20D38DCD" w14:textId="2D28E840" w:rsidR="00FE2AA4" w:rsidRPr="008310F0" w:rsidRDefault="00FE2AA4"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Iman iraunkorreko EUS21 motor trifasikoa</w:t>
      </w:r>
    </w:p>
    <w:p w14:paraId="6EF3AB2A" w14:textId="1562B1AD" w:rsidR="00FE2AA4" w:rsidRPr="008310F0" w:rsidRDefault="00FE2AA4"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Guilera EUS21 motor-kontrolatzailea</w:t>
      </w:r>
    </w:p>
    <w:p w14:paraId="14FA6538" w14:textId="0646E5D6" w:rsidR="00FE2AA4" w:rsidRPr="008310F0" w:rsidRDefault="00FE2AA4"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Alterity EUS20 litiozko bateria</w:t>
      </w:r>
    </w:p>
    <w:p w14:paraId="43D72D0C" w14:textId="68EBE7C1" w:rsidR="00FE2AA4" w:rsidRPr="00834567" w:rsidRDefault="00FE2AA4"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EUS20 trakzio-kontaktorea</w:t>
      </w:r>
    </w:p>
    <w:p w14:paraId="30E7FB9A" w14:textId="3D26CCFA" w:rsidR="00FE2AA4" w:rsidRPr="008310F0" w:rsidRDefault="00FE2AA4"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EUS20 azeleragailu-pedal osoa</w:t>
      </w:r>
    </w:p>
    <w:p w14:paraId="4EAC1F68" w14:textId="4EC4538F" w:rsidR="00FE2AA4" w:rsidRPr="008310F0" w:rsidRDefault="00702B3C" w:rsidP="00FE2AA4">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Alterity EUS20 konexio elektrikoko arnesa fabrikatzeko kita</w:t>
      </w:r>
    </w:p>
    <w:p w14:paraId="3C3DB82A" w14:textId="459795E8" w:rsidR="00FE2AA4" w:rsidRPr="008310F0" w:rsidRDefault="00FE2AA4" w:rsidP="008310F0">
      <w:pPr>
        <w:pStyle w:val="Prrafodelista"/>
        <w:numPr>
          <w:ilvl w:val="1"/>
          <w:numId w:val="19"/>
        </w:numPr>
        <w:rPr>
          <w:rFonts w:ascii="Segoe UI Light" w:eastAsia="SimSun" w:hAnsi="Segoe UI Light" w:cs="Segoe UI Light"/>
          <w:b/>
          <w:bCs/>
          <w:i/>
          <w:iCs/>
          <w:sz w:val="24"/>
          <w:szCs w:val="24"/>
        </w:rPr>
      </w:pPr>
      <w:r>
        <w:rPr>
          <w:rFonts w:ascii="Segoe UI Light" w:hAnsi="Segoe UI Light"/>
          <w:b/>
          <w:i/>
          <w:sz w:val="24"/>
        </w:rPr>
        <w:t>Pantaila adierazlea eta pantaila adierazlearen EUS20 kableak</w:t>
      </w:r>
    </w:p>
    <w:p w14:paraId="26CF05DE" w14:textId="635EB5E7" w:rsidR="00FE2AA4" w:rsidRPr="008310F0" w:rsidRDefault="00FE2AA4" w:rsidP="008310F0">
      <w:pPr>
        <w:pStyle w:val="Prrafodelista"/>
        <w:numPr>
          <w:ilvl w:val="1"/>
          <w:numId w:val="19"/>
        </w:numPr>
        <w:rPr>
          <w:rFonts w:ascii="Segoe UI Light" w:hAnsi="Segoe UI Light" w:cs="Segoe UI Light"/>
          <w:b/>
          <w:bCs/>
          <w:i/>
          <w:iCs/>
          <w:sz w:val="24"/>
          <w:szCs w:val="24"/>
        </w:rPr>
      </w:pPr>
      <w:r>
        <w:rPr>
          <w:rFonts w:ascii="Segoe UI Light" w:hAnsi="Segoe UI Light"/>
          <w:b/>
          <w:i/>
          <w:sz w:val="24"/>
        </w:rPr>
        <w:t>EUS20 mantentzeko eskuzko deskonektagailua</w:t>
      </w:r>
    </w:p>
    <w:p w14:paraId="24D425D6" w14:textId="17FA6FEF" w:rsidR="00CC735F" w:rsidRPr="008310F0" w:rsidRDefault="00CC735F" w:rsidP="008310F0">
      <w:pPr>
        <w:rPr>
          <w:rFonts w:cs="Segoe UI Light"/>
          <w:b/>
          <w:bCs/>
          <w:i/>
          <w:iCs/>
          <w:szCs w:val="24"/>
        </w:rPr>
      </w:pPr>
      <w:r>
        <w:t xml:space="preserve"> Osagai horiek antolatzaileek hornituko dituzte eta trakzio-sisteman ez da baimentzen energia monitorizatzeko, hornitzeko edo metatzeko inolako sistemarik.</w:t>
      </w:r>
    </w:p>
    <w:p w14:paraId="79BC56F5" w14:textId="364DA215" w:rsidR="00CC735F" w:rsidRPr="008310F0" w:rsidRDefault="009C713D" w:rsidP="008310F0">
      <w:pPr>
        <w:spacing w:before="120"/>
        <w:rPr>
          <w:rFonts w:cs="Segoe UI Light"/>
          <w:szCs w:val="24"/>
        </w:rPr>
      </w:pPr>
      <w:r>
        <w:lastRenderedPageBreak/>
        <w:t>Antolatzaileek emandako osagai guztiak erabili behar dira nahitaez, berariazko baimena izan ezean.</w:t>
      </w:r>
    </w:p>
    <w:p w14:paraId="28E9C778" w14:textId="77777777" w:rsidR="00F84DD1" w:rsidRPr="008310F0" w:rsidRDefault="00F84DD1" w:rsidP="00641717">
      <w:pPr>
        <w:pStyle w:val="Prrafodelista"/>
        <w:spacing w:before="120"/>
        <w:jc w:val="both"/>
        <w:rPr>
          <w:rFonts w:ascii="Segoe UI Light" w:hAnsi="Segoe UI Light" w:cs="Segoe UI Light"/>
          <w:sz w:val="24"/>
          <w:szCs w:val="24"/>
          <w:highlight w:val="cyan"/>
        </w:rPr>
      </w:pPr>
    </w:p>
    <w:p w14:paraId="2AC3568C" w14:textId="77777777" w:rsidR="004B2E87" w:rsidRPr="00FC33F1" w:rsidRDefault="0073587B" w:rsidP="0073587B">
      <w:pPr>
        <w:pStyle w:val="Prrafodelista"/>
        <w:numPr>
          <w:ilvl w:val="0"/>
          <w:numId w:val="9"/>
        </w:numPr>
        <w:jc w:val="both"/>
        <w:rPr>
          <w:rFonts w:ascii="Segoe UI Light" w:hAnsi="Segoe UI Light" w:cs="Segoe UI Light"/>
          <w:color w:val="000000" w:themeColor="text1"/>
          <w:sz w:val="24"/>
          <w:szCs w:val="24"/>
        </w:rPr>
      </w:pPr>
      <w:r>
        <w:rPr>
          <w:rFonts w:ascii="Segoe UI Light" w:hAnsi="Segoe UI Light"/>
          <w:b/>
          <w:sz w:val="24"/>
        </w:rPr>
        <w:t>Sistema elektriko laguntzailea:</w:t>
      </w:r>
      <w:r>
        <w:rPr>
          <w:rFonts w:ascii="Segoe UI Light" w:hAnsi="Segoe UI Light"/>
          <w:color w:val="000000" w:themeColor="text1"/>
          <w:sz w:val="24"/>
        </w:rPr>
        <w:t xml:space="preserve"> </w:t>
      </w:r>
    </w:p>
    <w:p w14:paraId="09D5FE71" w14:textId="437549D7" w:rsidR="004D4063" w:rsidRPr="00FC33F1" w:rsidRDefault="009A2445" w:rsidP="008310F0">
      <w:r>
        <w:t xml:space="preserve">Sistema hori 12 VCD nominaleko metagailu laguntzaile baten bidez elikatu daiteke, </w:t>
      </w:r>
      <w:hyperlink w:anchor="_Acumuladores_eléctricos." w:history="1">
        <w:r>
          <w:t>4.4.2</w:t>
        </w:r>
      </w:hyperlink>
      <w:r>
        <w:t xml:space="preserve"> puntuan xedatu bezala, edo kontrolagailua osatzen duen DC/DC 12 V 3A gehi. bihurgailua erabiliz, </w:t>
      </w:r>
      <w:r>
        <w:rPr>
          <w:b/>
        </w:rPr>
        <w:t>Euskelec 2021 eskema elektrikoan</w:t>
      </w:r>
      <w:r>
        <w:t xml:space="preserve"> xedatutakoarekin bat.</w:t>
      </w:r>
    </w:p>
    <w:p w14:paraId="1AB1481B" w14:textId="77777777" w:rsidR="006728FB" w:rsidRPr="0006603D" w:rsidRDefault="006728FB" w:rsidP="0006603D">
      <w:pPr>
        <w:rPr>
          <w:rFonts w:cs="Segoe UI Light"/>
          <w:color w:val="000000" w:themeColor="text1"/>
          <w:szCs w:val="24"/>
        </w:rPr>
      </w:pPr>
    </w:p>
    <w:p w14:paraId="5D081EA3" w14:textId="345DCF8D" w:rsidR="008E2C6C" w:rsidRPr="0006603D" w:rsidRDefault="00773821" w:rsidP="0006603D">
      <w:pPr>
        <w:rPr>
          <w:rFonts w:cs="Segoe UI Light"/>
          <w:color w:val="000000" w:themeColor="text1"/>
          <w:szCs w:val="24"/>
        </w:rPr>
      </w:pPr>
      <w:r>
        <w:rPr>
          <w:color w:val="000000" w:themeColor="text1"/>
        </w:rPr>
        <w:t>Honako osagai hauek izan behar dira, nahitaez:</w:t>
      </w:r>
    </w:p>
    <w:p w14:paraId="40B184C3" w14:textId="353C0033" w:rsidR="006C3483" w:rsidRDefault="00FE2CDF">
      <w:pPr>
        <w:pStyle w:val="Prrafodelista"/>
        <w:numPr>
          <w:ilvl w:val="1"/>
          <w:numId w:val="9"/>
        </w:numPr>
        <w:jc w:val="both"/>
        <w:rPr>
          <w:rFonts w:ascii="Segoe UI Light" w:hAnsi="Segoe UI Light" w:cs="Segoe UI Light"/>
          <w:color w:val="000000" w:themeColor="text1"/>
          <w:sz w:val="24"/>
          <w:szCs w:val="24"/>
        </w:rPr>
      </w:pPr>
      <w:r>
        <w:rPr>
          <w:rFonts w:ascii="Segoe UI Light" w:hAnsi="Segoe UI Light"/>
          <w:color w:val="000000" w:themeColor="text1"/>
          <w:sz w:val="24"/>
        </w:rPr>
        <w:t xml:space="preserve">Atzeko posizio-argi bat gutxienez, </w:t>
      </w:r>
      <w:hyperlink w:anchor="_Luz_de_posición" w:history="1">
        <w:r>
          <w:rPr>
            <w:rStyle w:val="Hipervnculo"/>
            <w:rFonts w:ascii="Segoe UI Light" w:hAnsi="Segoe UI Light"/>
            <w:sz w:val="24"/>
          </w:rPr>
          <w:t>4.6.9</w:t>
        </w:r>
      </w:hyperlink>
      <w:r>
        <w:rPr>
          <w:rFonts w:ascii="Segoe UI Light" w:hAnsi="Segoe UI Light"/>
          <w:color w:val="000000" w:themeColor="text1"/>
          <w:sz w:val="24"/>
        </w:rPr>
        <w:t xml:space="preserve"> puntuaren arabera, piztuta egon behar da, martxan jartzen den bakoitzean. </w:t>
      </w:r>
    </w:p>
    <w:p w14:paraId="5B6C818C" w14:textId="59E0870F" w:rsidR="00F8321E" w:rsidRPr="00A048E4" w:rsidRDefault="000760EC">
      <w:pPr>
        <w:pStyle w:val="Prrafodelista"/>
        <w:numPr>
          <w:ilvl w:val="1"/>
          <w:numId w:val="9"/>
        </w:numPr>
        <w:jc w:val="both"/>
        <w:rPr>
          <w:rFonts w:ascii="Segoe UI Light" w:hAnsi="Segoe UI Light" w:cs="Segoe UI Light"/>
          <w:color w:val="000000" w:themeColor="text1"/>
          <w:sz w:val="24"/>
          <w:szCs w:val="24"/>
        </w:rPr>
      </w:pPr>
      <w:r>
        <w:rPr>
          <w:rFonts w:ascii="Segoe UI Light" w:hAnsi="Segoe UI Light"/>
          <w:color w:val="000000" w:themeColor="text1"/>
          <w:sz w:val="24"/>
        </w:rPr>
        <w:t xml:space="preserve">Atzeko balaztatze-argi bat, gutxienez, </w:t>
      </w:r>
      <w:hyperlink w:anchor="_Luz_de_posición" w:history="1">
        <w:r>
          <w:rPr>
            <w:rStyle w:val="Hipervnculo"/>
            <w:rFonts w:ascii="Segoe UI Light" w:hAnsi="Segoe UI Light"/>
            <w:sz w:val="24"/>
          </w:rPr>
          <w:t>4.6.9</w:t>
        </w:r>
      </w:hyperlink>
      <w:r>
        <w:t xml:space="preserve"> puntuaren arabera.</w:t>
      </w:r>
    </w:p>
    <w:p w14:paraId="1C81268E" w14:textId="15AA1ED2" w:rsidR="00BD18C2" w:rsidRPr="00FC33F1" w:rsidRDefault="005C5AE4" w:rsidP="00EA6B0F">
      <w:pPr>
        <w:pStyle w:val="Prrafodelista"/>
        <w:numPr>
          <w:ilvl w:val="1"/>
          <w:numId w:val="9"/>
        </w:numPr>
        <w:jc w:val="both"/>
        <w:rPr>
          <w:rFonts w:ascii="Segoe UI Light" w:hAnsi="Segoe UI Light" w:cs="Segoe UI Light"/>
          <w:color w:val="000000" w:themeColor="text1"/>
          <w:sz w:val="24"/>
          <w:szCs w:val="24"/>
        </w:rPr>
      </w:pPr>
      <w:r>
        <w:rPr>
          <w:rFonts w:ascii="Segoe UI Light" w:hAnsi="Segoe UI Light"/>
          <w:color w:val="000000" w:themeColor="text1"/>
          <w:sz w:val="24"/>
        </w:rPr>
        <w:t xml:space="preserve">Klaxona, </w:t>
      </w:r>
      <w:hyperlink w:anchor="_Claxon" w:history="1">
        <w:r>
          <w:rPr>
            <w:rStyle w:val="Hipervnculo"/>
            <w:rFonts w:ascii="Segoe UI Light" w:hAnsi="Segoe UI Light"/>
            <w:sz w:val="24"/>
          </w:rPr>
          <w:t>4.6.5</w:t>
        </w:r>
      </w:hyperlink>
      <w:r>
        <w:t xml:space="preserve"> puntuaren arabera.</w:t>
      </w:r>
    </w:p>
    <w:p w14:paraId="489ED951" w14:textId="3573DC30" w:rsidR="000A2D89" w:rsidRPr="001912AE" w:rsidRDefault="000A2D89" w:rsidP="001912AE">
      <w:pPr>
        <w:rPr>
          <w:rFonts w:cs="Segoe UI Light"/>
          <w:color w:val="000000" w:themeColor="text1"/>
          <w:szCs w:val="24"/>
        </w:rPr>
      </w:pPr>
      <w:r>
        <w:rPr>
          <w:color w:val="000000" w:themeColor="text1"/>
        </w:rPr>
        <w:t>Pilotuak sakagailu, etengailu eta/edo aginte guztiak eskura izan behar ditu, uhala lotuta duela.</w:t>
      </w:r>
    </w:p>
    <w:p w14:paraId="3CC9FB6C" w14:textId="38D2DFE6" w:rsidR="0073587B" w:rsidRPr="001912AE" w:rsidRDefault="008D01FE" w:rsidP="001912AE">
      <w:r>
        <w:t>Ibilgailuan sistema honetan edo beste batzuetan instalatutako gainerako osagai elektriko eta/edo elektronikoak eskeman adierazi behar dira.</w:t>
      </w:r>
    </w:p>
    <w:p w14:paraId="5F78FD2B" w14:textId="77777777" w:rsidR="00CC735F" w:rsidRPr="00FC33F1" w:rsidRDefault="00CC735F" w:rsidP="00641717">
      <w:pPr>
        <w:spacing w:before="120"/>
      </w:pPr>
      <w:r>
        <w:t>Osagai guztiek ibilgailuaren karrozeriari eta/edo txasisari behar bezala lotuta egon behar dute, plastikozko bridak erabiltzea saihestuz. Osagaiek irisgarriak eta elektrikoki egiaztagarriak izan behar dute, desmuntatu behar izan gabe.</w:t>
      </w:r>
    </w:p>
    <w:p w14:paraId="3F95386F" w14:textId="77777777" w:rsidR="00CC735F" w:rsidRPr="00FC33F1" w:rsidRDefault="00CC735F" w:rsidP="00CC735F">
      <w:pPr>
        <w:spacing w:before="120"/>
      </w:pPr>
      <w:r>
        <w:t>Ibilgailuetako kableek babestuta, lotuta eta behar bezala gidatuta egon behar dute. Bidaiari-lekuan jarri behar dira, eta konexioak agerian geratzea saihestu behar da (kable zurituak, ibilgailuaren kanpoaldetik doazen kableatuak, babestu gabeko konexioak eta abar).</w:t>
      </w:r>
    </w:p>
    <w:p w14:paraId="6F820462" w14:textId="33A8568F" w:rsidR="00B56885" w:rsidRPr="00FC33F1" w:rsidRDefault="00B56885" w:rsidP="00CC735F">
      <w:pPr>
        <w:spacing w:before="120"/>
      </w:pPr>
      <w:r>
        <w:t xml:space="preserve">Instalazio elektriko guztiek irisgarriak izan behar dute. Baimenduta dago estalki desmuntagarriz estalita egotea. </w:t>
      </w:r>
      <w:r>
        <w:rPr>
          <w:b/>
        </w:rPr>
        <w:t>Egiaztapenetan desmuntatzea eskatuko da</w:t>
      </w:r>
      <w:r>
        <w:t>.</w:t>
      </w:r>
    </w:p>
    <w:p w14:paraId="5AA2BDAF" w14:textId="77777777" w:rsidR="00CC735F" w:rsidRPr="00FC33F1" w:rsidRDefault="00CC735F" w:rsidP="00CC735F">
      <w:pPr>
        <w:spacing w:before="120"/>
      </w:pPr>
      <w:r>
        <w:t>Kontrolagailuan jarritako konektore edo motorraren eta bateriaren terminal guztietan borne-babesak erabili beharko dira.</w:t>
      </w:r>
    </w:p>
    <w:p w14:paraId="3053C7BB" w14:textId="77777777" w:rsidR="00CC735F" w:rsidRPr="00FC33F1" w:rsidRDefault="00CC735F" w:rsidP="00CC735F">
      <w:r>
        <w:t>Txasisa ezin da ibilgailuaren zirkuitu elektrikoen elementu eroale gisa erabili, zirkuitu hori positiboa edo negatiboa izan.</w:t>
      </w:r>
    </w:p>
    <w:p w14:paraId="19220CA7" w14:textId="0B62A41F" w:rsidR="00CC735F" w:rsidRPr="00FC33F1" w:rsidRDefault="00CC735F" w:rsidP="00CC735F">
      <w:r>
        <w:t>Elikadura propiodun voltmetroa, amperemetroa eta abiadura-neurgailu digitala erabil daitezke. Horiek egiturari edo taulari irmo finkatuta egon behar dute, eta bateriek ezin dute 50 Wh eta 14 V-ko energia gainditu.</w:t>
      </w:r>
    </w:p>
    <w:p w14:paraId="4A4C3397" w14:textId="77777777" w:rsidR="008A345D" w:rsidRPr="00FC33F1" w:rsidRDefault="008A345D" w:rsidP="00CC735F">
      <w:r>
        <w:t>Ibilgailuaren sistema elektrikoak klima-baldintza hezeetarako egokia izan behar du, funtzionamenduan akatsak egotea saihesteko.</w:t>
      </w:r>
    </w:p>
    <w:p w14:paraId="68640849" w14:textId="77777777" w:rsidR="00CC735F" w:rsidRPr="00FC33F1" w:rsidRDefault="00CC735F" w:rsidP="00CC735F">
      <w:pPr>
        <w:pStyle w:val="Ttulo3"/>
      </w:pPr>
      <w:bookmarkStart w:id="170" w:name="_Acumuladores_eléctricos."/>
      <w:bookmarkStart w:id="171" w:name="_Ref509398901"/>
      <w:bookmarkStart w:id="172" w:name="_Toc534808979"/>
      <w:bookmarkStart w:id="173" w:name="_Toc534832594"/>
      <w:bookmarkStart w:id="174" w:name="_Toc85198411"/>
      <w:bookmarkEnd w:id="170"/>
      <w:r>
        <w:t>Metagailu elektrikoak.</w:t>
      </w:r>
      <w:bookmarkEnd w:id="171"/>
      <w:bookmarkEnd w:id="172"/>
      <w:bookmarkEnd w:id="173"/>
      <w:bookmarkEnd w:id="174"/>
    </w:p>
    <w:p w14:paraId="609ECFF4" w14:textId="77777777" w:rsidR="00CC735F" w:rsidRPr="00FC33F1" w:rsidRDefault="00CC735F" w:rsidP="00CC735F">
      <w:r>
        <w:t>Ibilgailuek honako metatze-sistema hauek izango dituzte:</w:t>
      </w:r>
    </w:p>
    <w:p w14:paraId="479CB203" w14:textId="77777777" w:rsidR="00CC735F" w:rsidRPr="00FC33F1" w:rsidRDefault="00CC735F" w:rsidP="00CC735F">
      <w:r>
        <w:lastRenderedPageBreak/>
        <w:t>Nahitaezkoak:</w:t>
      </w:r>
    </w:p>
    <w:p w14:paraId="1D2F881D" w14:textId="77777777" w:rsidR="00CE253C" w:rsidRPr="00FC33F1" w:rsidRDefault="00CC735F" w:rsidP="00CC735F">
      <w:pPr>
        <w:pStyle w:val="Prrafodelista"/>
        <w:numPr>
          <w:ilvl w:val="0"/>
          <w:numId w:val="5"/>
        </w:numPr>
        <w:jc w:val="both"/>
        <w:rPr>
          <w:rFonts w:ascii="Segoe UI Light" w:hAnsi="Segoe UI Light" w:cs="Segoe UI Light"/>
          <w:sz w:val="24"/>
        </w:rPr>
      </w:pPr>
      <w:r>
        <w:rPr>
          <w:rFonts w:ascii="Segoe UI Light" w:hAnsi="Segoe UI Light"/>
          <w:sz w:val="24"/>
        </w:rPr>
        <w:t xml:space="preserve">Trakzio-sistemaren metagailua: </w:t>
      </w:r>
    </w:p>
    <w:p w14:paraId="6165E5EB" w14:textId="358D511F" w:rsidR="00CC735F" w:rsidRPr="007F6996" w:rsidRDefault="00CE253C" w:rsidP="0095758B">
      <w:r>
        <w:t>Antolatzaileek emandako bateria erabiltzea derrigorrezkoa izango da eta horri ezin izango zaio energia metatzeko inolako sistema osagarririk edo alternatiborik jarri.</w:t>
      </w:r>
    </w:p>
    <w:p w14:paraId="1D32577E" w14:textId="0C689873" w:rsidR="00CC735F" w:rsidRPr="00FC33F1" w:rsidRDefault="00CC735F" w:rsidP="0095758B">
      <w:r>
        <w:t>Guztiz debekatuta dago trakzio-sistemako metagailua manipulatzea, baita horretatik energia ateratzea ere, Euskelec potentzia-kitean proposatutako trakzio- eta kontrol-zirkuitutik kanpo.</w:t>
      </w:r>
    </w:p>
    <w:p w14:paraId="2F533E90" w14:textId="759B4776" w:rsidR="00CC735F" w:rsidRPr="00FC33F1" w:rsidRDefault="00CC735F" w:rsidP="0095758B">
      <w:r>
        <w:t>Bateria bizkor atera ahal izan behar da eta antolatzaileek edozein unetan eska dezakete bateria ateratzea.</w:t>
      </w:r>
    </w:p>
    <w:p w14:paraId="41369374" w14:textId="77777777" w:rsidR="00EE0CED" w:rsidRPr="00FC33F1" w:rsidRDefault="00CC735F" w:rsidP="0095758B">
      <w:r>
        <w:t xml:space="preserve">Kitean emandako bateria-kargagailua erabiltzea derrigorrezkoa da. Metagailu hori ezin da beste kargagailu batekin kargatu edo kargagailua ezingo da eraldatu. Antolatzaileek edozein unetan eska dezakete osagai hori berrikustea. </w:t>
      </w:r>
    </w:p>
    <w:p w14:paraId="6C7D433A" w14:textId="68618696" w:rsidR="000A10B5" w:rsidRPr="00702B3C" w:rsidRDefault="00197760" w:rsidP="0095758B">
      <w:r>
        <w:t xml:space="preserve">Trakzio-bateriaren eta motor elektrikoaren potentzia-kable guztiek </w:t>
      </w:r>
      <w:r>
        <w:rPr>
          <w:b/>
        </w:rPr>
        <w:t>kanpoko kolore laranjako</w:t>
      </w:r>
      <w:r>
        <w:t xml:space="preserve"> estaldura izan beharko dute, eta ezin izango dira kableak aldatu antolatzaileen berariazko baimenik gabe. Halaber, ezin izango dira xede horretarako ez diren zinta edo zorroekin bildu.</w:t>
      </w:r>
    </w:p>
    <w:p w14:paraId="6F0DB03D" w14:textId="77777777" w:rsidR="00CC735F" w:rsidRPr="007F6996" w:rsidRDefault="00CC735F" w:rsidP="00CC735F">
      <w:pPr>
        <w:rPr>
          <w:rFonts w:cs="Segoe UI Light"/>
        </w:rPr>
      </w:pPr>
      <w:r>
        <w:t>Aukerakoak:</w:t>
      </w:r>
    </w:p>
    <w:p w14:paraId="7B2F0393" w14:textId="3A6D25FF" w:rsidR="00DD66A7" w:rsidRPr="00FC33F1" w:rsidRDefault="00DD66A7" w:rsidP="00DD66A7">
      <w:pPr>
        <w:pStyle w:val="Prrafodelista"/>
        <w:numPr>
          <w:ilvl w:val="0"/>
          <w:numId w:val="5"/>
        </w:numPr>
        <w:jc w:val="both"/>
        <w:rPr>
          <w:rFonts w:ascii="Segoe UI Light" w:hAnsi="Segoe UI Light" w:cs="Segoe UI Light"/>
          <w:sz w:val="24"/>
        </w:rPr>
      </w:pPr>
      <w:r>
        <w:rPr>
          <w:rFonts w:ascii="Segoe UI Light" w:hAnsi="Segoe UI Light"/>
          <w:sz w:val="24"/>
        </w:rPr>
        <w:t xml:space="preserve">Metagailu osagarrian energia metatzeko edozein sistema erabili beharko da, ibilgailuaren zerbitzu osagarriak funtzionarazteko (posizio-argia, balazta-argia, klaxona eta abar, dagokionaren arabera), baina inoiz ez trakzio-sistema eta/edo metagailu nagusia berrelikatzeko. Metagailu hori 12 VDC nominalekoa izango da eta ezin izango du 15 VDC gainditu inola ere. Sistema hori erabiltzea aukeratzen bada, gainkargen aurka babestu beharko da, </w:t>
      </w:r>
      <w:hyperlink w:anchor="_Protecciones_eléctricas" w:history="1">
        <w:r>
          <w:rPr>
            <w:rFonts w:ascii="Segoe UI Light" w:hAnsi="Segoe UI Light"/>
            <w:sz w:val="24"/>
          </w:rPr>
          <w:t>4.4.3</w:t>
        </w:r>
      </w:hyperlink>
      <w:r>
        <w:t xml:space="preserve"> puntuarekin bat.</w:t>
      </w:r>
    </w:p>
    <w:p w14:paraId="55A92280" w14:textId="5E94C34E" w:rsidR="00DD66A7" w:rsidRPr="00FC33F1" w:rsidRDefault="00DD66A7" w:rsidP="00DD66A7">
      <w:pPr>
        <w:pStyle w:val="Prrafodelista"/>
        <w:numPr>
          <w:ilvl w:val="0"/>
          <w:numId w:val="5"/>
        </w:numPr>
        <w:jc w:val="both"/>
        <w:rPr>
          <w:rFonts w:ascii="Segoe UI Light" w:hAnsi="Segoe UI Light" w:cs="Segoe UI Light"/>
          <w:sz w:val="24"/>
          <w:szCs w:val="24"/>
        </w:rPr>
      </w:pPr>
      <w:r>
        <w:rPr>
          <w:rFonts w:ascii="Segoe UI Light" w:hAnsi="Segoe UI Light"/>
          <w:sz w:val="24"/>
        </w:rPr>
        <w:t>Gailu batzuk propultsio-bateriaz edo bateria laguntzaileaz bestelako batekin elikatu ahal izango dira, betiere barne bateriak erabiltzen badituzte. Ekipamendu horiek honakoak izan daitezke: Irrati bidezko komunikazio-sistemak, datuak eskuratzeko sistemak eta/edo monitorizazio-sistemak. Sistema horiek erabili ahal izateko antolatzaileek berariaz onartu behar dute, eskema elektrikoa emateko unean.</w:t>
      </w:r>
    </w:p>
    <w:p w14:paraId="549D6B54" w14:textId="3F00F6F8" w:rsidR="00CC735F" w:rsidRPr="00FC33F1" w:rsidRDefault="00CC735F" w:rsidP="00CC735F">
      <w:r>
        <w:t>Bateriak maneiatzen dituzten taldeko kideek xede horretarako eskularru eta babes-betaurreko espezifikoak erabili beharko dituzte.</w:t>
      </w:r>
    </w:p>
    <w:p w14:paraId="362B65C2" w14:textId="59FD518B" w:rsidR="00CC735F" w:rsidRPr="007F6996" w:rsidRDefault="00CC735F" w:rsidP="00CC735F">
      <w:pPr>
        <w:pStyle w:val="Ttulo3"/>
      </w:pPr>
      <w:bookmarkStart w:id="175" w:name="_Protecciones_eléctricas"/>
      <w:bookmarkStart w:id="176" w:name="_Ref509398903"/>
      <w:bookmarkStart w:id="177" w:name="_Toc534808980"/>
      <w:bookmarkStart w:id="178" w:name="_Toc534832595"/>
      <w:bookmarkStart w:id="179" w:name="_Toc85198412"/>
      <w:bookmarkEnd w:id="175"/>
      <w:r>
        <w:t>Babes elektrikoak</w:t>
      </w:r>
      <w:bookmarkEnd w:id="176"/>
      <w:bookmarkEnd w:id="177"/>
      <w:bookmarkEnd w:id="178"/>
      <w:bookmarkEnd w:id="179"/>
    </w:p>
    <w:p w14:paraId="39EBA110" w14:textId="34D87239" w:rsidR="00CC735F" w:rsidRPr="007F6996" w:rsidRDefault="00CC735F" w:rsidP="0095758B">
      <w:r>
        <w:t>Euskelec-eko potentzia-kitak jada baditu zirkuitulaburren eta gainkargen aurkako babes propioak, txapelketan erabiltzeko, eta horiek ezin izango dira inolaz ere maneiatu edo kendu.</w:t>
      </w:r>
    </w:p>
    <w:p w14:paraId="1F8EB7A2" w14:textId="6EA2D609" w:rsidR="00CC735F" w:rsidRPr="007F6996" w:rsidRDefault="00CC735F" w:rsidP="0095758B">
      <w:r>
        <w:t>Ibilgailuaren sistema elektriko guztiek zirkuitulaburren aurka babestuta egon behar dute. Babes hori fusible baten edo etengailu magnetotermiko baten bidez egin daiteke, eta debekatuta daude automatikoki berrarmatzen diren gailuak.</w:t>
      </w:r>
    </w:p>
    <w:p w14:paraId="41278D01" w14:textId="314F9078" w:rsidR="00CC735F" w:rsidRPr="007F6996" w:rsidRDefault="00CC735F" w:rsidP="0095758B">
      <w:r>
        <w:lastRenderedPageBreak/>
        <w:t>Zirkuitulaburren aurkako babesa eroale positiboan jarri behar da, baterietatik ahalik eta hurbilen. Babes-gailuaren jarduketa-tartea hautatu behar da fusibleak gailua irekitzeko behar den zirkuitulaburreko korrontea edozein unetan moztu dezan.</w:t>
      </w:r>
    </w:p>
    <w:p w14:paraId="25594053" w14:textId="617600CF" w:rsidR="00CC735F" w:rsidRPr="007F6996" w:rsidRDefault="00CC735F" w:rsidP="0095758B">
      <w:r>
        <w:t>Ibilgailuaren sistema elektriko orok gainkargen aurka babestuta egon behar du, kontrolagailu elektrikoak erabiliz, intentsitate-mailak ezarritako mugen barruan mantentzeko, edo fusible kalibratuen bidez.</w:t>
      </w:r>
    </w:p>
    <w:p w14:paraId="6C056546" w14:textId="0F97765C" w:rsidR="00CC735F" w:rsidRPr="007F6996" w:rsidRDefault="00CC735F" w:rsidP="0095758B">
      <w:r>
        <w:t>Propultsio-bateriak bi eroale positibo eta negatibo izan behar ditu, ibilgailuaren txasisetik eta metagailu laguntzailearen zirkuitutik elektrikoki isolatuta.</w:t>
      </w:r>
    </w:p>
    <w:p w14:paraId="260B2651" w14:textId="29412BF0" w:rsidR="00CC735F" w:rsidRPr="007F6996" w:rsidRDefault="00CC735F" w:rsidP="0095758B">
      <w:r>
        <w:t xml:space="preserve">Kutxa elektriko guztietan, edo gutxienez horien estalkietan, osatzen dituzten zirkuitu eta osagai guztiak </w:t>
      </w:r>
      <w:r>
        <w:rPr>
          <w:b/>
        </w:rPr>
        <w:t>erakutsi ahal izan behar dira</w:t>
      </w:r>
      <w:r>
        <w:t>, zirkuituak jarraitu ahal izateko moduan. Babes-gailuaren jarduketa-tartea aukeratzeko orduan, kontuan hartu behar da bateriak gai izan behar duela gailua irekitzeko beharrezkoa den zirkuitulabur korrontea edozein unetan (fusiblearen aukeraketak zirkuitura egokitu behar du, hori babesteko, eta metagailuko korrontearen bidez fusiblea moztu ahal izan behar da).</w:t>
      </w:r>
    </w:p>
    <w:p w14:paraId="14C9BCE2" w14:textId="40A459B3" w:rsidR="00CC735F" w:rsidRPr="007F6996" w:rsidRDefault="00CC735F" w:rsidP="0095758B">
      <w:r>
        <w:t xml:space="preserve">Kableen atalak nahikoa izan behar du, gutxienez, dagokion zirkuitua diseinatu den korrontea eroateko. Potentzia-zirkuituaren kasuan, bai DC etapan, bai korronte alterno trifasikoko etapan, gutxieneko sekzioa </w:t>
      </w:r>
      <w:r>
        <w:rPr>
          <w:b/>
        </w:rPr>
        <w:t>10 AWG</w:t>
      </w:r>
      <w:r>
        <w:t xml:space="preserve"> edo kobrezko 6 izango da, eroale bakoitzeko. </w:t>
      </w:r>
    </w:p>
    <w:p w14:paraId="65FDB488" w14:textId="6A4DF68A" w:rsidR="00A8534C" w:rsidRPr="001F2E05" w:rsidRDefault="00A8534C" w:rsidP="001F2E05">
      <w:pPr>
        <w:pStyle w:val="Ttulo4"/>
        <w:rPr>
          <w:b/>
          <w:bCs/>
        </w:rPr>
      </w:pPr>
      <w:r>
        <w:rPr>
          <w:b/>
        </w:rPr>
        <w:t>Mantentze-lanetarako deskonektagailua</w:t>
      </w:r>
    </w:p>
    <w:p w14:paraId="13D85E27" w14:textId="08577AF6" w:rsidR="00124F52" w:rsidRPr="0095758B" w:rsidRDefault="00EF4F24" w:rsidP="0095758B">
      <w:r>
        <w:t xml:space="preserve">Elementu hori potentzia-kitarekin batera hornitzen da eta ibilgailuan tentsiorik ez dagoela bermatzeko erabili behar da, edozein lan egin aurretik. Instalazioari buruzko xehetasun gehiago </w:t>
      </w:r>
      <w:hyperlink w:anchor="_Parada_de_mantenimiento" w:history="1">
        <w:r>
          <w:rPr>
            <w:rStyle w:val="Hipervnculo"/>
          </w:rPr>
          <w:t>4.6.8 puntuan</w:t>
        </w:r>
      </w:hyperlink>
      <w:r>
        <w:t>.</w:t>
      </w:r>
      <w:bookmarkStart w:id="180" w:name="_Ref5704452"/>
      <w:bookmarkStart w:id="181" w:name="_Ref5704455"/>
      <w:bookmarkStart w:id="182" w:name="_Ref5704461"/>
      <w:bookmarkStart w:id="183" w:name="_Ref5704466"/>
      <w:bookmarkEnd w:id="164"/>
    </w:p>
    <w:p w14:paraId="1A5FDA35" w14:textId="011E69A4" w:rsidR="00CB51F5" w:rsidRPr="00290FEB" w:rsidRDefault="004573F8" w:rsidP="00CB51F5">
      <w:pPr>
        <w:pStyle w:val="Ttulo2"/>
      </w:pPr>
      <w:bookmarkStart w:id="184" w:name="_Toc85198413"/>
      <w:r>
        <w:t>Karrozeria</w:t>
      </w:r>
      <w:bookmarkEnd w:id="180"/>
      <w:bookmarkEnd w:id="181"/>
      <w:bookmarkEnd w:id="182"/>
      <w:bookmarkEnd w:id="183"/>
      <w:bookmarkEnd w:id="184"/>
    </w:p>
    <w:p w14:paraId="6A42EE41" w14:textId="6038FC48" w:rsidR="00CB51F5" w:rsidRPr="00290FEB" w:rsidRDefault="00CB51F5" w:rsidP="00CB51F5">
      <w:pPr>
        <w:pStyle w:val="Ttulo3"/>
      </w:pPr>
      <w:bookmarkStart w:id="185" w:name="_Ref509389387"/>
      <w:bookmarkStart w:id="186" w:name="_Toc85198414"/>
      <w:r>
        <w:t>Diseinua</w:t>
      </w:r>
      <w:bookmarkEnd w:id="185"/>
      <w:bookmarkEnd w:id="186"/>
    </w:p>
    <w:p w14:paraId="017E8948" w14:textId="7E2184D1" w:rsidR="00654C93" w:rsidRPr="00290FEB" w:rsidRDefault="001F6B3E" w:rsidP="00654C93">
      <w:r>
        <w:t xml:space="preserve">Karrozeria erabiltzea derrigorrezkoa da. Horrek, gutxienez, </w:t>
      </w:r>
      <w:r>
        <w:rPr>
          <w:b/>
        </w:rPr>
        <w:t>200 mm</w:t>
      </w:r>
      <w:r>
        <w:t>-ko altuera izan behar du luzera osoan, txasisaren oinarriaren ertzetik hasita, eta ibilgailuaren aurrealdea eta alboak estali behar ditu. Karrozeria itxia bada, pilotuaren konpartimentua barrutik zein kanpotik ireki ahal izan behar da. Kableatua eta powertrain sistema osoa eskuragarri geratzeko moduan egin behar da karenatzea.</w:t>
      </w:r>
    </w:p>
    <w:p w14:paraId="0613852E" w14:textId="574929BD" w:rsidR="00CA51C9" w:rsidRPr="00290FEB" w:rsidRDefault="0097586A" w:rsidP="00CA51C9">
      <w:r>
        <w:t xml:space="preserve">Karrozeriak sendoa izan behar du eta txasisean irmo ainguratuta egon behar du. Pieza batekoa edo gehiagokoa izan daiteke, baina erraz desmuntatu ahal izan behar da, antolatzaileek osagaiak kontrolatu edo egiaztatu behar izanez gero. </w:t>
      </w:r>
    </w:p>
    <w:p w14:paraId="14DB6D5E" w14:textId="0F7B0A35" w:rsidR="00DB7002" w:rsidRPr="00290FEB" w:rsidRDefault="001F6B3E" w:rsidP="005A0D71">
      <w:r>
        <w:t xml:space="preserve">Txapelketako nahitaezko eranskailuak eta ikastetxearen identifikazioa, esleitutako dortsalak eta txapelketako egiaztapen teknikoak gordetzeko, </w:t>
      </w:r>
      <w:r>
        <w:rPr>
          <w:b/>
        </w:rPr>
        <w:t>15x21 cm-ko azalera (A5 horizontala) erreserbatuko da aurrealdean, 15x21 cm-koa ibilgailuaren alde bakoitzean eta 15x21 cm-koa</w:t>
      </w:r>
      <w:r>
        <w:t>, ibilgailuaren atzeko aldean. Taldeen dortsalek ikusgai geratu behar dute, bai alboetatik eta bai ibilgailuaren aurrealdetik. Antolatzaileek emango dituzte, txapelketaren egunean.</w:t>
      </w:r>
    </w:p>
    <w:p w14:paraId="3CC22BF5" w14:textId="761CE42E" w:rsidR="00DB7002" w:rsidRPr="00290FEB" w:rsidRDefault="00F6164C">
      <w:r>
        <w:lastRenderedPageBreak/>
        <w:t>Pilotuaren eskueratik kanpo egon beharko dute elementu mekaniko, motor, buloi, kate, gurpil eta bateria guztiek, pilotatze-postutik. Ez da ikusmen-lerrorik egon behar transmisioko elementu mekanikoen eta pilotuaren artean.</w:t>
      </w:r>
    </w:p>
    <w:p w14:paraId="2373043C" w14:textId="7707E3E8" w:rsidR="001F6B3E" w:rsidRPr="00290FEB" w:rsidRDefault="001F6B3E" w:rsidP="001F6B3E">
      <w:pPr>
        <w:rPr>
          <w:strike/>
        </w:rPr>
      </w:pPr>
      <w:r>
        <w:t xml:space="preserve">Pilotuak </w:t>
      </w:r>
      <w:r>
        <w:rPr>
          <w:b/>
        </w:rPr>
        <w:t>180 graduko</w:t>
      </w:r>
      <w:r>
        <w:t xml:space="preserve"> ikuspena, zabalera minimoarekin, izatea ahalbidetu behar du karrozeriak, eta pilotua behar bezala ebakuatzea, </w:t>
      </w:r>
      <w:r w:rsidRPr="00290FEB">
        <w:fldChar w:fldCharType="begin"/>
      </w:r>
      <w:r w:rsidRPr="00290FEB">
        <w:instrText xml:space="preserve"> REF _Ref509389394 \r \h  \* MERGEFORMAT </w:instrText>
      </w:r>
      <w:r w:rsidRPr="00290FEB">
        <w:fldChar w:fldCharType="separate"/>
      </w:r>
      <w:r w:rsidR="00AB589E">
        <w:t>4.6.2</w:t>
      </w:r>
      <w:r w:rsidRPr="00290FEB">
        <w:fldChar w:fldCharType="end"/>
      </w:r>
      <w:r>
        <w:t xml:space="preserve"> atalarekin bat. </w:t>
      </w:r>
    </w:p>
    <w:p w14:paraId="0E7624D4" w14:textId="01FDE495" w:rsidR="001F6B3E" w:rsidRPr="00290FEB" w:rsidRDefault="001F6B3E" w:rsidP="001F6B3E">
      <w:r>
        <w:t xml:space="preserve">Ez daude baimenduta forma zorrotzak edo ebakitzaileak dituzten diseinuak, beste parte-hartzaile batzuentzako arriskutsuak izan daitezkeenak. Segurtasun-arrazoiengatik, karrozeriako ertz eta akabera guztiek biribilduta egon behar dute, gutxienez, </w:t>
      </w:r>
      <w:r>
        <w:rPr>
          <w:b/>
        </w:rPr>
        <w:t>10 mm</w:t>
      </w:r>
      <w:r>
        <w:t xml:space="preserve">-ko erradioarekin, bai karrozeriaren barrutik eta bai kanpotik. </w:t>
      </w:r>
    </w:p>
    <w:p w14:paraId="656F80E0" w14:textId="112B076F" w:rsidR="00123F1C" w:rsidRPr="00290FEB" w:rsidRDefault="00123F1C" w:rsidP="001F6B3E">
      <w:r>
        <w:rPr>
          <w:b/>
        </w:rPr>
        <w:t>Ez dira onartuko pertsonentzako arriskutsuak izan daitezkeen kanpo irtenguneak dituzten ibilgailuen karrozeriak</w:t>
      </w:r>
      <w:r>
        <w:t xml:space="preserve">. Ibilgailuaren kanpoko diseinuan puntu zorrotzak egotea saihestu behar da. Eta arau hori ezin bada bete, puntu zorrotzek aparrez edo antzeko material deformagarriz estalita egon beharko dute, talka eginez gero kalterik eragitea eragozteko. </w:t>
      </w:r>
    </w:p>
    <w:p w14:paraId="01B0037F" w14:textId="48305292" w:rsidR="001F6B3E" w:rsidRDefault="001F6B3E" w:rsidP="001F6B3E">
      <w:r>
        <w:t>Ez dago mugarik karrozeriaren formari eta fabrikazio-materialei dagokienez, baina balorazio positiboa izango dute karenatu aerodinamikoak dituzten ibilgailuek, kurba leunak eta proportzio egokiak dituztenak.</w:t>
      </w:r>
      <w:r>
        <w:tab/>
      </w:r>
    </w:p>
    <w:p w14:paraId="60441E55" w14:textId="77777777" w:rsidR="00FB469B" w:rsidRDefault="00FB469B" w:rsidP="001F6B3E"/>
    <w:p w14:paraId="5A785C5D" w14:textId="78595A3F" w:rsidR="00CA51C9" w:rsidRPr="00290FEB" w:rsidRDefault="00D32FDF" w:rsidP="0006603D">
      <w:pPr>
        <w:jc w:val="center"/>
      </w:pPr>
      <w:r>
        <w:rPr>
          <w:noProof/>
        </w:rPr>
        <w:drawing>
          <wp:inline distT="0" distB="0" distL="0" distR="0" wp14:anchorId="375B95D0" wp14:editId="333260D4">
            <wp:extent cx="5852160" cy="2713990"/>
            <wp:effectExtent l="0" t="0" r="0" b="0"/>
            <wp:docPr id="37" name="Imagen 37" descr="Imagen que contiene interior, tabla, computador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interior, tabla, computadora, frente&#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160" cy="2713990"/>
                    </a:xfrm>
                    <a:prstGeom prst="rect">
                      <a:avLst/>
                    </a:prstGeom>
                    <a:noFill/>
                    <a:ln>
                      <a:noFill/>
                    </a:ln>
                  </pic:spPr>
                </pic:pic>
              </a:graphicData>
            </a:graphic>
          </wp:inline>
        </w:drawing>
      </w:r>
    </w:p>
    <w:p w14:paraId="5882C4C0" w14:textId="77777777" w:rsidR="007B5DEC" w:rsidRPr="00290FEB" w:rsidRDefault="007B5DEC" w:rsidP="007B5DEC">
      <w:pPr>
        <w:pStyle w:val="Ttulo3"/>
      </w:pPr>
      <w:bookmarkStart w:id="187" w:name="_Toc24645259"/>
      <w:bookmarkStart w:id="188" w:name="_Toc24645343"/>
      <w:bookmarkStart w:id="189" w:name="_Toc85198415"/>
      <w:bookmarkEnd w:id="187"/>
      <w:bookmarkEnd w:id="188"/>
      <w:r>
        <w:t>Dortsalak</w:t>
      </w:r>
      <w:bookmarkEnd w:id="189"/>
    </w:p>
    <w:p w14:paraId="2BC2DAA3" w14:textId="28057DF5" w:rsidR="00040E44" w:rsidRPr="00290FEB" w:rsidRDefault="00040E44" w:rsidP="002C162B">
      <w:r>
        <w:t xml:space="preserve">Ibilgailu bakoitzak, karrozeriaren gainean, </w:t>
      </w:r>
      <w:r>
        <w:rPr>
          <w:b/>
        </w:rPr>
        <w:t>3 identifikazio-dortsal</w:t>
      </w:r>
      <w:r>
        <w:t xml:space="preserve"> izan behar ditu: horietako bat ibilgailuaren albo batean jarri behar da; beste bat, ibilgailuaren aurrealdean; eta, beste bat, atzealdean. Antolatzaileek entregatuko dituzte</w:t>
      </w:r>
    </w:p>
    <w:p w14:paraId="59F98373" w14:textId="16437142" w:rsidR="00040E44" w:rsidRPr="00290FEB" w:rsidRDefault="00040E44" w:rsidP="002C162B">
      <w:r>
        <w:t xml:space="preserve">Dortsal-zenbakia txapelketako aurreko edizioan izandako posizioaren ordenan esleituko da, eta erregistro-ordenaren arabera, lehenago parte hartu ez bada. </w:t>
      </w:r>
    </w:p>
    <w:p w14:paraId="5434C531" w14:textId="610565A6" w:rsidR="007B5DEC" w:rsidRPr="00290FEB" w:rsidRDefault="007B5DEC" w:rsidP="007B5DEC">
      <w:pPr>
        <w:pStyle w:val="Ttulo3"/>
      </w:pPr>
      <w:bookmarkStart w:id="190" w:name="_Toc85198416"/>
      <w:r>
        <w:lastRenderedPageBreak/>
        <w:t>Identifikazioa</w:t>
      </w:r>
      <w:bookmarkEnd w:id="190"/>
    </w:p>
    <w:p w14:paraId="077DD0A8" w14:textId="000134A6" w:rsidR="007B5DEC" w:rsidRPr="00290FEB" w:rsidRDefault="005642B2" w:rsidP="002C162B">
      <w:r>
        <w:t xml:space="preserve">Prototipo guztietan, ordezkatzen den ikastetxearen izena eta logoa adierazi beharko dira, eta logotipoak edo inizialek gutxienez </w:t>
      </w:r>
      <w:r>
        <w:rPr>
          <w:b/>
        </w:rPr>
        <w:t>120 mm</w:t>
      </w:r>
      <w:r>
        <w:t>-ko altuera eta zabalera duen eremu bat okupatu beharko dute.</w:t>
      </w:r>
    </w:p>
    <w:p w14:paraId="00BA6712" w14:textId="77777777" w:rsidR="005642B2" w:rsidRPr="00290FEB" w:rsidRDefault="005642B2" w:rsidP="002C162B">
      <w:r>
        <w:t>Txasisean espazio bat utzi beharko da, egiaztapen teknikoen eranskailuetarako. Ezin izango da pinturaz edo xafla itsasgarriz estali antolatzaileek hornitutako osagaiak identifikatzeko elementurik.</w:t>
      </w:r>
    </w:p>
    <w:p w14:paraId="0A10CD32" w14:textId="77777777" w:rsidR="007B5DEC" w:rsidRPr="00290FEB" w:rsidRDefault="007B5DEC" w:rsidP="007B5DEC">
      <w:pPr>
        <w:pStyle w:val="Ttulo3"/>
      </w:pPr>
      <w:bookmarkStart w:id="191" w:name="_Ref509411931"/>
      <w:bookmarkStart w:id="192" w:name="_Toc85198417"/>
      <w:r>
        <w:t>Publizitatea</w:t>
      </w:r>
      <w:bookmarkEnd w:id="191"/>
      <w:bookmarkEnd w:id="192"/>
    </w:p>
    <w:p w14:paraId="419CBEB9" w14:textId="77777777" w:rsidR="005642B2" w:rsidRPr="00290FEB" w:rsidRDefault="005642B2" w:rsidP="002C162B">
      <w:r>
        <w:t xml:space="preserve">Erabat debekatuta dago alkoholdun edarien edo tabakoaren publizitatea izatea ibilgailuan edo taldearen beste edozein bide korporatibotan. </w:t>
      </w:r>
    </w:p>
    <w:p w14:paraId="354D9018" w14:textId="39932061" w:rsidR="005642B2" w:rsidRPr="00290FEB" w:rsidRDefault="005642B2" w:rsidP="002C162B">
      <w:r>
        <w:t>Debekatuta dago giza duintasunaren aurkako publizitatea edo bestelako mezuak (indarkeria, intolerantzia, xenofobia, arrazakeria eta abar) edo pertsona jakin batzuen sentsibilitatearen aurka egin dezaketen mezuak izatea, bai ibilgailuan, bai taldeko beste edozein bitarteko korporatibotan. Halaber, antolatzaileek publizitatearen edukia berrikusi eta aztertzeko eskubidea dute, baita, egoki iritziz gero, debekatzeko ere.</w:t>
      </w:r>
    </w:p>
    <w:p w14:paraId="7B9DB272" w14:textId="77777777" w:rsidR="00CC735F" w:rsidRPr="00290FEB" w:rsidRDefault="00CC735F" w:rsidP="00CC735F">
      <w:pPr>
        <w:pStyle w:val="Ttulo3"/>
      </w:pPr>
      <w:bookmarkStart w:id="193" w:name="_Toc534832601"/>
      <w:bookmarkStart w:id="194" w:name="_Ref5706091"/>
      <w:bookmarkStart w:id="195" w:name="_Ref5706103"/>
      <w:bookmarkStart w:id="196" w:name="_Toc534808987"/>
      <w:bookmarkStart w:id="197" w:name="_Toc495431518"/>
      <w:bookmarkStart w:id="198" w:name="_Toc85198418"/>
      <w:r>
        <w:t>Kabina aireztatzea.</w:t>
      </w:r>
      <w:bookmarkEnd w:id="193"/>
      <w:bookmarkEnd w:id="194"/>
      <w:bookmarkEnd w:id="195"/>
      <w:bookmarkEnd w:id="198"/>
    </w:p>
    <w:p w14:paraId="1673573E" w14:textId="757DE05A" w:rsidR="005F6758" w:rsidRPr="00290FEB" w:rsidRDefault="00CC735F" w:rsidP="00702B3C">
      <w:pPr>
        <w:rPr>
          <w:b/>
          <w:caps/>
          <w:color w:val="222A35"/>
          <w:sz w:val="28"/>
        </w:rPr>
      </w:pPr>
      <w:r>
        <w:t>Ibilgailuak txapelketako saioetan barruan izan ditzaketen tenperaturak kontuan hartuta diseinatu behar dira. Pilotua ondoezik sentitzea saihesteko, kabinak (itxia bada) behar bezala aireztatuta egon behar du. Xede horretarako, onartuta dago aireztapen behartua erabiltzea, nahitaez elementu osagarrien zirkuituari lotuta, metagailu osagarri batekin.</w:t>
      </w:r>
    </w:p>
    <w:p w14:paraId="33E3F3BC" w14:textId="54C14B51" w:rsidR="00DC3F68" w:rsidRPr="00290FEB" w:rsidRDefault="00DC3F68" w:rsidP="00DC3F68">
      <w:pPr>
        <w:pStyle w:val="Ttulo2"/>
      </w:pPr>
      <w:bookmarkStart w:id="199" w:name="_Toc85198419"/>
      <w:r>
        <w:t>Segurtasun-ekipamendua</w:t>
      </w:r>
      <w:bookmarkEnd w:id="196"/>
      <w:bookmarkEnd w:id="199"/>
    </w:p>
    <w:p w14:paraId="4B0A44BE" w14:textId="77777777" w:rsidR="00DC3F68" w:rsidRPr="00290FEB" w:rsidRDefault="00DC3F68" w:rsidP="00DC3F68">
      <w:pPr>
        <w:pStyle w:val="Ttulo3"/>
      </w:pPr>
      <w:bookmarkStart w:id="200" w:name="_Toc534808988"/>
      <w:bookmarkStart w:id="201" w:name="_Toc85198420"/>
      <w:r>
        <w:t>Segurtasun-uhala</w:t>
      </w:r>
      <w:bookmarkEnd w:id="200"/>
      <w:bookmarkEnd w:id="201"/>
    </w:p>
    <w:p w14:paraId="63FC17DF" w14:textId="4850F7A0" w:rsidR="00DC3F68" w:rsidRPr="00290FEB" w:rsidRDefault="00DC3F68" w:rsidP="00DC3F68">
      <w:r>
        <w:t>Ibilgailuek gutxienez 4 ainguratze-puntu dituen segurtasun-uhal bat izan behar du, pilotua bere eserlekuan mantentzeko, istripua gertatuta ere. Segurtasun-uhalak motor-kiroletan erabiltzeko berariaz eginda egon behar du (adibidez, ziurtatua edo Nazioarteko Automobilismo Federazioaren estandarrekin bateragarria), eta inola ere ezin da manipulatu. Horrek gidariaren gorputz-enborra gorantz edo aurrerantz mugitzea eragotzi behar du. Uhalaren arnesean lasaierak doitzeko, gailuaren luzera-doigailua erabili behar da. Erreguladoreak konexio-puntutik ahalik eta hurbilen egon behar du.</w:t>
      </w:r>
    </w:p>
    <w:p w14:paraId="592CA099" w14:textId="2F1C6A94" w:rsidR="00DC3F68" w:rsidRPr="00290FEB" w:rsidRDefault="00DC3F68" w:rsidP="00DC3F68">
      <w:r>
        <w:t>Uhala lotuta dagoenean, uhalaren mekanismoa toraxaren alde bigunean geratu beharko da (zilbor aldean), gerriaren gainetik eta inolaz ere ez saihets aldearen gainetik eta/edo aldakan; hau da, zilbor aldean geratu behar du.</w:t>
      </w:r>
    </w:p>
    <w:p w14:paraId="2CF5C6C1" w14:textId="599C61FE" w:rsidR="00325651" w:rsidRPr="00290FEB" w:rsidRDefault="00B16C5A" w:rsidP="00DC3F68">
      <w:r>
        <w:t>4 uhal independenteek ibilgailuaren egitura nagusiari irmo lotuta egon behar dute, hurrengo argazkian ageri den moduan, eta aipatzen diren kotak errespetatuz:</w:t>
      </w:r>
    </w:p>
    <w:p w14:paraId="01D59C6F" w14:textId="06B34B9A" w:rsidR="00325651" w:rsidRPr="00290FEB" w:rsidRDefault="00325651" w:rsidP="00DC3F68">
      <w:pPr>
        <w:rPr>
          <w:noProof/>
        </w:rPr>
      </w:pPr>
    </w:p>
    <w:p w14:paraId="2019FE93" w14:textId="0C987A83" w:rsidR="00DC3F68" w:rsidRPr="00290FEB" w:rsidRDefault="00687AB7" w:rsidP="005A0D71">
      <w:pPr>
        <w:jc w:val="center"/>
      </w:pPr>
      <w:r>
        <w:rPr>
          <w:noProof/>
        </w:rPr>
        <w:lastRenderedPageBreak/>
        <mc:AlternateContent>
          <mc:Choice Requires="wps">
            <w:drawing>
              <wp:anchor distT="0" distB="0" distL="114300" distR="114300" simplePos="0" relativeHeight="251689984" behindDoc="0" locked="0" layoutInCell="1" allowOverlap="1" wp14:anchorId="5A8A4DB4" wp14:editId="23BA87B9">
                <wp:simplePos x="0" y="0"/>
                <wp:positionH relativeFrom="column">
                  <wp:posOffset>3119120</wp:posOffset>
                </wp:positionH>
                <wp:positionV relativeFrom="paragraph">
                  <wp:posOffset>1030605</wp:posOffset>
                </wp:positionV>
                <wp:extent cx="704850" cy="219075"/>
                <wp:effectExtent l="0" t="0" r="0" b="9525"/>
                <wp:wrapNone/>
                <wp:docPr id="21" name="Cuadro de texto 21"/>
                <wp:cNvGraphicFramePr/>
                <a:graphic xmlns:a="http://schemas.openxmlformats.org/drawingml/2006/main">
                  <a:graphicData uri="http://schemas.microsoft.com/office/word/2010/wordprocessingShape">
                    <wps:wsp>
                      <wps:cNvSpPr txBox="1"/>
                      <wps:spPr>
                        <a:xfrm>
                          <a:off x="0" y="0"/>
                          <a:ext cx="704850" cy="219075"/>
                        </a:xfrm>
                        <a:prstGeom prst="rect">
                          <a:avLst/>
                        </a:prstGeom>
                        <a:noFill/>
                        <a:ln w="6350">
                          <a:noFill/>
                        </a:ln>
                      </wps:spPr>
                      <wps:txbx>
                        <w:txbxContent>
                          <w:p w14:paraId="25FBF8E8" w14:textId="765794D3" w:rsidR="00687AB7" w:rsidRPr="00687AB7" w:rsidRDefault="00687AB7" w:rsidP="00687AB7">
                            <w:pPr>
                              <w:rPr>
                                <w:sz w:val="18"/>
                                <w:szCs w:val="14"/>
                              </w:rPr>
                            </w:pPr>
                            <w:r>
                              <w:rPr>
                                <w:sz w:val="18"/>
                              </w:rPr>
                              <w:t>70 gradu, gehienez 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4DB4" id="Cuadro de texto 21" o:spid="_x0000_s1042" type="#_x0000_t202" style="position:absolute;left:0;text-align:left;margin-left:245.6pt;margin-top:81.15pt;width:55.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" filled="f" stroked="f" strokeweight=".5pt">
                <v:textbox inset="0,0,0,0">
                  <w:txbxContent>
                    <w:p w14:paraId="25FBF8E8" w14:textId="765794D3" w:rsidR="00687AB7" w:rsidRPr="00687AB7" w:rsidRDefault="00687AB7" w:rsidP="00687AB7">
                      <w:pPr>
                        <w:rPr>
                          <w:sz w:val="18"/>
                          <w:szCs w:val="14"/>
                        </w:rPr>
                      </w:pPr>
                      <w:r>
                        <w:rPr>
                          <w:sz w:val="18"/>
                        </w:rPr>
                        <w:t>70 gradu, gehienez ere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C55A5AE" wp14:editId="421C2B81">
                <wp:simplePos x="0" y="0"/>
                <wp:positionH relativeFrom="column">
                  <wp:posOffset>3747770</wp:posOffset>
                </wp:positionH>
                <wp:positionV relativeFrom="paragraph">
                  <wp:posOffset>611505</wp:posOffset>
                </wp:positionV>
                <wp:extent cx="704850" cy="219075"/>
                <wp:effectExtent l="0" t="0" r="0" b="9525"/>
                <wp:wrapNone/>
                <wp:docPr id="13" name="Cuadro de texto 13"/>
                <wp:cNvGraphicFramePr/>
                <a:graphic xmlns:a="http://schemas.openxmlformats.org/drawingml/2006/main">
                  <a:graphicData uri="http://schemas.microsoft.com/office/word/2010/wordprocessingShape">
                    <wps:wsp>
                      <wps:cNvSpPr txBox="1"/>
                      <wps:spPr>
                        <a:xfrm>
                          <a:off x="0" y="0"/>
                          <a:ext cx="704850" cy="219075"/>
                        </a:xfrm>
                        <a:prstGeom prst="rect">
                          <a:avLst/>
                        </a:prstGeom>
                        <a:noFill/>
                        <a:ln w="6350">
                          <a:noFill/>
                        </a:ln>
                      </wps:spPr>
                      <wps:txbx>
                        <w:txbxContent>
                          <w:p w14:paraId="74E3BF64" w14:textId="6862D58F" w:rsidR="00687AB7" w:rsidRPr="00687AB7" w:rsidRDefault="00687AB7" w:rsidP="00687AB7">
                            <w:pPr>
                              <w:rPr>
                                <w:sz w:val="18"/>
                                <w:szCs w:val="14"/>
                              </w:rPr>
                            </w:pPr>
                            <w:r>
                              <w:rPr>
                                <w:sz w:val="18"/>
                              </w:rPr>
                              <w:t>20 gradu, gehienez 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5A5AE" id="Cuadro de texto 13" o:spid="_x0000_s1043" type="#_x0000_t202" style="position:absolute;left:0;text-align:left;margin-left:295.1pt;margin-top:48.15pt;width:55.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" filled="f" stroked="f" strokeweight=".5pt">
                <v:textbox inset="0,0,0,0">
                  <w:txbxContent>
                    <w:p w14:paraId="74E3BF64" w14:textId="6862D58F" w:rsidR="00687AB7" w:rsidRPr="00687AB7" w:rsidRDefault="00687AB7" w:rsidP="00687AB7">
                      <w:pPr>
                        <w:rPr>
                          <w:sz w:val="18"/>
                          <w:szCs w:val="14"/>
                        </w:rPr>
                      </w:pPr>
                      <w:r>
                        <w:rPr>
                          <w:sz w:val="18"/>
                        </w:rPr>
                        <w:t>20 gradu, gehienez ere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B4845CF" wp14:editId="17A4CB95">
                <wp:simplePos x="0" y="0"/>
                <wp:positionH relativeFrom="column">
                  <wp:posOffset>3752215</wp:posOffset>
                </wp:positionH>
                <wp:positionV relativeFrom="paragraph">
                  <wp:posOffset>421005</wp:posOffset>
                </wp:positionV>
                <wp:extent cx="704850" cy="21907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704850" cy="219075"/>
                        </a:xfrm>
                        <a:prstGeom prst="rect">
                          <a:avLst/>
                        </a:prstGeom>
                        <a:noFill/>
                        <a:ln w="6350">
                          <a:noFill/>
                        </a:ln>
                      </wps:spPr>
                      <wps:txbx>
                        <w:txbxContent>
                          <w:p w14:paraId="190817B3" w14:textId="69EFC798" w:rsidR="00687AB7" w:rsidRPr="00687AB7" w:rsidRDefault="00687AB7">
                            <w:pPr>
                              <w:rPr>
                                <w:sz w:val="18"/>
                                <w:szCs w:val="14"/>
                              </w:rPr>
                            </w:pPr>
                            <w:r>
                              <w:rPr>
                                <w:sz w:val="18"/>
                              </w:rPr>
                              <w:t>10 gradu, gehienez 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45CF" id="Cuadro de texto 11" o:spid="_x0000_s1044" type="#_x0000_t202" style="position:absolute;left:0;text-align:left;margin-left:295.45pt;margin-top:33.15pt;width:55.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" filled="f" stroked="f" strokeweight=".5pt">
                <v:textbox inset="0,0,0,0">
                  <w:txbxContent>
                    <w:p w14:paraId="190817B3" w14:textId="69EFC798" w:rsidR="00687AB7" w:rsidRPr="00687AB7" w:rsidRDefault="00687AB7">
                      <w:pPr>
                        <w:rPr>
                          <w:sz w:val="18"/>
                          <w:szCs w:val="14"/>
                        </w:rPr>
                      </w:pPr>
                      <w:r>
                        <w:rPr>
                          <w:sz w:val="18"/>
                        </w:rPr>
                        <w:t>10 gradu, gehienez ere</w:t>
                      </w:r>
                    </w:p>
                  </w:txbxContent>
                </v:textbox>
              </v:shape>
            </w:pict>
          </mc:Fallback>
        </mc:AlternateContent>
      </w:r>
      <w:r>
        <w:rPr>
          <w:noProof/>
        </w:rPr>
        <w:drawing>
          <wp:inline distT="0" distB="0" distL="0" distR="0" wp14:anchorId="68092DB4" wp14:editId="14B3CD37">
            <wp:extent cx="2447925" cy="30480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7925" cy="3048000"/>
                    </a:xfrm>
                    <a:prstGeom prst="rect">
                      <a:avLst/>
                    </a:prstGeom>
                    <a:noFill/>
                    <a:ln>
                      <a:noFill/>
                    </a:ln>
                  </pic:spPr>
                </pic:pic>
              </a:graphicData>
            </a:graphic>
          </wp:inline>
        </w:drawing>
      </w:r>
    </w:p>
    <w:p w14:paraId="204823F2" w14:textId="6D44C9D3" w:rsidR="0042692D" w:rsidRPr="00290FEB" w:rsidRDefault="0042692D" w:rsidP="0042692D">
      <w:r>
        <w:t xml:space="preserve">Segurtasun-arnesa beti estu eta blokeatuta erabili behar da, gidaria libreki mugitzea eragozteko, ibilgailua mugitzen ari denean. </w:t>
      </w:r>
    </w:p>
    <w:p w14:paraId="0A97CCE4" w14:textId="5D3E5A0B" w:rsidR="0042692D" w:rsidRPr="00290FEB" w:rsidRDefault="0042692D" w:rsidP="0042692D">
      <w:pPr>
        <w:rPr>
          <w:b/>
        </w:rPr>
      </w:pPr>
      <w:r>
        <w:t xml:space="preserve">Segurtasun-arnesak </w:t>
      </w:r>
      <w:r>
        <w:rPr>
          <w:b/>
        </w:rPr>
        <w:t>70 kg</w:t>
      </w:r>
      <w:r>
        <w:t>-ko karga minimoa jasan ahal izan behar du, ainguratze-puntu bakoitzean.</w:t>
      </w:r>
      <w:r>
        <w:rPr>
          <w:b/>
        </w:rPr>
        <w:t xml:space="preserve"> </w:t>
      </w:r>
    </w:p>
    <w:p w14:paraId="7C9BEF5C" w14:textId="1A614FB1" w:rsidR="00DC3F68" w:rsidRPr="00290FEB" w:rsidRDefault="00DC3F68" w:rsidP="00DC3F68">
      <w:pPr>
        <w:pStyle w:val="Ttulo3"/>
      </w:pPr>
      <w:bookmarkStart w:id="202" w:name="_Ref509389394"/>
      <w:bookmarkStart w:id="203" w:name="_Toc534808989"/>
      <w:bookmarkStart w:id="204" w:name="_Toc85198421"/>
      <w:r>
        <w:t>Pilotua ebakuatzea</w:t>
      </w:r>
      <w:bookmarkEnd w:id="202"/>
      <w:bookmarkEnd w:id="203"/>
      <w:bookmarkEnd w:id="204"/>
    </w:p>
    <w:p w14:paraId="053AA6E5" w14:textId="299AE6DB" w:rsidR="00DC3F68" w:rsidRPr="00290FEB" w:rsidRDefault="00DC3F68" w:rsidP="00DC3F68">
      <w:r>
        <w:t>Gidariak edozein unetan eta laguntzarik gabe irten ahal izan behar du ibilgailutik, 12 segundo baino gutxiagoan, karrozeria desmuntatu gabe. Gidatzeko posizioak larrialdi-zerbitzuek pilotua erraz ateratzea ahalbidetu behar du, behar izanez gero.</w:t>
      </w:r>
    </w:p>
    <w:p w14:paraId="05B00FE9" w14:textId="15FF7C93" w:rsidR="001625BF" w:rsidRPr="00290FEB" w:rsidRDefault="001625BF" w:rsidP="001625BF">
      <w:pPr>
        <w:pStyle w:val="Ttulo3"/>
      </w:pPr>
      <w:bookmarkStart w:id="205" w:name="_Toc85198422"/>
      <w:r>
        <w:t>Atoi-puntuak</w:t>
      </w:r>
      <w:bookmarkEnd w:id="205"/>
    </w:p>
    <w:p w14:paraId="5AD439C7" w14:textId="6684CBC9" w:rsidR="00C17911" w:rsidRDefault="00A8189C" w:rsidP="005A0D71">
      <w:pPr>
        <w:rPr>
          <w:b/>
        </w:rPr>
      </w:pPr>
      <w:r>
        <w:t xml:space="preserve">Nahitaezkoa izango da aurrealdeko eta atzealdeko lotune bat izatea, ongi ikusteko moduan Elementu horiek ibilgailuaren beraren atoia jasateko gai izan behar dute, edo </w:t>
      </w:r>
      <w:r>
        <w:rPr>
          <w:b/>
        </w:rPr>
        <w:t>2,5 KN</w:t>
      </w:r>
      <w:r>
        <w:t>-ko karga jasateko gai izan.</w:t>
      </w:r>
      <w:r>
        <w:rPr>
          <w:b/>
        </w:rPr>
        <w:t xml:space="preserve"> Jarraian atoi-puntu egoki gisa erabil daitezkeen ainguratze edo uztaien adibideak ageri dira:</w:t>
      </w:r>
    </w:p>
    <w:p w14:paraId="2A8E8BA2" w14:textId="3C113B20" w:rsidR="00B517B5" w:rsidRPr="00290FEB" w:rsidRDefault="00B517B5" w:rsidP="005A0D71">
      <w:pPr>
        <w:rPr>
          <w:b/>
        </w:rPr>
      </w:pPr>
      <w:r>
        <w:rPr>
          <w:noProof/>
        </w:rPr>
        <w:drawing>
          <wp:anchor distT="0" distB="0" distL="114300" distR="114300" simplePos="0" relativeHeight="251639808" behindDoc="0" locked="0" layoutInCell="1" allowOverlap="1" wp14:anchorId="53C57DEE" wp14:editId="2064B28B">
            <wp:simplePos x="0" y="0"/>
            <wp:positionH relativeFrom="margin">
              <wp:posOffset>2804671</wp:posOffset>
            </wp:positionH>
            <wp:positionV relativeFrom="paragraph">
              <wp:posOffset>107419</wp:posOffset>
            </wp:positionV>
            <wp:extent cx="1543793" cy="1044672"/>
            <wp:effectExtent l="0" t="0" r="0" b="31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6295" cy="1046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0" locked="0" layoutInCell="1" allowOverlap="1" wp14:anchorId="63DFA087" wp14:editId="6D63D475">
            <wp:simplePos x="0" y="0"/>
            <wp:positionH relativeFrom="column">
              <wp:posOffset>1804670</wp:posOffset>
            </wp:positionH>
            <wp:positionV relativeFrom="paragraph">
              <wp:posOffset>129540</wp:posOffset>
            </wp:positionV>
            <wp:extent cx="895350" cy="1030049"/>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5350" cy="1030049"/>
                    </a:xfrm>
                    <a:prstGeom prst="rect">
                      <a:avLst/>
                    </a:prstGeom>
                  </pic:spPr>
                </pic:pic>
              </a:graphicData>
            </a:graphic>
            <wp14:sizeRelH relativeFrom="page">
              <wp14:pctWidth>0</wp14:pctWidth>
            </wp14:sizeRelH>
            <wp14:sizeRelV relativeFrom="page">
              <wp14:pctHeight>0</wp14:pctHeight>
            </wp14:sizeRelV>
          </wp:anchor>
        </w:drawing>
      </w:r>
    </w:p>
    <w:p w14:paraId="504D80EB" w14:textId="77777777" w:rsidR="000761C1" w:rsidRDefault="000761C1" w:rsidP="000761C1">
      <w:bookmarkStart w:id="206" w:name="_Toc24645268"/>
      <w:bookmarkStart w:id="207" w:name="_Toc24645352"/>
      <w:bookmarkStart w:id="208" w:name="_Ref509389397"/>
      <w:bookmarkStart w:id="209" w:name="_Toc534808990"/>
      <w:bookmarkStart w:id="210" w:name="_Hlk30774618"/>
      <w:bookmarkStart w:id="211" w:name="_Hlk30670544"/>
      <w:bookmarkEnd w:id="206"/>
      <w:bookmarkEnd w:id="207"/>
    </w:p>
    <w:p w14:paraId="60B889D1" w14:textId="77777777" w:rsidR="000761C1" w:rsidRDefault="000761C1" w:rsidP="000761C1"/>
    <w:p w14:paraId="7A1B329B" w14:textId="77777777" w:rsidR="00DE2228" w:rsidRDefault="00DE2228"/>
    <w:p w14:paraId="195AA511" w14:textId="77777777" w:rsidR="00DE2228" w:rsidRDefault="00DE2228"/>
    <w:p w14:paraId="76CE55B9" w14:textId="0D07A87F" w:rsidR="005F22C8" w:rsidRDefault="005F22C8" w:rsidP="0006603D">
      <w:r>
        <w:t>Uztaia ibilgailuaren aurrealdetik kanpora irteten bada eta arriskutsua izan badaiteke, desmuntatu egin beharko da, proba dinamikoak egiteko. Uztaia boxean utzi beharko da, behar izanez gero erabiltzeko.</w:t>
      </w:r>
    </w:p>
    <w:p w14:paraId="443B84F3" w14:textId="77777777" w:rsidR="00DC2DDB" w:rsidRPr="00964157" w:rsidRDefault="00DC2DDB" w:rsidP="0006603D"/>
    <w:p w14:paraId="36214615" w14:textId="7998D272" w:rsidR="00DC3F68" w:rsidRPr="007F6996" w:rsidRDefault="00DC3F68">
      <w:pPr>
        <w:pStyle w:val="Ttulo3"/>
      </w:pPr>
      <w:bookmarkStart w:id="212" w:name="_Toc85198423"/>
      <w:r>
        <w:lastRenderedPageBreak/>
        <w:t>Trakzio-sistemaren isolamendua</w:t>
      </w:r>
      <w:bookmarkEnd w:id="208"/>
      <w:bookmarkEnd w:id="209"/>
      <w:bookmarkEnd w:id="212"/>
    </w:p>
    <w:p w14:paraId="358A5185" w14:textId="3F81033A" w:rsidR="00DC3F68" w:rsidRPr="00FC33F1" w:rsidRDefault="00DC3F68" w:rsidP="00DC3F68">
      <w:r>
        <w:t xml:space="preserve">Horma finko, zurrun eta erresistente batek egon behar du, konpartimentua eta pilotua trakzio-sistematik bereizteko: motorra, motor-kontrolagailua, bateria eta horri dagokion konexio-sistema, eta </w:t>
      </w:r>
      <w:r>
        <w:rPr>
          <w:b/>
        </w:rPr>
        <w:t>15 V</w:t>
      </w:r>
      <w:r>
        <w:t xml:space="preserve">-ko tentsioa gainditzen duten gainerako gailuak. Ezin da bateriarik jarri pilotuaren bidaiari-lekuan. Ez da </w:t>
      </w:r>
      <w:r>
        <w:rPr>
          <w:b/>
        </w:rPr>
        <w:t>15 V</w:t>
      </w:r>
      <w:r>
        <w:t>-etik gorako tentsioa duen babesik gabeko eroalerik egongo pilotuaren bidaiari-lekuaren barnean.</w:t>
      </w:r>
    </w:p>
    <w:p w14:paraId="16663682" w14:textId="77777777" w:rsidR="00DC3F68" w:rsidRPr="00FC33F1" w:rsidRDefault="00DC3F68" w:rsidP="00DC3F68">
      <w:pPr>
        <w:pStyle w:val="Ttulo3"/>
      </w:pPr>
      <w:bookmarkStart w:id="213" w:name="_Claxon"/>
      <w:bookmarkStart w:id="214" w:name="_Toc534808991"/>
      <w:bookmarkStart w:id="215" w:name="_Toc85198424"/>
      <w:bookmarkEnd w:id="213"/>
      <w:r>
        <w:t>Klaxona</w:t>
      </w:r>
      <w:bookmarkEnd w:id="214"/>
      <w:bookmarkEnd w:id="215"/>
    </w:p>
    <w:p w14:paraId="6A45CEDF" w14:textId="53659984" w:rsidR="00DC3F68" w:rsidRPr="00290FEB" w:rsidRDefault="00DC3F68" w:rsidP="00DC3F68">
      <w:r>
        <w:t xml:space="preserve">Ibilgailu bakoitzak klaxon elektriko bat izan behar du, ibilgailuaren aurrealdean muntatuta, pilotuek, beste ibilgailu batzuek eta pistako komisarioek entzuteko modukoa, </w:t>
      </w:r>
      <w:r>
        <w:rPr>
          <w:b/>
        </w:rPr>
        <w:t>80 dBA</w:t>
      </w:r>
      <w:r>
        <w:t>-koa, gutxienez, ibilgailuarekiko 2 metroko tarte horizontalarekin neurtuta eta zoruaren planoarekiko norabide perpendikularrean metro bateko distantzian. Pilotuak sakagailu bidez eragin ahal izan behar dio</w:t>
      </w:r>
      <w:bookmarkEnd w:id="210"/>
      <w:r>
        <w:t>.</w:t>
      </w:r>
    </w:p>
    <w:p w14:paraId="131E4351" w14:textId="77777777" w:rsidR="00DC3F68" w:rsidRPr="00290FEB" w:rsidRDefault="00DC3F68" w:rsidP="00DC3F68">
      <w:pPr>
        <w:pStyle w:val="Ttulo3"/>
      </w:pPr>
      <w:bookmarkStart w:id="216" w:name="_Toc534808992"/>
      <w:bookmarkStart w:id="217" w:name="_Ref5706119"/>
      <w:bookmarkStart w:id="218" w:name="_Ref5706124"/>
      <w:bookmarkStart w:id="219" w:name="_Toc85198425"/>
      <w:bookmarkEnd w:id="211"/>
      <w:r>
        <w:t>Abiadura-neurgailua</w:t>
      </w:r>
      <w:bookmarkEnd w:id="216"/>
      <w:bookmarkEnd w:id="217"/>
      <w:bookmarkEnd w:id="218"/>
      <w:bookmarkEnd w:id="219"/>
    </w:p>
    <w:p w14:paraId="0B092909" w14:textId="471DC6BC" w:rsidR="00DC3F68" w:rsidRPr="00290FEB" w:rsidRDefault="006F645F" w:rsidP="00DC3F68">
      <w:r>
        <w:t>Nahiz eta derrigorrezkoa ez izan, oso gomendagarria da abiadura-neurgailua erabiltzea, pilotuak abiaduraren erreferentzia izan dezan.</w:t>
      </w:r>
    </w:p>
    <w:p w14:paraId="7977F0FE" w14:textId="77777777" w:rsidR="00B0313B" w:rsidRPr="00290FEB" w:rsidRDefault="00B0313B" w:rsidP="00DC3F68">
      <w:r>
        <w:t>Abiadura-neurgailuaren konfigurazioak kontuan hartu beharko du ibilgailuaren garapenetik hasi eta erabilitako gurpilen kanpoko diametroraino.</w:t>
      </w:r>
    </w:p>
    <w:p w14:paraId="09653F5B" w14:textId="77777777" w:rsidR="00DC3F68" w:rsidRPr="007F6996" w:rsidRDefault="00DC3F68" w:rsidP="00DC3F68">
      <w:pPr>
        <w:pStyle w:val="Ttulo3"/>
      </w:pPr>
      <w:bookmarkStart w:id="220" w:name="_Ref509402398"/>
      <w:bookmarkStart w:id="221" w:name="_Toc534808993"/>
      <w:bookmarkStart w:id="222" w:name="_Hlk30670577"/>
      <w:bookmarkStart w:id="223" w:name="_Toc85198426"/>
      <w:r>
        <w:t>Larrialdiko geldialdia</w:t>
      </w:r>
      <w:bookmarkEnd w:id="220"/>
      <w:bookmarkEnd w:id="221"/>
      <w:bookmarkEnd w:id="223"/>
    </w:p>
    <w:p w14:paraId="60BAFE25" w14:textId="2FF4EE8E" w:rsidR="007D1358" w:rsidRPr="007F6996" w:rsidRDefault="007D1358" w:rsidP="007D1358">
      <w:pPr>
        <w:pStyle w:val="Prrafodelista"/>
        <w:spacing w:before="120"/>
        <w:ind w:left="0"/>
        <w:jc w:val="both"/>
        <w:rPr>
          <w:rFonts w:ascii="Segoe UI Light" w:hAnsi="Segoe UI Light" w:cs="Segoe UI Light"/>
          <w:b/>
          <w:bCs/>
          <w:sz w:val="24"/>
          <w:szCs w:val="24"/>
        </w:rPr>
      </w:pPr>
      <w:r>
        <w:rPr>
          <w:rFonts w:ascii="Segoe UI Light" w:hAnsi="Segoe UI Light"/>
          <w:sz w:val="24"/>
        </w:rPr>
        <w:t>Zirkuitu horrek hiru etengailu birakari izango ditu, katigamenduarekin, larrialdiko geldialdiari eragiteko. Horiek motorraren kontrolagailuaren eta bateriaren gainean jardungo dute. Komisario bat ibilgailura hurbiltzen den edozein angelutatik ikusteko moduko etengailu batek egon behar du, gutxienez. Beharrezkoa izanez gero, etengailu gehigarriak jarri ahal izango dira.</w:t>
      </w:r>
    </w:p>
    <w:p w14:paraId="026B3A6B" w14:textId="3B9238DE" w:rsidR="00E31869" w:rsidRPr="00F83C7D" w:rsidRDefault="00E31869" w:rsidP="00E31869">
      <w:r>
        <w:rPr>
          <w:b/>
        </w:rPr>
        <w:t>3 etengailuek</w:t>
      </w:r>
      <w:r>
        <w:t xml:space="preserve"> irmo lotuta egon beharko dute.  Larrialdiko geldialdietarako bi etengailu jarriko dira ibilgailuaren alde banatan, kanpotik eragiteko moduan, eta </w:t>
      </w:r>
      <w:r>
        <w:rPr>
          <w:b/>
        </w:rPr>
        <w:t>40 mm-ko gutxieneko diametroa</w:t>
      </w:r>
      <w:r>
        <w:t xml:space="preserve"> izango dute. Larrialdiko geldialdietarako hirugarren etengailua pilotuaren kabinan egongo da eta eskuragarri geratuko da gidatze-posizio arruntean</w:t>
      </w:r>
      <w:r>
        <w:rPr>
          <w:shd w:val="clear" w:color="auto" w:fill="FFFFFF"/>
        </w:rPr>
        <w:t xml:space="preserve">, uhalak lotuta. </w:t>
      </w:r>
      <w:r>
        <w:rPr>
          <w:b/>
          <w:shd w:val="clear" w:color="auto" w:fill="FFFFFF"/>
        </w:rPr>
        <w:t>Kabinako etengailuaren gutxieneko diametroa 24 mm</w:t>
      </w:r>
      <w:r>
        <w:rPr>
          <w:shd w:val="clear" w:color="auto" w:fill="FFFFFF"/>
        </w:rPr>
        <w:t xml:space="preserve"> izango da. Ibilgailuaren propultsioak gelditu egin behar du sakagailu bati, edo biri edo hiruri aldi berean, eragitean, horien konbinazioa edozein dela ere, eta maniobra horretan beste aginte batzuk tartean sartu gabe.</w:t>
      </w:r>
    </w:p>
    <w:p w14:paraId="249EAC7E" w14:textId="77777777" w:rsidR="00E31869" w:rsidRPr="007F6996" w:rsidRDefault="00E31869" w:rsidP="007D1358">
      <w:pPr>
        <w:pStyle w:val="Prrafodelista"/>
        <w:spacing w:before="120"/>
        <w:ind w:left="0"/>
        <w:jc w:val="both"/>
        <w:rPr>
          <w:rFonts w:ascii="Segoe UI Light" w:hAnsi="Segoe UI Light" w:cs="Segoe UI Light"/>
          <w:sz w:val="24"/>
          <w:szCs w:val="24"/>
        </w:rPr>
      </w:pPr>
    </w:p>
    <w:p w14:paraId="159A477D" w14:textId="0EE57485" w:rsidR="008A2994" w:rsidRDefault="007D1358" w:rsidP="00E31869">
      <w:pPr>
        <w:pStyle w:val="Prrafodelista"/>
        <w:spacing w:before="120"/>
        <w:ind w:left="0"/>
        <w:jc w:val="both"/>
        <w:rPr>
          <w:rFonts w:ascii="Segoe UI Light" w:hAnsi="Segoe UI Light" w:cs="Segoe UI Light"/>
          <w:sz w:val="24"/>
          <w:szCs w:val="24"/>
        </w:rPr>
      </w:pPr>
      <w:r>
        <w:rPr>
          <w:rFonts w:ascii="Segoe UI Light" w:hAnsi="Segoe UI Light"/>
          <w:sz w:val="24"/>
        </w:rPr>
        <w:t xml:space="preserve">Larrialdiko etengailuek elektrikoki deskonektatu behar dute propultsio-bateria ibilgailuaren sistema elektrikotik edo gelditze-sistematik deribatu. </w:t>
      </w:r>
      <w:r>
        <w:rPr>
          <w:rFonts w:ascii="Segoe UI Light" w:hAnsi="Segoe UI Light"/>
          <w:b/>
          <w:sz w:val="24"/>
        </w:rPr>
        <w:t xml:space="preserve">Euskelec’21 eskema elektrikoak </w:t>
      </w:r>
      <w:r>
        <w:rPr>
          <w:rFonts w:ascii="Segoe UI Light" w:hAnsi="Segoe UI Light"/>
          <w:sz w:val="24"/>
        </w:rPr>
        <w:t>adierazten duen konexioari jarraitu behar zaio, ibilgailua martxan dagoela maniobra bermatzeko. Jarraian, baliozko etengailuen adibideak ematen dira:</w:t>
      </w:r>
    </w:p>
    <w:p w14:paraId="13B3D1A2" w14:textId="51F26B28" w:rsidR="00E7119E" w:rsidRPr="00F83C7D" w:rsidRDefault="00E7119E" w:rsidP="0006603D">
      <w:pPr>
        <w:pStyle w:val="Prrafodelista"/>
        <w:spacing w:before="120"/>
        <w:ind w:left="0"/>
        <w:jc w:val="center"/>
        <w:rPr>
          <w:rFonts w:ascii="Segoe UI Light" w:hAnsi="Segoe UI Light" w:cs="Segoe UI Light"/>
          <w:sz w:val="24"/>
          <w:szCs w:val="24"/>
        </w:rPr>
      </w:pPr>
      <w:r>
        <w:rPr>
          <w:noProof/>
        </w:rPr>
        <w:lastRenderedPageBreak/>
        <w:drawing>
          <wp:inline distT="0" distB="0" distL="0" distR="0" wp14:anchorId="2B4C880F" wp14:editId="66B41BB8">
            <wp:extent cx="1017890" cy="1303361"/>
            <wp:effectExtent l="0" t="0" r="0" b="0"/>
            <wp:docPr id="10" name="Imagen 10" descr="Una caja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ja de color negro&#10;&#10;Descripción generada automáticamente con confianza baja"/>
                    <pic:cNvPicPr/>
                  </pic:nvPicPr>
                  <pic:blipFill>
                    <a:blip r:embed="rId25"/>
                    <a:stretch>
                      <a:fillRect/>
                    </a:stretch>
                  </pic:blipFill>
                  <pic:spPr>
                    <a:xfrm>
                      <a:off x="0" y="0"/>
                      <a:ext cx="1028616" cy="1317095"/>
                    </a:xfrm>
                    <a:prstGeom prst="rect">
                      <a:avLst/>
                    </a:prstGeom>
                  </pic:spPr>
                </pic:pic>
              </a:graphicData>
            </a:graphic>
          </wp:inline>
        </w:drawing>
      </w:r>
      <w:r>
        <w:rPr>
          <w:noProof/>
        </w:rPr>
        <w:drawing>
          <wp:inline distT="0" distB="0" distL="0" distR="0" wp14:anchorId="30993C1F" wp14:editId="5C05BB6A">
            <wp:extent cx="1508078" cy="1215171"/>
            <wp:effectExtent l="0" t="0" r="0" b="4445"/>
            <wp:docPr id="16" name="Imagen 16" descr="Dibujo de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bujo de video juego&#10;&#10;Descripción generada automáticamente con confianza baja"/>
                    <pic:cNvPicPr/>
                  </pic:nvPicPr>
                  <pic:blipFill>
                    <a:blip r:embed="rId26"/>
                    <a:stretch>
                      <a:fillRect/>
                    </a:stretch>
                  </pic:blipFill>
                  <pic:spPr>
                    <a:xfrm>
                      <a:off x="0" y="0"/>
                      <a:ext cx="1526819" cy="1230272"/>
                    </a:xfrm>
                    <a:prstGeom prst="rect">
                      <a:avLst/>
                    </a:prstGeom>
                  </pic:spPr>
                </pic:pic>
              </a:graphicData>
            </a:graphic>
          </wp:inline>
        </w:drawing>
      </w:r>
    </w:p>
    <w:p w14:paraId="7ACD59DD" w14:textId="779A6974" w:rsidR="0014190A" w:rsidRPr="007F6996" w:rsidRDefault="0014190A" w:rsidP="0014190A">
      <w:pPr>
        <w:pStyle w:val="Ttulo3"/>
        <w:rPr>
          <w:shd w:val="clear" w:color="auto" w:fill="FFFFFF"/>
        </w:rPr>
      </w:pPr>
      <w:bookmarkStart w:id="224" w:name="_Parada_de_mantenimiento"/>
      <w:bookmarkStart w:id="225" w:name="_Toc85198427"/>
      <w:bookmarkEnd w:id="224"/>
      <w:r>
        <w:rPr>
          <w:shd w:val="clear" w:color="auto" w:fill="FFFFFF"/>
        </w:rPr>
        <w:t>Mantentze-lanetarako geldialdia</w:t>
      </w:r>
      <w:bookmarkEnd w:id="225"/>
    </w:p>
    <w:p w14:paraId="69578319" w14:textId="399ED167" w:rsidR="00337B7B" w:rsidRPr="007F6996" w:rsidRDefault="007C09FD" w:rsidP="00DA42D5">
      <w:r>
        <w:t>Ibilgailuan mantentze-lanetarako geldialdi-sistema bat instalatu behar da. Trakzio-bateriaren eta motor-kontrolagailuaren artean jarri behar da, irmo finkatuta, eta ibilgailuko osagairik desmuntatu gabe deskonektagailuari eragitea ahalbidetzeko moduan.</w:t>
      </w:r>
    </w:p>
    <w:p w14:paraId="57F29957" w14:textId="01AE5958" w:rsidR="00926ED4" w:rsidRPr="007F6996" w:rsidRDefault="009F6B8A" w:rsidP="001F39F2">
      <w:r>
        <w:t xml:space="preserve">Mantentze-deskonektagailuak giltza ateragarri bat du, une oro tentsiorik ez dagoela bermatzeko, ibilgailuaren gaineko jarduketa bukatu arte. Giltza deskonektagailutik kanpo badago, zirkuitua irekita geratzen da. Jarduketaren ondoren, giltzari berriro eragingo zaio, zirkuitua itxiz. </w:t>
      </w:r>
    </w:p>
    <w:p w14:paraId="79CC7A9A" w14:textId="18A64183" w:rsidR="007C09FD" w:rsidRPr="007F6996" w:rsidRDefault="009F6B8A" w:rsidP="00884577">
      <w:r>
        <w:t>Talde bakoitzak bere ibilgailua deskonektatzeko protokoloaren berri izan beharko du, 5. erronkaren («Eskema elektrikoa») arabera, eta edozein unetan eskatu ahal izango da mantentze-lana gelditzeko.</w:t>
      </w:r>
    </w:p>
    <w:p w14:paraId="1D8D1F0C" w14:textId="14A236DB" w:rsidR="00FF4F48" w:rsidRPr="00DA42D5" w:rsidRDefault="00FF4F48" w:rsidP="008322DC">
      <w:r>
        <w:t>Mantentze-etengailuak eroale positiboaren isolamendu elektrikoa bermatu behar du, aginte, sakagailu edo etengailuen edozein posizio edo egoeratan.</w:t>
      </w:r>
    </w:p>
    <w:p w14:paraId="4A9C1AF1" w14:textId="6997CE93" w:rsidR="00DC3F68" w:rsidRPr="007F6996" w:rsidRDefault="00DC3F68" w:rsidP="00DC3F68">
      <w:pPr>
        <w:pStyle w:val="Ttulo3"/>
        <w:rPr>
          <w:shd w:val="clear" w:color="auto" w:fill="FFFFFF"/>
        </w:rPr>
      </w:pPr>
      <w:bookmarkStart w:id="226" w:name="_Luz_de_posición"/>
      <w:bookmarkStart w:id="227" w:name="_Toc534808994"/>
      <w:bookmarkStart w:id="228" w:name="_Ref5706132"/>
      <w:bookmarkStart w:id="229" w:name="_Ref5706137"/>
      <w:bookmarkStart w:id="230" w:name="_Toc85198428"/>
      <w:bookmarkEnd w:id="226"/>
      <w:r>
        <w:rPr>
          <w:shd w:val="clear" w:color="auto" w:fill="FFFFFF"/>
        </w:rPr>
        <w:t xml:space="preserve">Posizio- eta </w:t>
      </w:r>
      <w:bookmarkEnd w:id="227"/>
      <w:bookmarkEnd w:id="228"/>
      <w:bookmarkEnd w:id="229"/>
      <w:r>
        <w:rPr>
          <w:shd w:val="clear" w:color="auto" w:fill="FFFFFF"/>
        </w:rPr>
        <w:t>balaztatze-argia</w:t>
      </w:r>
      <w:bookmarkEnd w:id="230"/>
    </w:p>
    <w:p w14:paraId="16FFE6BC" w14:textId="4379E97B" w:rsidR="00AD0D2C" w:rsidRPr="007F6996" w:rsidRDefault="007E2823" w:rsidP="003E55BC">
      <w:bookmarkStart w:id="231" w:name="_Ref509390215"/>
      <w:r>
        <w:rPr>
          <w:shd w:val="clear" w:color="auto" w:fill="FFFFFF"/>
        </w:rPr>
        <w:t xml:space="preserve">Ibilgailuaren atzeko aldean, gutxienez, </w:t>
      </w:r>
      <w:r>
        <w:rPr>
          <w:b/>
          <w:shd w:val="clear" w:color="auto" w:fill="FFFFFF"/>
        </w:rPr>
        <w:t>argi-igorle bat</w:t>
      </w:r>
      <w:r>
        <w:rPr>
          <w:shd w:val="clear" w:color="auto" w:fill="FFFFFF"/>
        </w:rPr>
        <w:t xml:space="preserve"> izan behar da, posizio-argi deritzona. Elementuak argi gorria izan behar du; argia piztuta dagoenez, </w:t>
      </w:r>
      <w:r>
        <w:rPr>
          <w:b/>
          <w:shd w:val="clear" w:color="auto" w:fill="FFFFFF"/>
        </w:rPr>
        <w:t>50 m</w:t>
      </w:r>
      <w:r>
        <w:rPr>
          <w:shd w:val="clear" w:color="auto" w:fill="FFFFFF"/>
        </w:rPr>
        <w:t>-ra ikusi behar da, egun-argitan. Osagai hori parte-hartzaileen artean ikuspena hobetzeko erabiliko da.</w:t>
      </w:r>
      <w:r>
        <w:t xml:space="preserve"> </w:t>
      </w:r>
    </w:p>
    <w:p w14:paraId="55645D9E" w14:textId="162E5502" w:rsidR="00DD52F1" w:rsidRPr="007F6996" w:rsidRDefault="00AD0D2C" w:rsidP="003E55BC">
      <w:r>
        <w:t xml:space="preserve">Nahitaezkoa izango da, </w:t>
      </w:r>
      <w:r>
        <w:rPr>
          <w:b/>
        </w:rPr>
        <w:t>gutxienez, balaztatzea adierazten duen argi-igorle bat</w:t>
      </w:r>
      <w:r>
        <w:t xml:space="preserve"> izatea; posible da posizio-argiarekin partekatuta egotea. Ibilgailuaren atzeko aldean egon behar du, </w:t>
      </w:r>
      <w:r>
        <w:rPr>
          <w:shd w:val="clear" w:color="auto" w:fill="FFFFFF"/>
        </w:rPr>
        <w:t xml:space="preserve">sakagailu batekin eragin beharko zaio eta argi finko bat piztu beharko du balaztatze-pedalari eragiten zaion unean, </w:t>
      </w:r>
      <w:r>
        <w:t xml:space="preserve">balaztatze-pedalaren gainean oso indar gutxi eginda ere. </w:t>
      </w:r>
      <w:r>
        <w:rPr>
          <w:shd w:val="clear" w:color="auto" w:fill="FFFFFF"/>
        </w:rPr>
        <w:t>Argiaren intentsitateak posizio-argiarena baino handiagoa izan behar du</w:t>
      </w:r>
      <w:r>
        <w:t xml:space="preserve">, eta posizio-argitik bereizi ahal izango da </w:t>
      </w:r>
      <w:r>
        <w:rPr>
          <w:b/>
        </w:rPr>
        <w:t>50 m</w:t>
      </w:r>
      <w:r>
        <w:t xml:space="preserve">-ra, egun-argitan. </w:t>
      </w:r>
    </w:p>
    <w:p w14:paraId="64E9FFA3" w14:textId="641641B6" w:rsidR="00A65016" w:rsidRPr="007F6996" w:rsidRDefault="00DD52F1" w:rsidP="003E55BC">
      <w:pPr>
        <w:rPr>
          <w:shd w:val="clear" w:color="auto" w:fill="FFFFFF"/>
        </w:rPr>
      </w:pPr>
      <w:r>
        <w:t xml:space="preserve">Balaztatze-argiari eragiteak ez du oztopatu behar kontrolagailuaren sistema eta </w:t>
      </w:r>
      <w:r>
        <w:rPr>
          <w:b/>
        </w:rPr>
        <w:t>Guilera EUS21 kontrolagailuaren</w:t>
      </w:r>
      <w:r>
        <w:t xml:space="preserve"> eragite-sentsorearen independentea izan behar du.</w:t>
      </w:r>
    </w:p>
    <w:bookmarkEnd w:id="222"/>
    <w:p w14:paraId="42854BD8" w14:textId="601D119B" w:rsidR="00B93FD1" w:rsidRPr="00290FEB" w:rsidRDefault="001F39F2" w:rsidP="0079045A">
      <w:pPr>
        <w:pStyle w:val="Ttulo2"/>
      </w:pPr>
      <w:r>
        <w:br w:type="page"/>
      </w:r>
      <w:bookmarkStart w:id="232" w:name="_Ref7080420"/>
      <w:bookmarkStart w:id="233" w:name="_Ref7080451"/>
      <w:bookmarkStart w:id="234" w:name="_Toc85198429"/>
      <w:r>
        <w:lastRenderedPageBreak/>
        <w:t>Ibilgailuak</w:t>
      </w:r>
      <w:bookmarkEnd w:id="197"/>
      <w:bookmarkEnd w:id="231"/>
      <w:bookmarkEnd w:id="232"/>
      <w:bookmarkEnd w:id="233"/>
      <w:r>
        <w:t xml:space="preserve"> egiaztatzea</w:t>
      </w:r>
      <w:bookmarkEnd w:id="234"/>
    </w:p>
    <w:p w14:paraId="0EBB816D" w14:textId="0A7FF97C" w:rsidR="005E48CC" w:rsidRPr="00290FEB" w:rsidRDefault="00B93FD1" w:rsidP="003D6959">
      <w:pPr>
        <w:widowControl/>
        <w:spacing w:after="0"/>
        <w:ind w:right="0"/>
        <w:rPr>
          <w:rFonts w:ascii="Century Gothic" w:hAnsi="Century Gothic"/>
          <w:caps/>
          <w:color w:val="FF0066"/>
          <w:sz w:val="36"/>
        </w:rPr>
      </w:pPr>
      <w:r>
        <w:t>Zirkuituan egingo den ekitaldi bakoitzaren aurretik, ibilgailu guztiei egiaztapen teknikoa egingo zaie, ibilgailuen araudi teknikoan eta segurtasun-araudian deskribatzen diren eskakizun guztiak betetzen direla ebaluatzeko; izan ere, ezinbestekoa izango da epaimahai tekniko batek ibilgailua balioztatzea, pistarako sarbidea izan dezan, bai entrenamendu libreetan eta bai lehian.</w:t>
      </w:r>
    </w:p>
    <w:p w14:paraId="4A60F1E9" w14:textId="4D8D6F0A" w:rsidR="00D65C8C" w:rsidRPr="00290FEB" w:rsidRDefault="00B93FD1" w:rsidP="007D0AD8">
      <w:r>
        <w:t>Berrikuspen hori antolakuntzako epaimahai tekniko batek egingo du eta ibilgailuak honako «check-list» honen arabera berrikusiko ditu, eta txapelketan parte hartzeko egokiak diren, edo ez diren, ibilgailuak adieraziko ditu.</w:t>
      </w:r>
    </w:p>
    <w:p w14:paraId="042D6425" w14:textId="77777777" w:rsidR="00B93FD1" w:rsidRPr="00290FEB" w:rsidRDefault="00B93FD1" w:rsidP="00090ED9">
      <w:pPr>
        <w:rPr>
          <w:szCs w:val="24"/>
        </w:rPr>
      </w:pPr>
      <w:r>
        <w:t>Zehazki, ibilgailuaren honako alderdi hauek egiaztatuko dira:</w:t>
      </w:r>
    </w:p>
    <w:p w14:paraId="5C679384"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 xml:space="preserve">Ibilgailuaren dimentsioak, eta ibilgailuak eta pilotuak, ekipamenduarekin, osatzen duten multzoaren pisua. </w:t>
      </w:r>
    </w:p>
    <w:p w14:paraId="0C931203" w14:textId="60C08FD8"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Derrigorrezko elementu mekaniko guztiak egotea, hala nola segurtasun-arkuak, atzerako ispiluak, estalkiak, dortsalak, eta abar, eta horiek behar bezala funtzionatzen dutela.</w:t>
      </w:r>
    </w:p>
    <w:p w14:paraId="0EABE115" w14:textId="35B0095E" w:rsidR="00D11485" w:rsidRDefault="00D11485" w:rsidP="005A0D71">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 xml:space="preserve">Balaztatze-sistema. </w:t>
      </w:r>
    </w:p>
    <w:p w14:paraId="3D64324A" w14:textId="5ECAF75C" w:rsidR="000E3346" w:rsidRPr="00290FEB" w:rsidRDefault="000E3346" w:rsidP="005A0D71">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Direkzio-sistema.</w:t>
      </w:r>
    </w:p>
    <w:p w14:paraId="450E33D0" w14:textId="1C1938FC" w:rsidR="009D6B20" w:rsidRPr="00290FEB" w:rsidRDefault="009D6B20" w:rsidP="005A0D71">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Segurtasun-uhala finkatzea.</w:t>
      </w:r>
    </w:p>
    <w:p w14:paraId="4CE68882"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Pneumatikoen presioa.</w:t>
      </w:r>
    </w:p>
    <w:p w14:paraId="430FAF47"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Gurpilak eta propultsio-sistema pilotuarengandik isolatzea.</w:t>
      </w:r>
    </w:p>
    <w:p w14:paraId="4BC41EA5"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Gidariaren ikuspena, gidatze-posizio arruntean.</w:t>
      </w:r>
    </w:p>
    <w:p w14:paraId="3DD87057" w14:textId="60C06E3C"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 xml:space="preserve">Larrialdi- eta mantentze-geldialdietarako sistemaren eragingailu guztiek behar bezala funtzionatzen dute, bai ibilgailua martxan dagoela, bai martxan jarri aurretik. </w:t>
      </w:r>
    </w:p>
    <w:p w14:paraId="335A8FA0" w14:textId="6A92AFA9"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Ibilgailuaren sistema elektrikoa (elementuak, konexioak, kableak, osagaien finkapena eta abar)</w:t>
      </w:r>
    </w:p>
    <w:p w14:paraId="3444B4AF" w14:textId="77777777" w:rsidR="009D6B20" w:rsidRPr="00290FEB" w:rsidRDefault="009D6B20"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Balaztatzearen ikusizko seinaleztapena.</w:t>
      </w:r>
    </w:p>
    <w:p w14:paraId="50E5327C" w14:textId="5320D8FD" w:rsidR="009D6B20" w:rsidRPr="00290FEB" w:rsidRDefault="008C6FFD" w:rsidP="00D20DA9">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Egiaztatuko da azeleragailuaren seinalea desaktibatu egiten dela, balaztatze-pedalari eragiten zaionean. Kontrolagailuak automatikoki desaktibatzen du motorra balaztari eragitean; beraz, aski izango da balaztatze-sentsore bat jartzea eta kontrolagailuarekin behar bezala konektatzea.</w:t>
      </w:r>
    </w:p>
    <w:p w14:paraId="299AD951" w14:textId="2A67A9B5" w:rsidR="00991BBC" w:rsidRDefault="009D6B20" w:rsidP="008C6FFD">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Segurtasun-markak, eranskailuak eta zigiluak egiaztatzea.</w:t>
      </w:r>
    </w:p>
    <w:p w14:paraId="0F8E3355" w14:textId="5062E940" w:rsidR="00DB7A07" w:rsidRDefault="00DB7A07" w:rsidP="008C6FFD">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Biraketa minimoaren erradioa betetzen dela egiaztatzea.</w:t>
      </w:r>
    </w:p>
    <w:p w14:paraId="7AA6943A" w14:textId="466EEB49" w:rsidR="000E3346" w:rsidRDefault="000E3346" w:rsidP="008C6FFD">
      <w:pPr>
        <w:pStyle w:val="Prrafodelista"/>
        <w:numPr>
          <w:ilvl w:val="0"/>
          <w:numId w:val="12"/>
        </w:numPr>
        <w:jc w:val="both"/>
        <w:rPr>
          <w:rFonts w:ascii="Segoe UI Light" w:eastAsia="SimSun" w:hAnsi="Segoe UI Light" w:cs="Segoe UI Light"/>
          <w:sz w:val="24"/>
          <w:szCs w:val="24"/>
        </w:rPr>
      </w:pPr>
      <w:r>
        <w:rPr>
          <w:rFonts w:ascii="Segoe UI Light" w:hAnsi="Segoe UI Light"/>
          <w:sz w:val="24"/>
        </w:rPr>
        <w:t>Pilotua ebakuatzea.</w:t>
      </w:r>
    </w:p>
    <w:p w14:paraId="5C89E76E" w14:textId="77777777" w:rsidR="001438AD" w:rsidRPr="00290FEB" w:rsidRDefault="00B93FD1">
      <w:r>
        <w:t xml:space="preserve">Egiaztapen horiek </w:t>
      </w:r>
      <w:r>
        <w:rPr>
          <w:b/>
        </w:rPr>
        <w:t>EZ</w:t>
      </w:r>
      <w:r>
        <w:t xml:space="preserve"> dira puntuagarriak izango eta ibilgailuek txapelketarako eskatzen diren gutxieneko baldintza teknikoak betetzen dituztela egiaztatzeko balioko dute.</w:t>
      </w:r>
    </w:p>
    <w:p w14:paraId="31804718" w14:textId="77777777" w:rsidR="009D6B20" w:rsidRPr="00290FEB" w:rsidRDefault="00475719" w:rsidP="005A0D71">
      <w:pPr>
        <w:pStyle w:val="Ttulo3"/>
      </w:pPr>
      <w:bookmarkStart w:id="235" w:name="_Ref511998751"/>
      <w:bookmarkStart w:id="236" w:name="_Toc85198430"/>
      <w:r>
        <w:lastRenderedPageBreak/>
        <w:t>Pilotuaren ebakuazioa egiaztatzea</w:t>
      </w:r>
      <w:bookmarkEnd w:id="235"/>
      <w:bookmarkEnd w:id="236"/>
    </w:p>
    <w:p w14:paraId="21343F49" w14:textId="47493D5B" w:rsidR="009D6B20" w:rsidRPr="00290FEB" w:rsidRDefault="009D6B20" w:rsidP="009D6B20">
      <w:r>
        <w:t>Gidariak edozein unetan eta laguntzarik gabe irten ahal izan behar du ibilgailutik, 12 segundo baino gutxiagoan, ateak erabili gabe edo panelak mugitu gabe. Gidatzeko posizioak larrialdi-zerbitzuek pilotua erraz ateratzea ahalbidetu behar du, behar izanez gero.</w:t>
      </w:r>
    </w:p>
    <w:p w14:paraId="3A9272EE" w14:textId="5C0C76D3" w:rsidR="009D6B20" w:rsidRPr="00290FEB" w:rsidRDefault="009D6B20" w:rsidP="0006603D">
      <w:pPr>
        <w:rPr>
          <w:rFonts w:cs="Segoe UI Light"/>
          <w:szCs w:val="24"/>
        </w:rPr>
      </w:pPr>
      <w:r>
        <w:t>Egiaztapen horretan larrialdiko ebakuazio bat simulatuko da eta antolakuntzako epaile batek kronometratu egingo du. Pilotuak hiru saiakera izango ditu, eta, horietan, epaileak egiaztatuko du, gehienez ere, 12 segundoko denboran ibilgailutik irteteko gai dela. Pilotu batek proba hori gainditzen ez badu, ezin izango du txapelketan parte hartu.</w:t>
      </w:r>
    </w:p>
    <w:p w14:paraId="1F4FF93E" w14:textId="218A7351" w:rsidR="00B93FD1" w:rsidRPr="00290FEB" w:rsidRDefault="00475719" w:rsidP="005A0D71">
      <w:pPr>
        <w:pStyle w:val="Ttulo3"/>
      </w:pPr>
      <w:bookmarkStart w:id="237" w:name="_Toc495431521"/>
      <w:bookmarkStart w:id="238" w:name="_Ref511998757"/>
      <w:bookmarkStart w:id="239" w:name="_Toc85198431"/>
      <w:r>
        <w:t>Balaztatzea egiaztatzea</w:t>
      </w:r>
      <w:bookmarkEnd w:id="237"/>
      <w:bookmarkEnd w:id="238"/>
      <w:bookmarkEnd w:id="239"/>
    </w:p>
    <w:p w14:paraId="5A197EC3" w14:textId="216DB58C" w:rsidR="00E9668B" w:rsidRPr="00290FEB" w:rsidRDefault="00E9668B" w:rsidP="00E9668B">
      <w:r>
        <w:t>Balaztatze-proba balaztatze-sistemak ongi funtzionatzen duela ziurtatzeko egingo da, eta gainditu egin behar da proba dinamikoetan parte hartu ahal izateko.</w:t>
      </w:r>
    </w:p>
    <w:p w14:paraId="1F20E45F" w14:textId="77777777" w:rsidR="00E9668B" w:rsidRPr="00290FEB" w:rsidRDefault="00E9668B" w:rsidP="00E9668B">
      <w:r>
        <w:t>Ibilgailuek guztiz balaztatu beharko dute jarraian deskribatzen diren distantzietan:</w:t>
      </w:r>
    </w:p>
    <w:p w14:paraId="4BE5C8B5" w14:textId="77777777" w:rsidR="00E9668B" w:rsidRPr="00290FEB" w:rsidRDefault="00E9668B" w:rsidP="00E9668B">
      <w:pPr>
        <w:spacing w:after="0" w:line="160" w:lineRule="exact"/>
        <w:jc w:val="left"/>
        <w:rPr>
          <w:rFonts w:cs="Segoe UI Light"/>
          <w:szCs w:val="24"/>
        </w:rPr>
      </w:pPr>
    </w:p>
    <w:p w14:paraId="4951AA6F" w14:textId="7A1F71B7" w:rsidR="00E9668B" w:rsidRPr="00290FEB" w:rsidRDefault="00E9668B" w:rsidP="00B9532A">
      <w:pPr>
        <w:pStyle w:val="Prrafodelista"/>
        <w:numPr>
          <w:ilvl w:val="0"/>
          <w:numId w:val="8"/>
        </w:numPr>
        <w:jc w:val="both"/>
        <w:rPr>
          <w:rFonts w:ascii="Segoe UI Light" w:hAnsi="Segoe UI Light" w:cs="Segoe UI Light"/>
          <w:sz w:val="24"/>
          <w:szCs w:val="24"/>
        </w:rPr>
      </w:pPr>
      <w:r>
        <w:rPr>
          <w:rFonts w:ascii="Segoe UI Light" w:hAnsi="Segoe UI Light"/>
          <w:b/>
          <w:sz w:val="24"/>
        </w:rPr>
        <w:t xml:space="preserve">Pista lehorra: </w:t>
      </w:r>
      <w:r>
        <w:rPr>
          <w:rFonts w:ascii="Segoe UI Light" w:hAnsi="Segoe UI Light"/>
          <w:sz w:val="24"/>
        </w:rPr>
        <w:t>Ibilgailuak guztiz balaztatu beharko du 8 metroko gehieneko distantzian, 20 km/h-ko gutxieneko abiaduran, 2,5 metroko zabalera duen pista batean.</w:t>
      </w:r>
    </w:p>
    <w:p w14:paraId="08167452" w14:textId="6A5F906F" w:rsidR="00E9668B" w:rsidRPr="00290FEB" w:rsidRDefault="00E9668B" w:rsidP="00774152">
      <w:pPr>
        <w:pStyle w:val="Prrafodelista"/>
        <w:numPr>
          <w:ilvl w:val="0"/>
          <w:numId w:val="8"/>
        </w:numPr>
        <w:jc w:val="both"/>
        <w:rPr>
          <w:rFonts w:ascii="Segoe UI Light" w:hAnsi="Segoe UI Light" w:cs="Segoe UI Light"/>
          <w:sz w:val="24"/>
          <w:szCs w:val="24"/>
        </w:rPr>
      </w:pPr>
      <w:r>
        <w:rPr>
          <w:rFonts w:ascii="Segoe UI Light" w:hAnsi="Segoe UI Light"/>
          <w:b/>
          <w:sz w:val="24"/>
        </w:rPr>
        <w:t>Pista bustia:</w:t>
      </w:r>
      <w:r>
        <w:rPr>
          <w:rFonts w:ascii="Segoe UI Light" w:hAnsi="Segoe UI Light"/>
          <w:sz w:val="24"/>
        </w:rPr>
        <w:t xml:space="preserve"> Asfaltoan eta/edo ibilgailuen pilotajean eragina izan dezaketen aurkako eguraldi-baldintzak egonez gero, antolatzaileek eskubidea dute egiaztapen hori aldatu edo ezeztatzeko, pilotuen eta parte-hartzaileen segurtasunerako.</w:t>
      </w:r>
    </w:p>
    <w:p w14:paraId="793F25E7" w14:textId="0D5FC832" w:rsidR="00C15A04" w:rsidRDefault="00E9668B" w:rsidP="00E9668B">
      <w:r>
        <w:t>Ibilgailua ez bada 20 km/h-ko abiadurara iristeko gai, baimendutako gehieneko balaztatze-distantzia abiaduraren arabera kalkulatuko da, taula honen arabera:</w:t>
      </w:r>
    </w:p>
    <w:tbl>
      <w:tblPr>
        <w:tblStyle w:val="Tablanormal4"/>
        <w:tblW w:w="0" w:type="auto"/>
        <w:tblLook w:val="04A0" w:firstRow="1" w:lastRow="0" w:firstColumn="1" w:lastColumn="0" w:noHBand="0" w:noVBand="1"/>
      </w:tblPr>
      <w:tblGrid>
        <w:gridCol w:w="4672"/>
        <w:gridCol w:w="4673"/>
      </w:tblGrid>
      <w:tr w:rsidR="00A100D1" w14:paraId="6113A4C9" w14:textId="77777777" w:rsidTr="00A10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3781CD5" w14:textId="246F8A7E" w:rsidR="00A100D1" w:rsidRPr="0006603D" w:rsidRDefault="00A100D1" w:rsidP="00A100D1">
            <w:pPr>
              <w:jc w:val="center"/>
            </w:pPr>
            <w:r>
              <w:t>Abiadura [km/h]</w:t>
            </w:r>
          </w:p>
        </w:tc>
        <w:tc>
          <w:tcPr>
            <w:tcW w:w="4673" w:type="dxa"/>
          </w:tcPr>
          <w:p w14:paraId="31F6B893" w14:textId="6C16DB9C" w:rsidR="00A100D1" w:rsidRPr="0006603D" w:rsidRDefault="00A100D1" w:rsidP="00A100D1">
            <w:pPr>
              <w:jc w:val="center"/>
              <w:cnfStyle w:val="100000000000" w:firstRow="1" w:lastRow="0" w:firstColumn="0" w:lastColumn="0" w:oddVBand="0" w:evenVBand="0" w:oddHBand="0" w:evenHBand="0" w:firstRowFirstColumn="0" w:firstRowLastColumn="0" w:lastRowFirstColumn="0" w:lastRowLastColumn="0"/>
            </w:pPr>
            <w:r>
              <w:t>Balaztatze-distantzia baimendua [m]</w:t>
            </w:r>
          </w:p>
        </w:tc>
      </w:tr>
      <w:tr w:rsidR="00A100D1" w14:paraId="3600C275" w14:textId="77777777" w:rsidTr="00A10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9A59480" w14:textId="7C9A4BDF" w:rsidR="00A100D1" w:rsidRPr="00A100D1" w:rsidRDefault="00A100D1" w:rsidP="00A100D1">
            <w:pPr>
              <w:jc w:val="center"/>
              <w:rPr>
                <w:b w:val="0"/>
                <w:bCs w:val="0"/>
              </w:rPr>
            </w:pPr>
            <w:r>
              <w:rPr>
                <w:b w:val="0"/>
              </w:rPr>
              <w:t>19</w:t>
            </w:r>
          </w:p>
        </w:tc>
        <w:tc>
          <w:tcPr>
            <w:tcW w:w="4673" w:type="dxa"/>
          </w:tcPr>
          <w:p w14:paraId="703ED866" w14:textId="235A7A36" w:rsidR="00A100D1" w:rsidRPr="00A100D1" w:rsidRDefault="009F4F13" w:rsidP="00A100D1">
            <w:pPr>
              <w:jc w:val="center"/>
              <w:cnfStyle w:val="000000100000" w:firstRow="0" w:lastRow="0" w:firstColumn="0" w:lastColumn="0" w:oddVBand="0" w:evenVBand="0" w:oddHBand="1" w:evenHBand="0" w:firstRowFirstColumn="0" w:firstRowLastColumn="0" w:lastRowFirstColumn="0" w:lastRowLastColumn="0"/>
            </w:pPr>
            <w:r>
              <w:t>7,6</w:t>
            </w:r>
          </w:p>
        </w:tc>
      </w:tr>
      <w:tr w:rsidR="00A100D1" w14:paraId="7F9DFF05" w14:textId="77777777" w:rsidTr="00A100D1">
        <w:tc>
          <w:tcPr>
            <w:cnfStyle w:val="001000000000" w:firstRow="0" w:lastRow="0" w:firstColumn="1" w:lastColumn="0" w:oddVBand="0" w:evenVBand="0" w:oddHBand="0" w:evenHBand="0" w:firstRowFirstColumn="0" w:firstRowLastColumn="0" w:lastRowFirstColumn="0" w:lastRowLastColumn="0"/>
            <w:tcW w:w="4672" w:type="dxa"/>
          </w:tcPr>
          <w:p w14:paraId="5630D0A7" w14:textId="14E8402B" w:rsidR="00A100D1" w:rsidRPr="00A100D1" w:rsidRDefault="00A100D1" w:rsidP="00A100D1">
            <w:pPr>
              <w:jc w:val="center"/>
              <w:rPr>
                <w:b w:val="0"/>
                <w:bCs w:val="0"/>
              </w:rPr>
            </w:pPr>
            <w:r>
              <w:rPr>
                <w:b w:val="0"/>
              </w:rPr>
              <w:t>18</w:t>
            </w:r>
          </w:p>
        </w:tc>
        <w:tc>
          <w:tcPr>
            <w:tcW w:w="4673" w:type="dxa"/>
          </w:tcPr>
          <w:p w14:paraId="29C181D1" w14:textId="58E7BACF" w:rsidR="00A100D1" w:rsidRPr="00A100D1" w:rsidRDefault="009F4F13" w:rsidP="00A100D1">
            <w:pPr>
              <w:jc w:val="center"/>
              <w:cnfStyle w:val="000000000000" w:firstRow="0" w:lastRow="0" w:firstColumn="0" w:lastColumn="0" w:oddVBand="0" w:evenVBand="0" w:oddHBand="0" w:evenHBand="0" w:firstRowFirstColumn="0" w:firstRowLastColumn="0" w:lastRowFirstColumn="0" w:lastRowLastColumn="0"/>
            </w:pPr>
            <w:r>
              <w:t>7,2</w:t>
            </w:r>
          </w:p>
        </w:tc>
      </w:tr>
      <w:tr w:rsidR="00A100D1" w14:paraId="07E7CD26" w14:textId="77777777" w:rsidTr="00A10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B4D69AF" w14:textId="6B25B5DB" w:rsidR="00A100D1" w:rsidRPr="00A100D1" w:rsidRDefault="00A100D1" w:rsidP="00A100D1">
            <w:pPr>
              <w:jc w:val="center"/>
              <w:rPr>
                <w:b w:val="0"/>
                <w:bCs w:val="0"/>
              </w:rPr>
            </w:pPr>
            <w:r>
              <w:rPr>
                <w:b w:val="0"/>
              </w:rPr>
              <w:t>17</w:t>
            </w:r>
          </w:p>
        </w:tc>
        <w:tc>
          <w:tcPr>
            <w:tcW w:w="4673" w:type="dxa"/>
          </w:tcPr>
          <w:p w14:paraId="13DC5CFB" w14:textId="610F1F7D" w:rsidR="00A100D1" w:rsidRPr="00A100D1" w:rsidRDefault="009F4F13" w:rsidP="00A100D1">
            <w:pPr>
              <w:jc w:val="center"/>
              <w:cnfStyle w:val="000000100000" w:firstRow="0" w:lastRow="0" w:firstColumn="0" w:lastColumn="0" w:oddVBand="0" w:evenVBand="0" w:oddHBand="1" w:evenHBand="0" w:firstRowFirstColumn="0" w:firstRowLastColumn="0" w:lastRowFirstColumn="0" w:lastRowLastColumn="0"/>
            </w:pPr>
            <w:r>
              <w:t>6,8</w:t>
            </w:r>
          </w:p>
        </w:tc>
      </w:tr>
      <w:tr w:rsidR="00A100D1" w14:paraId="49F7DF82" w14:textId="77777777" w:rsidTr="00A100D1">
        <w:tc>
          <w:tcPr>
            <w:cnfStyle w:val="001000000000" w:firstRow="0" w:lastRow="0" w:firstColumn="1" w:lastColumn="0" w:oddVBand="0" w:evenVBand="0" w:oddHBand="0" w:evenHBand="0" w:firstRowFirstColumn="0" w:firstRowLastColumn="0" w:lastRowFirstColumn="0" w:lastRowLastColumn="0"/>
            <w:tcW w:w="4672" w:type="dxa"/>
          </w:tcPr>
          <w:p w14:paraId="62B5D49D" w14:textId="44EC8FD1" w:rsidR="00A100D1" w:rsidRPr="00A100D1" w:rsidRDefault="00A100D1" w:rsidP="00A100D1">
            <w:pPr>
              <w:jc w:val="center"/>
              <w:rPr>
                <w:b w:val="0"/>
                <w:bCs w:val="0"/>
              </w:rPr>
            </w:pPr>
            <w:r>
              <w:rPr>
                <w:b w:val="0"/>
              </w:rPr>
              <w:t>16</w:t>
            </w:r>
          </w:p>
        </w:tc>
        <w:tc>
          <w:tcPr>
            <w:tcW w:w="4673" w:type="dxa"/>
          </w:tcPr>
          <w:p w14:paraId="74AA7282" w14:textId="1C37EF41" w:rsidR="00A100D1" w:rsidRPr="00A100D1" w:rsidRDefault="009F4F13" w:rsidP="00A100D1">
            <w:pPr>
              <w:jc w:val="center"/>
              <w:cnfStyle w:val="000000000000" w:firstRow="0" w:lastRow="0" w:firstColumn="0" w:lastColumn="0" w:oddVBand="0" w:evenVBand="0" w:oddHBand="0" w:evenHBand="0" w:firstRowFirstColumn="0" w:firstRowLastColumn="0" w:lastRowFirstColumn="0" w:lastRowLastColumn="0"/>
            </w:pPr>
            <w:r>
              <w:t>6,4</w:t>
            </w:r>
          </w:p>
        </w:tc>
      </w:tr>
      <w:tr w:rsidR="00A100D1" w14:paraId="305FE6BB" w14:textId="77777777" w:rsidTr="00A10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54668D9" w14:textId="7F065E6E" w:rsidR="00A100D1" w:rsidRPr="00A100D1" w:rsidRDefault="00A100D1" w:rsidP="00A100D1">
            <w:pPr>
              <w:jc w:val="center"/>
              <w:rPr>
                <w:b w:val="0"/>
                <w:bCs w:val="0"/>
              </w:rPr>
            </w:pPr>
            <w:r>
              <w:rPr>
                <w:b w:val="0"/>
              </w:rPr>
              <w:t>15</w:t>
            </w:r>
          </w:p>
        </w:tc>
        <w:tc>
          <w:tcPr>
            <w:tcW w:w="4673" w:type="dxa"/>
          </w:tcPr>
          <w:p w14:paraId="393138E1" w14:textId="28E25938" w:rsidR="00A100D1" w:rsidRPr="00A100D1" w:rsidRDefault="009F4F13" w:rsidP="00A100D1">
            <w:pPr>
              <w:jc w:val="center"/>
              <w:cnfStyle w:val="000000100000" w:firstRow="0" w:lastRow="0" w:firstColumn="0" w:lastColumn="0" w:oddVBand="0" w:evenVBand="0" w:oddHBand="1" w:evenHBand="0" w:firstRowFirstColumn="0" w:firstRowLastColumn="0" w:lastRowFirstColumn="0" w:lastRowLastColumn="0"/>
            </w:pPr>
            <w:r>
              <w:t>6</w:t>
            </w:r>
          </w:p>
        </w:tc>
      </w:tr>
    </w:tbl>
    <w:p w14:paraId="49B651E2" w14:textId="77777777" w:rsidR="001C1CAD" w:rsidRPr="00290FEB" w:rsidRDefault="001C1CAD" w:rsidP="00E9668B"/>
    <w:p w14:paraId="7D0D05AE" w14:textId="357AA31A" w:rsidR="00E9668B" w:rsidRPr="00290FEB" w:rsidRDefault="00E9668B" w:rsidP="00E9668B">
      <w:r>
        <w:t xml:space="preserve">Gehieneko balaztatze-distantzia gainditzen duten ibilgailuek, probaren abiadura edozein izanik ere, pista mugatzen duten lerroetatik irteten diren ibilgailuek edo, epaileen arabera, balaztatze-lerrora iritsi aurretik balaztatu duten ibilgailuek ez dute proba gaindituko eta errepikatu egin beharko dute. Ez da gehieneko aukera kopururik zehazten. Talde batek ez badu proba gainditzen, beharrezko doikuntzak egin ahalko ditu eta proba egiteko itxaroten ari den azken taldearen atzean jarriko da. Probaren gehieneko iraupena antolatzaileek egiaztapen teknikoetarako ezartzen duten denborara mugatuta egongo da. </w:t>
      </w:r>
    </w:p>
    <w:p w14:paraId="4BBA0BE0" w14:textId="027813FD" w:rsidR="00B93FD1" w:rsidRPr="00290FEB" w:rsidRDefault="00475719" w:rsidP="005A0D71">
      <w:pPr>
        <w:pStyle w:val="Ttulo3"/>
      </w:pPr>
      <w:bookmarkStart w:id="240" w:name="_Toc77318982"/>
      <w:bookmarkStart w:id="241" w:name="_Toc83124719"/>
      <w:bookmarkStart w:id="242" w:name="_Toc83124812"/>
      <w:bookmarkStart w:id="243" w:name="_Toc495431522"/>
      <w:bookmarkStart w:id="244" w:name="_Ref511998775"/>
      <w:bookmarkStart w:id="245" w:name="_Ref535326982"/>
      <w:bookmarkStart w:id="246" w:name="_Ref7080432"/>
      <w:bookmarkStart w:id="247" w:name="_Ref7080457"/>
      <w:bookmarkStart w:id="248" w:name="_Toc85198432"/>
      <w:bookmarkEnd w:id="240"/>
      <w:bookmarkEnd w:id="241"/>
      <w:bookmarkEnd w:id="242"/>
      <w:r>
        <w:lastRenderedPageBreak/>
        <w:t>Biraketa-erradioa egiaztatzea</w:t>
      </w:r>
      <w:bookmarkEnd w:id="243"/>
      <w:bookmarkEnd w:id="244"/>
      <w:bookmarkEnd w:id="245"/>
      <w:bookmarkEnd w:id="246"/>
      <w:bookmarkEnd w:id="247"/>
      <w:bookmarkEnd w:id="248"/>
    </w:p>
    <w:p w14:paraId="3B66711C" w14:textId="31476A08" w:rsidR="00E9668B" w:rsidRPr="00290FEB" w:rsidRDefault="00E9668B">
      <w:r>
        <w:t>Proba honetan, ibilgailuek gutxienez 3,5 m-ko biraketa-erradioa deskribatu beharko dute bi aldeetara, ibilgailuaren barruko gurpilaren zentroa erreferentzia gisa hartuta.</w:t>
      </w:r>
    </w:p>
    <w:p w14:paraId="08FF9B01" w14:textId="6AF44DFC" w:rsidR="00D12840" w:rsidRPr="00290FEB" w:rsidRDefault="00E9668B" w:rsidP="00D12840">
      <w:bookmarkStart w:id="249" w:name="_Toc495431523"/>
      <w:r>
        <w:t>Egiaztatzen ari den ibilgailua egokitzat joko da pistaren trazadurari jarraitzea lortzen badu, mugetatik atera gabe eta konorik bota gabe. Bestela, ibilgailua ez da egokitzat joko. Ez da gehieneko aukera kopururik zehazten. Talde batek ez badu proba gainditzen, beharrezko doikuntzak egin ahalko ditu eta proba egiteko itxaroten ari den azken taldearen atzean jarriko da. Probaren gehieneko iraupena antolatzaileek egiaztapen teknikoetarako ezartzen duten denborara mugatuta egongo da.</w:t>
      </w:r>
      <w:bookmarkStart w:id="250" w:name="_Ref511998790"/>
    </w:p>
    <w:p w14:paraId="50EA1954" w14:textId="77777777" w:rsidR="00630B60" w:rsidRPr="00290FEB" w:rsidRDefault="00630B60" w:rsidP="00630B60">
      <w:pPr>
        <w:pStyle w:val="Ttulo3"/>
      </w:pPr>
      <w:bookmarkStart w:id="251" w:name="_Toc495431505"/>
      <w:bookmarkStart w:id="252" w:name="_Toc534644940"/>
      <w:bookmarkStart w:id="253" w:name="_Toc85198433"/>
      <w:r>
        <w:t>Ikuskatzeko eskubidea</w:t>
      </w:r>
      <w:bookmarkEnd w:id="251"/>
      <w:bookmarkEnd w:id="252"/>
      <w:bookmarkEnd w:id="253"/>
    </w:p>
    <w:p w14:paraId="3FDA8C8C" w14:textId="39609DE1" w:rsidR="009D6B20" w:rsidRPr="00290FEB" w:rsidRDefault="00630B60" w:rsidP="006743AC">
      <w:r>
        <w:t>Antolatzaileek edozein talde ikuskatzeko eskubidea dute, jotzen badute aurkeztutako ibilgailuak ez duela araudi teknikoa betetzen edo parte-hartzaileentzat, publikoarentzat eta/edo antolatzaileentzat arriskutsua dela.</w:t>
      </w:r>
      <w:bookmarkEnd w:id="250"/>
    </w:p>
    <w:p w14:paraId="3E4EB951" w14:textId="4A9598C7" w:rsidR="009D6B20" w:rsidRPr="00290FEB" w:rsidRDefault="009D6B20" w:rsidP="006743AC">
      <w:r>
        <w:t>Ikuskapen teknikoa pasatu ondoren ibilgailuari zati garrantzitsuak aldatu bazaizkio, hala nola motorra, bateria, kontrolagailua, balaztak edo pilotuaren segurtasunari eragin diezaioketen beste elementu batzuk. Antolatzaileek berriz onartu beharko dute ibilgailua.</w:t>
      </w:r>
    </w:p>
    <w:p w14:paraId="6D2825D3" w14:textId="77777777" w:rsidR="009A41CD" w:rsidRPr="00290FEB" w:rsidRDefault="009D6B20" w:rsidP="006743AC">
      <w:r>
        <w:t>Antolatzaileek edozein unetan egin ahal izango dituzte ikuskapenak, aldez aurretik jakinarazi gabe.</w:t>
      </w:r>
      <w:bookmarkStart w:id="254" w:name="_Ref511998791"/>
    </w:p>
    <w:p w14:paraId="384001D8" w14:textId="6CDBE369" w:rsidR="00D56281" w:rsidRPr="00290FEB" w:rsidRDefault="00D56281" w:rsidP="0079045A">
      <w:pPr>
        <w:pStyle w:val="Ttulo3"/>
      </w:pPr>
      <w:bookmarkStart w:id="255" w:name="_Ref512001771"/>
      <w:bookmarkStart w:id="256" w:name="_Toc85198434"/>
      <w:r>
        <w:t>Arazoak zuzentzea</w:t>
      </w:r>
      <w:bookmarkEnd w:id="254"/>
      <w:bookmarkEnd w:id="255"/>
      <w:r>
        <w:t xml:space="preserve"> edo doikuntzak</w:t>
      </w:r>
      <w:bookmarkEnd w:id="256"/>
    </w:p>
    <w:p w14:paraId="0A938E6B" w14:textId="36F95CFE" w:rsidR="00E9668B" w:rsidRPr="00290FEB" w:rsidRDefault="00E9668B" w:rsidP="00E9668B">
      <w:r>
        <w:t>Taldeek ibilgailuak konpondu, doitu edo aldatzeko maniobrak egin ahal izango dituzte, egiaztapenen arteko edo proben arteko itxaronaldietan. Denbora horiek txapelketaren antolatzaileek markatuko dituzte, eta taldeei ekitaldiaren eguna baino lehen jakinaraziko zaie. Ekitaldian zehar aldatu egin ahal izango dira, ezbehar edo atzerapenen ondorioz. Taldeek ibilgailuaren edozein itxura alda dezakete, betiere araudi hau eta txapelketaren denborak errespetatuz. Antolatzaileek edozein unetan egiaztapenak egiteko eskubidea izango dute, araudia betetzen dela bermatzeko, doikuntzak egin ostean ere. Taldeen ardura da proben irteerara garaiz iristea eta proba horretan lehiatzeko aukera galdu ahal izango dute eta, hortaz, baita puntuatzeko aukera ere, irteerara garaiz ez badira iristen. Ezin izango da ibilgailuaren egiturazko txasisa aldatu antolatzaileen baimenik gabe (konponketen kasuan), ezta ibilgailuak lurrarekiko duen altuera ere; proben artean honako elementu hauek doitu ahal izango dira, besteak beste: balaztatze-banaketa, elementu aerodinamikoen angelua, pneumatikoen presioa, indargetzaileen edo egonkortzaileen gogortasuna, transmisioaren koroa aldatzea…</w:t>
      </w:r>
    </w:p>
    <w:p w14:paraId="0F71EE78" w14:textId="3C9E5687" w:rsidR="00F8116B" w:rsidRPr="00181D90" w:rsidRDefault="00E9668B" w:rsidP="00350149">
      <w:r>
        <w:t xml:space="preserve">Konpontzeko, doitzeko edo aldatzeko maniobra guztiak talde bakoitzaren box-eremuan egin behar dira, eta ibilgailua ezin izango du manipulatu txapelketaz kanpoko inork. </w:t>
      </w:r>
      <w:bookmarkStart w:id="257" w:name="_Ref511998799"/>
    </w:p>
    <w:p w14:paraId="68930CF5" w14:textId="77777777" w:rsidR="002F6C84" w:rsidRPr="00290FEB" w:rsidRDefault="002F6C84" w:rsidP="002F6C84">
      <w:pPr>
        <w:pStyle w:val="Ttulo1"/>
      </w:pPr>
      <w:bookmarkStart w:id="258" w:name="_Toc534645054"/>
      <w:bookmarkStart w:id="259" w:name="_Ref7080494"/>
      <w:bookmarkStart w:id="260" w:name="_Toc511994393"/>
      <w:bookmarkStart w:id="261" w:name="_Ref511998889"/>
      <w:bookmarkStart w:id="262" w:name="_Ref512001825"/>
      <w:bookmarkStart w:id="263" w:name="_Ref496106733"/>
      <w:bookmarkStart w:id="264" w:name="_Toc85198435"/>
      <w:bookmarkEnd w:id="249"/>
      <w:bookmarkEnd w:id="257"/>
      <w:r>
        <w:lastRenderedPageBreak/>
        <w:t>Ekitaldiaren araudia</w:t>
      </w:r>
      <w:bookmarkEnd w:id="258"/>
      <w:bookmarkEnd w:id="259"/>
      <w:bookmarkEnd w:id="264"/>
    </w:p>
    <w:p w14:paraId="6C650B7C" w14:textId="59725C62" w:rsidR="0079045A" w:rsidRPr="00290FEB" w:rsidRDefault="00A02752" w:rsidP="00BD1514">
      <w:pPr>
        <w:pStyle w:val="Ttulo2"/>
      </w:pPr>
      <w:bookmarkStart w:id="265" w:name="_Toc534645055"/>
      <w:bookmarkStart w:id="266" w:name="_Toc85198436"/>
      <w:r>
        <w:t>ekitaldiaren gida</w:t>
      </w:r>
      <w:bookmarkEnd w:id="266"/>
    </w:p>
    <w:p w14:paraId="5B974ADB" w14:textId="4CA7C732" w:rsidR="00947C83" w:rsidRPr="00290FEB" w:rsidRDefault="00A02752" w:rsidP="0006603D">
      <w:pPr>
        <w:rPr>
          <w:b/>
          <w:caps/>
          <w:color w:val="222A35"/>
          <w:sz w:val="28"/>
        </w:rPr>
      </w:pPr>
      <w:r>
        <w:t xml:space="preserve">Txapelketaren 1. eta 2. fasearen garapenari buruzko informazio guztia </w:t>
      </w:r>
      <w:r>
        <w:rPr>
          <w:b/>
          <w:i/>
        </w:rPr>
        <w:t>«Ekitaldiaren gidan»</w:t>
      </w:r>
      <w:r>
        <w:rPr>
          <w:i/>
        </w:rPr>
        <w:t xml:space="preserve"> </w:t>
      </w:r>
      <w:r>
        <w:t xml:space="preserve">zehazten da. Hor ageri dira txapelketaren fase desberdinen kokapena, banaketa eta ordutegiak. </w:t>
      </w:r>
      <w:r>
        <w:rPr>
          <w:i/>
        </w:rPr>
        <w:t>«Ekitaldiaren gidaren»</w:t>
      </w:r>
      <w:r>
        <w:t xml:space="preserve"> eta araudi honen artean liskar edo bat ez etortzerik egonez gero, araudi hau gailenduko da. </w:t>
      </w:r>
      <w:bookmarkStart w:id="267" w:name="_Ref535318736"/>
      <w:bookmarkStart w:id="268" w:name="_Ref7079898"/>
      <w:bookmarkEnd w:id="260"/>
      <w:bookmarkEnd w:id="261"/>
      <w:bookmarkEnd w:id="262"/>
      <w:bookmarkEnd w:id="265"/>
    </w:p>
    <w:p w14:paraId="08614969" w14:textId="7F051382" w:rsidR="006E794B" w:rsidRPr="00290FEB" w:rsidRDefault="001578C7" w:rsidP="006E794B">
      <w:pPr>
        <w:pStyle w:val="Ttulo2"/>
      </w:pPr>
      <w:bookmarkStart w:id="269" w:name="_Ref24646386"/>
      <w:bookmarkStart w:id="270" w:name="_Toc85198437"/>
      <w:r>
        <w:t xml:space="preserve">Erreklamazioetarako </w:t>
      </w:r>
      <w:r>
        <w:rPr>
          <w:color w:val="auto"/>
        </w:rPr>
        <w:t>formularioa</w:t>
      </w:r>
      <w:bookmarkEnd w:id="263"/>
      <w:bookmarkEnd w:id="267"/>
      <w:bookmarkEnd w:id="268"/>
      <w:bookmarkEnd w:id="269"/>
      <w:bookmarkEnd w:id="270"/>
    </w:p>
    <w:p w14:paraId="047E117B" w14:textId="3F41925E" w:rsidR="001578C7" w:rsidRDefault="001578C7" w:rsidP="001578C7">
      <w:r>
        <w:t>Antolatzaileei erreklamazio bat egiteko edo beste talde bat aurkaratzeko, honako formulario hau bete beharko da:</w:t>
      </w:r>
    </w:p>
    <w:p w14:paraId="719B4088" w14:textId="0F83FF1F" w:rsidR="00D617C2" w:rsidRPr="0006603D" w:rsidRDefault="000A0F02" w:rsidP="001578C7">
      <w:pPr>
        <w:rPr>
          <w:rStyle w:val="Hipervnculo"/>
        </w:rPr>
      </w:pPr>
      <w:r>
        <w:rPr>
          <w:rStyle w:val="Hipervnculo"/>
          <w:b/>
        </w:rPr>
        <w:t>https://forms.gle/gmrDVY2zzdPZpMTF6</w:t>
      </w:r>
    </w:p>
    <w:p w14:paraId="29E2FE55" w14:textId="3959A979" w:rsidR="001578C7" w:rsidRDefault="001578C7" w:rsidP="001578C7">
      <w:r>
        <w:t xml:space="preserve">Horrez gain, mezu elektroniko bat bidali beharko da </w:t>
      </w:r>
      <w:hyperlink r:id="rId27" w:history="1">
        <w:r>
          <w:rPr>
            <w:rStyle w:val="Hipervnculo"/>
            <w:b/>
          </w:rPr>
          <w:t>admin@euskelec.eus</w:t>
        </w:r>
      </w:hyperlink>
      <w:r>
        <w:t xml:space="preserve"> helbidera, argazkiak edo azalpen zehatzagoak emateko, beharrezkoa bada.</w:t>
      </w:r>
    </w:p>
    <w:p w14:paraId="7871CA74" w14:textId="7861CC45" w:rsidR="006267A3" w:rsidRDefault="001578C7" w:rsidP="001578C7">
      <w:r>
        <w:t>Antolatzaileek jakinarazpen bat jasoko dute automatikoki, formularioa betetzen den bakoitzean, eta albait bizkorren erantzuten saiatuko dira.</w:t>
      </w:r>
    </w:p>
    <w:p w14:paraId="3F5A6A9D" w14:textId="0AB8D551" w:rsidR="006267A3" w:rsidRDefault="006267A3" w:rsidP="001578C7"/>
    <w:p w14:paraId="6DD53089" w14:textId="00531BDB" w:rsidR="006267A3" w:rsidRPr="00290FEB" w:rsidRDefault="006267A3" w:rsidP="006267A3">
      <w:pPr>
        <w:pStyle w:val="Ttulo2"/>
      </w:pPr>
      <w:bookmarkStart w:id="271" w:name="_Toc85198438"/>
      <w:r>
        <w:t>Azalpenetarako formularioa</w:t>
      </w:r>
      <w:bookmarkEnd w:id="271"/>
    </w:p>
    <w:p w14:paraId="26B3F547" w14:textId="60819916" w:rsidR="006267A3" w:rsidRDefault="006267A3" w:rsidP="006267A3">
      <w:r>
        <w:t>Araudiari buruzko kontsulta bat egiteko, honako formulario hau bete beharko da:</w:t>
      </w:r>
    </w:p>
    <w:p w14:paraId="6DBAA6AE" w14:textId="324BA905" w:rsidR="00CE57C2" w:rsidRPr="00B4236C" w:rsidRDefault="005A14E9" w:rsidP="006267A3">
      <w:pPr>
        <w:rPr>
          <w:b/>
          <w:bCs/>
          <w:color w:val="4F5340"/>
        </w:rPr>
      </w:pPr>
      <w:r>
        <w:rPr>
          <w:rStyle w:val="Hipervnculo"/>
          <w:b/>
        </w:rPr>
        <w:t>https://forms.gle/Mu1CzJwkNk1JAD4Q7</w:t>
      </w:r>
    </w:p>
    <w:p w14:paraId="0A54F6FB" w14:textId="069F2194" w:rsidR="006267A3" w:rsidRDefault="006267A3" w:rsidP="006267A3">
      <w:r>
        <w:t xml:space="preserve">Horrez gain, mezu elektroniko bat bidali beharko da </w:t>
      </w:r>
      <w:hyperlink r:id="rId28" w:history="1">
        <w:r>
          <w:rPr>
            <w:rStyle w:val="Hipervnculo"/>
            <w:b/>
          </w:rPr>
          <w:t>admin@euskelec.eus</w:t>
        </w:r>
      </w:hyperlink>
      <w:r>
        <w:t xml:space="preserve"> helbidera, argazkiak edo azalpen zehatzagoak emateko, beharrezkoa bada.</w:t>
      </w:r>
    </w:p>
    <w:p w14:paraId="2B7AA325" w14:textId="1AD94751" w:rsidR="00F4632C" w:rsidRPr="00F4632C" w:rsidRDefault="006267A3" w:rsidP="0006603D">
      <w:r>
        <w:t xml:space="preserve">Antolatzaileek jakinarazpen bat jasoko dute automatikoki, formularioa betetzen den bakoitzean, eta albait bizkorren erantzuten saiatuko dira. Gainera, taldeek laguntza aurkituko dute </w:t>
      </w:r>
      <w:hyperlink r:id="rId29" w:history="1">
        <w:r>
          <w:rPr>
            <w:rStyle w:val="Hipervnculo"/>
          </w:rPr>
          <w:t>www.euskelec.eus</w:t>
        </w:r>
      </w:hyperlink>
      <w:r>
        <w:t xml:space="preserve"> webgunean, dokumentu teknikoen, prestakuntzen edo harremanetarako formularioen bidez.</w:t>
      </w:r>
    </w:p>
    <w:sectPr w:rsidR="00F4632C" w:rsidRPr="00F4632C" w:rsidSect="00E24E0A">
      <w:headerReference w:type="default" r:id="rId30"/>
      <w:footerReference w:type="default" r:id="rId31"/>
      <w:type w:val="continuous"/>
      <w:pgSz w:w="11907" w:h="16840" w:code="9"/>
      <w:pgMar w:top="1418" w:right="1134" w:bottom="1701" w:left="1418" w:header="567" w:footer="561"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37CBD" w14:textId="77777777" w:rsidR="00CB0EEB" w:rsidRDefault="00CB0EEB">
      <w:r>
        <w:separator/>
      </w:r>
    </w:p>
  </w:endnote>
  <w:endnote w:type="continuationSeparator" w:id="0">
    <w:p w14:paraId="20FBA92D" w14:textId="77777777" w:rsidR="00CB0EEB" w:rsidRDefault="00CB0EEB">
      <w:r>
        <w:continuationSeparator/>
      </w:r>
    </w:p>
  </w:endnote>
  <w:endnote w:type="continuationNotice" w:id="1">
    <w:p w14:paraId="1CC3C9CD" w14:textId="77777777" w:rsidR="00CB0EEB" w:rsidRDefault="00CB0E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36E7" w14:textId="4E2C78CB" w:rsidR="00F96ED9" w:rsidRDefault="00F96ED9">
    <w:pPr>
      <w:pStyle w:val="Piedepgina"/>
      <w:pBdr>
        <w:top w:val="single" w:sz="4" w:space="1" w:color="D9D9D9" w:themeColor="background1" w:themeShade="D9"/>
      </w:pBdr>
      <w:jc w:val="right"/>
    </w:pPr>
    <w:r>
      <w:rPr>
        <w:noProof/>
      </w:rPr>
      <mc:AlternateContent>
        <mc:Choice Requires="wps">
          <w:drawing>
            <wp:anchor distT="45720" distB="45720" distL="114300" distR="114300" simplePos="0" relativeHeight="251657216" behindDoc="1" locked="0" layoutInCell="1" allowOverlap="1" wp14:anchorId="1F49A6F9" wp14:editId="4B18595A">
              <wp:simplePos x="0" y="0"/>
              <wp:positionH relativeFrom="column">
                <wp:posOffset>-62865</wp:posOffset>
              </wp:positionH>
              <wp:positionV relativeFrom="paragraph">
                <wp:posOffset>-30480</wp:posOffset>
              </wp:positionV>
              <wp:extent cx="741680" cy="3016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01625"/>
                      </a:xfrm>
                      <a:prstGeom prst="rect">
                        <a:avLst/>
                      </a:prstGeom>
                      <a:noFill/>
                      <a:ln w="9525">
                        <a:noFill/>
                        <a:miter lim="800000"/>
                        <a:headEnd/>
                        <a:tailEnd/>
                      </a:ln>
                    </wps:spPr>
                    <wps:txbx>
                      <w:txbxContent>
                        <w:p w14:paraId="0AEE2CD8" w14:textId="662D075F" w:rsidR="00F96ED9" w:rsidRDefault="00F96ED9">
                          <w:pPr>
                            <w:rPr>
                              <w:rFonts w:ascii="Corbel" w:hAnsi="Corbel"/>
                              <w:sz w:val="22"/>
                            </w:rPr>
                          </w:pPr>
                          <w:r>
                            <w:rPr>
                              <w:rFonts w:ascii="Corbel" w:hAnsi="Corbel"/>
                              <w:sz w:val="22"/>
                            </w:rPr>
                            <w:t>01-2021</w:t>
                          </w:r>
                        </w:p>
                        <w:p w14:paraId="6E3B1728" w14:textId="77777777" w:rsidR="00F96ED9" w:rsidRPr="00597CC5" w:rsidRDefault="00F96ED9">
                          <w:pPr>
                            <w:rPr>
                              <w:rFonts w:ascii="Corbel" w:hAnsi="Corbel"/>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9A6F9" id="_x0000_t202" coordsize="21600,21600" o:spt="202" path="m,l,21600r21600,l21600,xe">
              <v:stroke joinstyle="miter"/>
              <v:path gradientshapeok="t" o:connecttype="rect"/>
            </v:shapetype>
            <v:shape id="_x0000_s1046" type="#_x0000_t202" style="position:absolute;left:0;text-align:left;margin-left:-4.95pt;margin-top:-2.4pt;width:58.4pt;height:2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" filled="f" stroked="f">
              <v:textbox>
                <w:txbxContent>
                  <w:p w14:paraId="0AEE2CD8" w14:textId="662D075F" w:rsidR="00F96ED9" w:rsidRDefault="00F96ED9">
                    <w:pPr>
                      <w:rPr>
                        <w:rFonts w:ascii="Corbel" w:hAnsi="Corbel"/>
                        <w:sz w:val="22"/>
                      </w:rPr>
                    </w:pPr>
                    <w:r>
                      <w:rPr>
                        <w:rFonts w:ascii="Corbel" w:hAnsi="Corbel"/>
                        <w:sz w:val="22"/>
                      </w:rPr>
                      <w:t>01-2021</w:t>
                    </w:r>
                  </w:p>
                  <w:p w14:paraId="6E3B1728" w14:textId="77777777" w:rsidR="00F96ED9" w:rsidRPr="00597CC5" w:rsidRDefault="00F96ED9">
                    <w:pPr>
                      <w:rPr>
                        <w:rFonts w:ascii="Corbel" w:hAnsi="Corbel"/>
                        <w:sz w:val="22"/>
                      </w:rPr>
                    </w:pPr>
                  </w:p>
                </w:txbxContent>
              </v:textbox>
            </v:shape>
          </w:pict>
        </mc:Fallback>
      </mc:AlternateContent>
    </w:r>
    <w:sdt>
      <w:sdtPr>
        <w:id w:val="-614287564"/>
        <w:docPartObj>
          <w:docPartGallery w:val="Page Numbers (Bottom of Page)"/>
          <w:docPartUnique/>
        </w:docPartObj>
      </w:sdtPr>
      <w:sdtEndPr>
        <w:rPr>
          <w:color w:val="7F7F7F" w:themeColor="background1" w:themeShade="7F"/>
          <w:spacing w:val="60"/>
        </w:rPr>
      </w:sdtEndPr>
      <w:sdtContent>
        <w:r>
          <w:fldChar w:fldCharType="begin"/>
        </w:r>
        <w:r>
          <w:instrText>PAGE   \* MERGEFORMAT</w:instrText>
        </w:r>
        <w:r>
          <w:fldChar w:fldCharType="separate"/>
        </w:r>
        <w:r>
          <w:t>2</w:t>
        </w:r>
        <w:r>
          <w:t>1</w:t>
        </w:r>
        <w:r>
          <w:fldChar w:fldCharType="end"/>
        </w:r>
        <w:r>
          <w:t xml:space="preserve"> | </w:t>
        </w:r>
        <w:r>
          <w:rPr>
            <w:color w:val="7F7F7F" w:themeColor="background1" w:themeShade="7F"/>
          </w:rPr>
          <w:t>Orria</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AFB99" w14:textId="77777777" w:rsidR="00CB0EEB" w:rsidRDefault="00CB0EEB">
      <w:r>
        <w:separator/>
      </w:r>
    </w:p>
  </w:footnote>
  <w:footnote w:type="continuationSeparator" w:id="0">
    <w:p w14:paraId="07697B04" w14:textId="77777777" w:rsidR="00CB0EEB" w:rsidRDefault="00CB0EEB">
      <w:r>
        <w:continuationSeparator/>
      </w:r>
    </w:p>
  </w:footnote>
  <w:footnote w:type="continuationNotice" w:id="1">
    <w:p w14:paraId="5C94E629" w14:textId="77777777" w:rsidR="00CB0EEB" w:rsidRDefault="00CB0E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9B13" w14:textId="48C85882" w:rsidR="00F96ED9" w:rsidRDefault="00BB6751" w:rsidP="00B052EB">
    <w:pPr>
      <w:pStyle w:val="Encabezado"/>
      <w:rPr>
        <w:noProof/>
      </w:rPr>
    </w:pPr>
    <w:r>
      <w:rPr>
        <w:noProof/>
      </w:rPr>
      <w:drawing>
        <wp:anchor distT="0" distB="0" distL="114300" distR="114300" simplePos="0" relativeHeight="251660291" behindDoc="1" locked="0" layoutInCell="1" allowOverlap="1" wp14:anchorId="7B652B40" wp14:editId="0EAA5902">
          <wp:simplePos x="0" y="0"/>
          <wp:positionH relativeFrom="column">
            <wp:posOffset>1109345</wp:posOffset>
          </wp:positionH>
          <wp:positionV relativeFrom="paragraph">
            <wp:posOffset>-159703</wp:posOffset>
          </wp:positionV>
          <wp:extent cx="656524" cy="519112"/>
          <wp:effectExtent l="0" t="0" r="0"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524" cy="5191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44C92D7" wp14:editId="0B946942">
          <wp:simplePos x="0" y="0"/>
          <wp:positionH relativeFrom="column">
            <wp:posOffset>-317</wp:posOffset>
          </wp:positionH>
          <wp:positionV relativeFrom="paragraph">
            <wp:posOffset>-72705</wp:posOffset>
          </wp:positionV>
          <wp:extent cx="1114553" cy="25516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pic:cNvPicPr>
                </pic:nvPicPr>
                <pic:blipFill rotWithShape="1">
                  <a:blip r:embed="rId2" cstate="print">
                    <a:extLst>
                      <a:ext uri="{28A0092B-C50C-407E-A947-70E740481C1C}">
                        <a14:useLocalDpi xmlns:a14="http://schemas.microsoft.com/office/drawing/2010/main" val="0"/>
                      </a:ext>
                    </a:extLst>
                  </a:blip>
                  <a:srcRect t="28399" b="48380"/>
                  <a:stretch/>
                </pic:blipFill>
                <pic:spPr bwMode="auto">
                  <a:xfrm>
                    <a:off x="0" y="0"/>
                    <a:ext cx="1114553" cy="25516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57217" behindDoc="1" locked="0" layoutInCell="1" allowOverlap="1" wp14:anchorId="29BADD88" wp14:editId="0E538FC1">
              <wp:simplePos x="0" y="0"/>
              <wp:positionH relativeFrom="margin">
                <wp:posOffset>4742815</wp:posOffset>
              </wp:positionH>
              <wp:positionV relativeFrom="paragraph">
                <wp:posOffset>113030</wp:posOffset>
              </wp:positionV>
              <wp:extent cx="899795" cy="30162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01625"/>
                      </a:xfrm>
                      <a:prstGeom prst="rect">
                        <a:avLst/>
                      </a:prstGeom>
                      <a:noFill/>
                      <a:ln w="9525">
                        <a:noFill/>
                        <a:miter lim="800000"/>
                        <a:headEnd/>
                        <a:tailEnd/>
                      </a:ln>
                    </wps:spPr>
                    <wps:txbx>
                      <w:txbxContent>
                        <w:p w14:paraId="74C5EE24" w14:textId="39E49441" w:rsidR="00F96ED9" w:rsidRPr="00597CC5" w:rsidRDefault="00F96ED9" w:rsidP="00783B4E">
                          <w:pPr>
                            <w:rPr>
                              <w:rFonts w:ascii="Corbel" w:hAnsi="Corbel"/>
                              <w:sz w:val="22"/>
                            </w:rPr>
                          </w:pPr>
                          <w:r>
                            <w:rPr>
                              <w:rFonts w:ascii="Corbel" w:hAnsi="Corbel"/>
                              <w:sz w:val="22"/>
                            </w:rPr>
                            <w:t>2021 - 2022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ADD88" id="_x0000_t202" coordsize="21600,21600" o:spt="202" path="m,l,21600r21600,l21600,xe">
              <v:stroke joinstyle="miter"/>
              <v:path gradientshapeok="t" o:connecttype="rect"/>
            </v:shapetype>
            <v:shape id="_x0000_s1045" type="#_x0000_t202" style="position:absolute;left:0;text-align:left;margin-left:373.45pt;margin-top:8.9pt;width:70.85pt;height:23.75pt;z-index:-251659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" filled="f" stroked="f">
              <v:textbox>
                <w:txbxContent>
                  <w:p w14:paraId="74C5EE24" w14:textId="39E49441" w:rsidR="00F96ED9" w:rsidRPr="00597CC5" w:rsidRDefault="00F96ED9" w:rsidP="00783B4E">
                    <w:pPr>
                      <w:rPr>
                        <w:rFonts w:ascii="Corbel" w:hAnsi="Corbel"/>
                        <w:sz w:val="22"/>
                      </w:rPr>
                    </w:pPr>
                    <w:r>
                      <w:rPr>
                        <w:rFonts w:ascii="Corbel" w:hAnsi="Corbel"/>
                        <w:sz w:val="22"/>
                      </w:rPr>
                      <w:t>2021 - 2022</w:t>
                    </w:r>
                  </w:p>
                </w:txbxContent>
              </v:textbox>
              <w10:wrap anchorx="margin"/>
            </v:shape>
          </w:pict>
        </mc:Fallback>
      </mc:AlternateContent>
    </w:r>
    <w:r>
      <w:rPr>
        <w:noProof/>
      </w:rPr>
      <w:drawing>
        <wp:anchor distT="0" distB="0" distL="114300" distR="114300" simplePos="0" relativeHeight="251657218" behindDoc="0" locked="0" layoutInCell="1" allowOverlap="1" wp14:anchorId="7F2A694F" wp14:editId="36BEA6F8">
          <wp:simplePos x="0" y="0"/>
          <wp:positionH relativeFrom="page">
            <wp:posOffset>5050155</wp:posOffset>
          </wp:positionH>
          <wp:positionV relativeFrom="paragraph">
            <wp:posOffset>-74930</wp:posOffset>
          </wp:positionV>
          <wp:extent cx="1795145" cy="2768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transparente.png"/>
                  <pic:cNvPicPr/>
                </pic:nvPicPr>
                <pic:blipFill>
                  <a:blip r:embed="rId3">
                    <a:extLst>
                      <a:ext uri="{28A0092B-C50C-407E-A947-70E740481C1C}">
                        <a14:useLocalDpi xmlns:a14="http://schemas.microsoft.com/office/drawing/2010/main" val="0"/>
                      </a:ext>
                    </a:extLst>
                  </a:blip>
                  <a:stretch>
                    <a:fillRect/>
                  </a:stretch>
                </pic:blipFill>
                <pic:spPr>
                  <a:xfrm>
                    <a:off x="0" y="0"/>
                    <a:ext cx="1795145" cy="276860"/>
                  </a:xfrm>
                  <a:prstGeom prst="rect">
                    <a:avLst/>
                  </a:prstGeom>
                </pic:spPr>
              </pic:pic>
            </a:graphicData>
          </a:graphic>
          <wp14:sizeRelH relativeFrom="margin">
            <wp14:pctWidth>0</wp14:pctWidth>
          </wp14:sizeRelH>
          <wp14:sizeRelV relativeFrom="margin">
            <wp14:pctHeight>0</wp14:pctHeight>
          </wp14:sizeRelV>
        </wp:anchor>
      </w:drawing>
    </w:r>
  </w:p>
  <w:p w14:paraId="1975F6E1" w14:textId="77777777" w:rsidR="00F96ED9" w:rsidRDefault="00F96E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5C89"/>
    <w:multiLevelType w:val="hybridMultilevel"/>
    <w:tmpl w:val="99A6E2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05504B"/>
    <w:multiLevelType w:val="hybridMultilevel"/>
    <w:tmpl w:val="215C0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380B2D"/>
    <w:multiLevelType w:val="hybridMultilevel"/>
    <w:tmpl w:val="3176042A"/>
    <w:lvl w:ilvl="0" w:tplc="0C0A0001">
      <w:start w:val="1"/>
      <w:numFmt w:val="bullet"/>
      <w:lvlText w:val=""/>
      <w:lvlJc w:val="left"/>
      <w:pPr>
        <w:ind w:left="720" w:hanging="360"/>
      </w:pPr>
      <w:rPr>
        <w:rFonts w:ascii="Symbol" w:hAnsi="Symbol" w:hint="default"/>
      </w:rPr>
    </w:lvl>
    <w:lvl w:ilvl="1" w:tplc="16262D22">
      <w:start w:val="1"/>
      <w:numFmt w:val="bullet"/>
      <w:lvlText w:val="o"/>
      <w:lvlJc w:val="left"/>
      <w:pPr>
        <w:ind w:left="1440" w:hanging="360"/>
      </w:pPr>
      <w:rPr>
        <w:rFonts w:ascii="Segoe UI Light" w:hAnsi="Segoe UI Light" w:cs="Segoe UI Light"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C370F2"/>
    <w:multiLevelType w:val="hybridMultilevel"/>
    <w:tmpl w:val="E0F47E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711414"/>
    <w:multiLevelType w:val="hybridMultilevel"/>
    <w:tmpl w:val="470042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FA4DCC"/>
    <w:multiLevelType w:val="hybridMultilevel"/>
    <w:tmpl w:val="292839B2"/>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16E16B58"/>
    <w:multiLevelType w:val="hybridMultilevel"/>
    <w:tmpl w:val="94B2FA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6817CD"/>
    <w:multiLevelType w:val="hybridMultilevel"/>
    <w:tmpl w:val="B804FD38"/>
    <w:lvl w:ilvl="0" w:tplc="8B8CE5BA">
      <w:start w:val="1"/>
      <w:numFmt w:val="bullet"/>
      <w:pStyle w:val="Listaconpuntos"/>
      <w:lvlText w:val=""/>
      <w:lvlJc w:val="left"/>
      <w:pPr>
        <w:tabs>
          <w:tab w:val="num" w:pos="720"/>
        </w:tabs>
        <w:ind w:left="720" w:hanging="360"/>
      </w:pPr>
      <w:rPr>
        <w:rFonts w:ascii="Symbol"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Times New Roman" w:hint="default"/>
      </w:rPr>
    </w:lvl>
    <w:lvl w:ilvl="3" w:tplc="0C0A0001">
      <w:start w:val="1"/>
      <w:numFmt w:val="bullet"/>
      <w:lvlText w:val=""/>
      <w:lvlJc w:val="left"/>
      <w:pPr>
        <w:tabs>
          <w:tab w:val="num" w:pos="2880"/>
        </w:tabs>
        <w:ind w:left="2880" w:hanging="360"/>
      </w:pPr>
      <w:rPr>
        <w:rFonts w:ascii="Symbol" w:hAnsi="Symbol" w:cs="Times New Roman"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Times New Roman" w:hint="default"/>
      </w:rPr>
    </w:lvl>
    <w:lvl w:ilvl="6" w:tplc="0C0A0001">
      <w:start w:val="1"/>
      <w:numFmt w:val="bullet"/>
      <w:lvlText w:val=""/>
      <w:lvlJc w:val="left"/>
      <w:pPr>
        <w:tabs>
          <w:tab w:val="num" w:pos="5040"/>
        </w:tabs>
        <w:ind w:left="5040" w:hanging="360"/>
      </w:pPr>
      <w:rPr>
        <w:rFonts w:ascii="Symbol" w:hAnsi="Symbol" w:cs="Times New Roman"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1C6E64D1"/>
    <w:multiLevelType w:val="hybridMultilevel"/>
    <w:tmpl w:val="DD106C78"/>
    <w:lvl w:ilvl="0" w:tplc="136C65AC">
      <w:start w:val="2021"/>
      <w:numFmt w:val="bullet"/>
      <w:lvlText w:val="-"/>
      <w:lvlJc w:val="left"/>
      <w:pPr>
        <w:ind w:left="720" w:hanging="360"/>
      </w:pPr>
      <w:rPr>
        <w:rFonts w:ascii="Segoe UI Light" w:eastAsia="SimSun" w:hAnsi="Segoe UI Light" w:cs="Segoe U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E976FA"/>
    <w:multiLevelType w:val="multilevel"/>
    <w:tmpl w:val="273CA82A"/>
    <w:lvl w:ilvl="0">
      <w:start w:val="3"/>
      <w:numFmt w:val="decimal"/>
      <w:lvlText w:val="%1."/>
      <w:lvlJc w:val="left"/>
      <w:pPr>
        <w:ind w:left="672" w:hanging="672"/>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5D52378"/>
    <w:multiLevelType w:val="hybridMultilevel"/>
    <w:tmpl w:val="F9E426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751394"/>
    <w:multiLevelType w:val="hybridMultilevel"/>
    <w:tmpl w:val="92CAB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168208E"/>
    <w:multiLevelType w:val="hybridMultilevel"/>
    <w:tmpl w:val="4BA6A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E80C1F"/>
    <w:multiLevelType w:val="multilevel"/>
    <w:tmpl w:val="8F30CEA4"/>
    <w:lvl w:ilvl="0">
      <w:start w:val="1"/>
      <w:numFmt w:val="decimal"/>
      <w:pStyle w:val="PEUTAULA"/>
      <w:lvlText w:val="Taula %1."/>
      <w:lvlJc w:val="left"/>
      <w:pPr>
        <w:tabs>
          <w:tab w:val="num" w:pos="1080"/>
        </w:tabs>
        <w:ind w:left="113" w:hanging="113"/>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15:restartNumberingAfterBreak="0">
    <w:nsid w:val="35C61B98"/>
    <w:multiLevelType w:val="hybridMultilevel"/>
    <w:tmpl w:val="A964DE1E"/>
    <w:lvl w:ilvl="0" w:tplc="654A4FA8">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E9C21C1"/>
    <w:multiLevelType w:val="hybridMultilevel"/>
    <w:tmpl w:val="4D8AFBB2"/>
    <w:lvl w:ilvl="0" w:tplc="0C0A000F">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EAC1413"/>
    <w:multiLevelType w:val="hybridMultilevel"/>
    <w:tmpl w:val="C70A56A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430E4544"/>
    <w:multiLevelType w:val="hybridMultilevel"/>
    <w:tmpl w:val="F47E0CE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482A4313"/>
    <w:multiLevelType w:val="hybridMultilevel"/>
    <w:tmpl w:val="C4DCB37A"/>
    <w:lvl w:ilvl="0" w:tplc="0E86B02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BB4B1E"/>
    <w:multiLevelType w:val="hybridMultilevel"/>
    <w:tmpl w:val="FDAEA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41204BE"/>
    <w:multiLevelType w:val="hybridMultilevel"/>
    <w:tmpl w:val="277AF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478502F"/>
    <w:multiLevelType w:val="hybridMultilevel"/>
    <w:tmpl w:val="94B2FA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895053D"/>
    <w:multiLevelType w:val="hybridMultilevel"/>
    <w:tmpl w:val="15108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B256CDB"/>
    <w:multiLevelType w:val="hybridMultilevel"/>
    <w:tmpl w:val="C0701B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C865063"/>
    <w:multiLevelType w:val="hybridMultilevel"/>
    <w:tmpl w:val="697C29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7352137"/>
    <w:multiLevelType w:val="hybridMultilevel"/>
    <w:tmpl w:val="C98202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B3F1448"/>
    <w:multiLevelType w:val="hybridMultilevel"/>
    <w:tmpl w:val="6DBE77E4"/>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751979"/>
    <w:multiLevelType w:val="hybridMultilevel"/>
    <w:tmpl w:val="FB241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A410E4"/>
    <w:multiLevelType w:val="hybridMultilevel"/>
    <w:tmpl w:val="F59CF5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6DF64D1D"/>
    <w:multiLevelType w:val="hybridMultilevel"/>
    <w:tmpl w:val="3D3CB9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E1865C0"/>
    <w:multiLevelType w:val="hybridMultilevel"/>
    <w:tmpl w:val="00FE6B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FCB17D0"/>
    <w:multiLevelType w:val="hybridMultilevel"/>
    <w:tmpl w:val="9FB676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3C64380"/>
    <w:multiLevelType w:val="hybridMultilevel"/>
    <w:tmpl w:val="6EAA03F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57F52D1"/>
    <w:multiLevelType w:val="hybridMultilevel"/>
    <w:tmpl w:val="EB280A08"/>
    <w:lvl w:ilvl="0" w:tplc="0E86B02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A2525C6"/>
    <w:multiLevelType w:val="multilevel"/>
    <w:tmpl w:val="B7608FA2"/>
    <w:lvl w:ilvl="0">
      <w:start w:val="1"/>
      <w:numFmt w:val="decimal"/>
      <w:pStyle w:val="Ttulo1"/>
      <w:lvlText w:val="%1"/>
      <w:lvlJc w:val="left"/>
      <w:pPr>
        <w:tabs>
          <w:tab w:val="num" w:pos="432"/>
        </w:tabs>
        <w:ind w:left="432" w:hanging="432"/>
      </w:pPr>
      <w:rPr>
        <w:rFonts w:ascii="Century Gothic" w:hAnsi="Century Gothic" w:hint="default"/>
      </w:rPr>
    </w:lvl>
    <w:lvl w:ilvl="1">
      <w:start w:val="1"/>
      <w:numFmt w:val="decimal"/>
      <w:pStyle w:val="Ttulo2"/>
      <w:lvlText w:val="%1.%2"/>
      <w:lvlJc w:val="left"/>
      <w:pPr>
        <w:tabs>
          <w:tab w:val="num" w:pos="1427"/>
        </w:tabs>
        <w:ind w:left="1427" w:hanging="576"/>
      </w:pPr>
    </w:lvl>
    <w:lvl w:ilvl="2">
      <w:start w:val="1"/>
      <w:numFmt w:val="decimal"/>
      <w:pStyle w:val="Ttulo3"/>
      <w:lvlText w:val="%1.%2.%3"/>
      <w:lvlJc w:val="left"/>
      <w:pPr>
        <w:tabs>
          <w:tab w:val="num" w:pos="2137"/>
        </w:tabs>
        <w:ind w:left="2137" w:hanging="720"/>
      </w:pPr>
    </w:lvl>
    <w:lvl w:ilvl="3">
      <w:start w:val="1"/>
      <w:numFmt w:val="decimal"/>
      <w:pStyle w:val="Ttulo4"/>
      <w:lvlText w:val="%1.%2.%3.%4"/>
      <w:lvlJc w:val="left"/>
      <w:pPr>
        <w:tabs>
          <w:tab w:val="num" w:pos="8235"/>
        </w:tabs>
        <w:ind w:left="8235"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5" w15:restartNumberingAfterBreak="0">
    <w:nsid w:val="7A7412B6"/>
    <w:multiLevelType w:val="multilevel"/>
    <w:tmpl w:val="E9BEC51A"/>
    <w:lvl w:ilvl="0">
      <w:start w:val="4"/>
      <w:numFmt w:val="decimal"/>
      <w:lvlText w:val="%1."/>
      <w:lvlJc w:val="left"/>
      <w:pPr>
        <w:ind w:left="612" w:hanging="612"/>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D3F3ED0"/>
    <w:multiLevelType w:val="hybridMultilevel"/>
    <w:tmpl w:val="1DFA78A2"/>
    <w:lvl w:ilvl="0" w:tplc="93B65826">
      <w:start w:val="1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34"/>
  </w:num>
  <w:num w:numId="2">
    <w:abstractNumId w:val="7"/>
  </w:num>
  <w:num w:numId="3">
    <w:abstractNumId w:val="13"/>
  </w:num>
  <w:num w:numId="4">
    <w:abstractNumId w:val="28"/>
  </w:num>
  <w:num w:numId="5">
    <w:abstractNumId w:val="5"/>
  </w:num>
  <w:num w:numId="6">
    <w:abstractNumId w:val="27"/>
  </w:num>
  <w:num w:numId="7">
    <w:abstractNumId w:val="26"/>
  </w:num>
  <w:num w:numId="8">
    <w:abstractNumId w:val="30"/>
  </w:num>
  <w:num w:numId="9">
    <w:abstractNumId w:val="2"/>
  </w:num>
  <w:num w:numId="10">
    <w:abstractNumId w:val="3"/>
  </w:num>
  <w:num w:numId="11">
    <w:abstractNumId w:val="11"/>
  </w:num>
  <w:num w:numId="12">
    <w:abstractNumId w:val="6"/>
  </w:num>
  <w:num w:numId="13">
    <w:abstractNumId w:val="10"/>
  </w:num>
  <w:num w:numId="14">
    <w:abstractNumId w:val="24"/>
  </w:num>
  <w:num w:numId="15">
    <w:abstractNumId w:val="12"/>
  </w:num>
  <w:num w:numId="16">
    <w:abstractNumId w:val="20"/>
  </w:num>
  <w:num w:numId="17">
    <w:abstractNumId w:val="14"/>
  </w:num>
  <w:num w:numId="18">
    <w:abstractNumId w:val="29"/>
  </w:num>
  <w:num w:numId="19">
    <w:abstractNumId w:val="0"/>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6"/>
  </w:num>
  <w:num w:numId="23">
    <w:abstractNumId w:val="23"/>
  </w:num>
  <w:num w:numId="24">
    <w:abstractNumId w:val="33"/>
  </w:num>
  <w:num w:numId="25">
    <w:abstractNumId w:val="18"/>
  </w:num>
  <w:num w:numId="26">
    <w:abstractNumId w:val="9"/>
  </w:num>
  <w:num w:numId="27">
    <w:abstractNumId w:val="31"/>
  </w:num>
  <w:num w:numId="28">
    <w:abstractNumId w:val="35"/>
  </w:num>
  <w:num w:numId="29">
    <w:abstractNumId w:val="17"/>
  </w:num>
  <w:num w:numId="30">
    <w:abstractNumId w:val="4"/>
  </w:num>
  <w:num w:numId="31">
    <w:abstractNumId w:val="32"/>
  </w:num>
  <w:num w:numId="32">
    <w:abstractNumId w:val="21"/>
  </w:num>
  <w:num w:numId="33">
    <w:abstractNumId w:val="36"/>
  </w:num>
  <w:num w:numId="34">
    <w:abstractNumId w:val="15"/>
  </w:num>
  <w:num w:numId="35">
    <w:abstractNumId w:val="34"/>
    <w:lvlOverride w:ilvl="0">
      <w:startOverride w:val="5"/>
    </w:lvlOverride>
    <w:lvlOverride w:ilvl="1">
      <w:startOverride w:val="1"/>
    </w:lvlOverride>
  </w:num>
  <w:num w:numId="36">
    <w:abstractNumId w:val="34"/>
  </w:num>
  <w:num w:numId="37">
    <w:abstractNumId w:val="19"/>
  </w:num>
  <w:num w:numId="38">
    <w:abstractNumId w:val="1"/>
  </w:num>
  <w:num w:numId="39">
    <w:abstractNumId w:val="22"/>
  </w:num>
  <w:num w:numId="4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s-ES" w:vendorID="64" w:dllVersion="6" w:nlCheck="1" w:checkStyle="0"/>
  <w:activeWritingStyle w:appName="MSWord" w:lang="es-ES" w:vendorID="64" w:dllVersion="4096" w:nlCheck="1" w:checkStyle="0"/>
  <w:activeWritingStyle w:appName="MSWord" w:lang="en-GB" w:vendorID="64" w:dllVersion="6" w:nlCheck="1" w:checkStyle="0"/>
  <w:activeWritingStyle w:appName="MSWord" w:lang="es-E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o:colormru v:ext="edit" colors="#f3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BCA"/>
    <w:rsid w:val="00001DDE"/>
    <w:rsid w:val="0000264F"/>
    <w:rsid w:val="00002749"/>
    <w:rsid w:val="0000420E"/>
    <w:rsid w:val="00004635"/>
    <w:rsid w:val="0000471C"/>
    <w:rsid w:val="00004915"/>
    <w:rsid w:val="000052AF"/>
    <w:rsid w:val="000068FA"/>
    <w:rsid w:val="00007473"/>
    <w:rsid w:val="00011EB5"/>
    <w:rsid w:val="00012293"/>
    <w:rsid w:val="000124D3"/>
    <w:rsid w:val="00012590"/>
    <w:rsid w:val="00013560"/>
    <w:rsid w:val="00015B4F"/>
    <w:rsid w:val="00016A22"/>
    <w:rsid w:val="00016CA2"/>
    <w:rsid w:val="000172DC"/>
    <w:rsid w:val="00017367"/>
    <w:rsid w:val="000177AA"/>
    <w:rsid w:val="00017AE8"/>
    <w:rsid w:val="0002049D"/>
    <w:rsid w:val="000205C6"/>
    <w:rsid w:val="00021215"/>
    <w:rsid w:val="00021974"/>
    <w:rsid w:val="0002294F"/>
    <w:rsid w:val="00022AB4"/>
    <w:rsid w:val="00022CFB"/>
    <w:rsid w:val="00023B0A"/>
    <w:rsid w:val="00023C0C"/>
    <w:rsid w:val="00024797"/>
    <w:rsid w:val="00025563"/>
    <w:rsid w:val="000261B4"/>
    <w:rsid w:val="00026C18"/>
    <w:rsid w:val="00027967"/>
    <w:rsid w:val="00027DCB"/>
    <w:rsid w:val="0003039C"/>
    <w:rsid w:val="00030518"/>
    <w:rsid w:val="00031ECB"/>
    <w:rsid w:val="000325C9"/>
    <w:rsid w:val="00032F9B"/>
    <w:rsid w:val="00033542"/>
    <w:rsid w:val="000342C3"/>
    <w:rsid w:val="00034444"/>
    <w:rsid w:val="00034AEE"/>
    <w:rsid w:val="00034B0D"/>
    <w:rsid w:val="00034BBA"/>
    <w:rsid w:val="00035B1A"/>
    <w:rsid w:val="00035E0D"/>
    <w:rsid w:val="00037B60"/>
    <w:rsid w:val="0004012D"/>
    <w:rsid w:val="00040933"/>
    <w:rsid w:val="00040ACB"/>
    <w:rsid w:val="00040DF6"/>
    <w:rsid w:val="00040E44"/>
    <w:rsid w:val="00040ED6"/>
    <w:rsid w:val="00041121"/>
    <w:rsid w:val="000415FE"/>
    <w:rsid w:val="0004304A"/>
    <w:rsid w:val="00043452"/>
    <w:rsid w:val="00043AA9"/>
    <w:rsid w:val="000446FF"/>
    <w:rsid w:val="00044BCC"/>
    <w:rsid w:val="00044C69"/>
    <w:rsid w:val="00045808"/>
    <w:rsid w:val="00045ACC"/>
    <w:rsid w:val="00045D9D"/>
    <w:rsid w:val="00045EAD"/>
    <w:rsid w:val="00045F3F"/>
    <w:rsid w:val="0004615B"/>
    <w:rsid w:val="0004632D"/>
    <w:rsid w:val="0004660C"/>
    <w:rsid w:val="00046F16"/>
    <w:rsid w:val="0004769F"/>
    <w:rsid w:val="00047BF0"/>
    <w:rsid w:val="0005002F"/>
    <w:rsid w:val="000508E8"/>
    <w:rsid w:val="00050B56"/>
    <w:rsid w:val="000514F6"/>
    <w:rsid w:val="0005167D"/>
    <w:rsid w:val="00052833"/>
    <w:rsid w:val="00052D51"/>
    <w:rsid w:val="00053741"/>
    <w:rsid w:val="00053A21"/>
    <w:rsid w:val="00053E2E"/>
    <w:rsid w:val="00054253"/>
    <w:rsid w:val="000544E4"/>
    <w:rsid w:val="00054EE1"/>
    <w:rsid w:val="00054EF2"/>
    <w:rsid w:val="00055446"/>
    <w:rsid w:val="0005559E"/>
    <w:rsid w:val="00055857"/>
    <w:rsid w:val="0005589C"/>
    <w:rsid w:val="00055D5C"/>
    <w:rsid w:val="000566A5"/>
    <w:rsid w:val="0005670A"/>
    <w:rsid w:val="000569C4"/>
    <w:rsid w:val="00057102"/>
    <w:rsid w:val="0005744A"/>
    <w:rsid w:val="00060E7D"/>
    <w:rsid w:val="000620FE"/>
    <w:rsid w:val="0006217C"/>
    <w:rsid w:val="00063139"/>
    <w:rsid w:val="00063584"/>
    <w:rsid w:val="00063683"/>
    <w:rsid w:val="00063BCB"/>
    <w:rsid w:val="00063F0A"/>
    <w:rsid w:val="000640DC"/>
    <w:rsid w:val="00064D2D"/>
    <w:rsid w:val="000650CB"/>
    <w:rsid w:val="00065261"/>
    <w:rsid w:val="0006603D"/>
    <w:rsid w:val="0006731F"/>
    <w:rsid w:val="00067701"/>
    <w:rsid w:val="000679BE"/>
    <w:rsid w:val="000679DD"/>
    <w:rsid w:val="00067F79"/>
    <w:rsid w:val="00070021"/>
    <w:rsid w:val="000700C3"/>
    <w:rsid w:val="00070C4F"/>
    <w:rsid w:val="000713AA"/>
    <w:rsid w:val="000717C8"/>
    <w:rsid w:val="00071E0C"/>
    <w:rsid w:val="0007325F"/>
    <w:rsid w:val="00073431"/>
    <w:rsid w:val="00073693"/>
    <w:rsid w:val="000745FB"/>
    <w:rsid w:val="000746FB"/>
    <w:rsid w:val="0007495D"/>
    <w:rsid w:val="00074B42"/>
    <w:rsid w:val="00075072"/>
    <w:rsid w:val="0007541F"/>
    <w:rsid w:val="00075EBF"/>
    <w:rsid w:val="00075EE7"/>
    <w:rsid w:val="00075F22"/>
    <w:rsid w:val="000760EC"/>
    <w:rsid w:val="000761C1"/>
    <w:rsid w:val="000763B1"/>
    <w:rsid w:val="0007735E"/>
    <w:rsid w:val="000774DF"/>
    <w:rsid w:val="000775CD"/>
    <w:rsid w:val="00080A83"/>
    <w:rsid w:val="00081DC7"/>
    <w:rsid w:val="00082926"/>
    <w:rsid w:val="00082A89"/>
    <w:rsid w:val="000831B4"/>
    <w:rsid w:val="000831DA"/>
    <w:rsid w:val="00083611"/>
    <w:rsid w:val="00083DE6"/>
    <w:rsid w:val="000845AE"/>
    <w:rsid w:val="000848E8"/>
    <w:rsid w:val="00084D87"/>
    <w:rsid w:val="00085BE7"/>
    <w:rsid w:val="00086744"/>
    <w:rsid w:val="00086F21"/>
    <w:rsid w:val="00087786"/>
    <w:rsid w:val="00087AFF"/>
    <w:rsid w:val="00087B81"/>
    <w:rsid w:val="000906D3"/>
    <w:rsid w:val="000906D9"/>
    <w:rsid w:val="00090ED9"/>
    <w:rsid w:val="00092364"/>
    <w:rsid w:val="000933AF"/>
    <w:rsid w:val="0009361B"/>
    <w:rsid w:val="000940B7"/>
    <w:rsid w:val="00094756"/>
    <w:rsid w:val="00095297"/>
    <w:rsid w:val="000952C0"/>
    <w:rsid w:val="00095EE7"/>
    <w:rsid w:val="00095EF0"/>
    <w:rsid w:val="0009711B"/>
    <w:rsid w:val="0009738C"/>
    <w:rsid w:val="000A01F5"/>
    <w:rsid w:val="000A0F02"/>
    <w:rsid w:val="000A10B5"/>
    <w:rsid w:val="000A1BC1"/>
    <w:rsid w:val="000A1BD5"/>
    <w:rsid w:val="000A2227"/>
    <w:rsid w:val="000A2560"/>
    <w:rsid w:val="000A2B94"/>
    <w:rsid w:val="000A2C99"/>
    <w:rsid w:val="000A2D89"/>
    <w:rsid w:val="000A3051"/>
    <w:rsid w:val="000A3997"/>
    <w:rsid w:val="000A489C"/>
    <w:rsid w:val="000A52B2"/>
    <w:rsid w:val="000A5FD4"/>
    <w:rsid w:val="000A621D"/>
    <w:rsid w:val="000A62F3"/>
    <w:rsid w:val="000A6B07"/>
    <w:rsid w:val="000A6E5A"/>
    <w:rsid w:val="000A7241"/>
    <w:rsid w:val="000A7DF4"/>
    <w:rsid w:val="000B014F"/>
    <w:rsid w:val="000B0DF5"/>
    <w:rsid w:val="000B1706"/>
    <w:rsid w:val="000B1790"/>
    <w:rsid w:val="000B1929"/>
    <w:rsid w:val="000B2162"/>
    <w:rsid w:val="000B272D"/>
    <w:rsid w:val="000B2B25"/>
    <w:rsid w:val="000B2BAD"/>
    <w:rsid w:val="000B3A1E"/>
    <w:rsid w:val="000B4675"/>
    <w:rsid w:val="000B477B"/>
    <w:rsid w:val="000B5262"/>
    <w:rsid w:val="000B544E"/>
    <w:rsid w:val="000B6448"/>
    <w:rsid w:val="000B6739"/>
    <w:rsid w:val="000B6967"/>
    <w:rsid w:val="000B7145"/>
    <w:rsid w:val="000B76A4"/>
    <w:rsid w:val="000B7ACD"/>
    <w:rsid w:val="000B7F60"/>
    <w:rsid w:val="000C0E1F"/>
    <w:rsid w:val="000C199A"/>
    <w:rsid w:val="000C1A3F"/>
    <w:rsid w:val="000C1BA6"/>
    <w:rsid w:val="000C1E09"/>
    <w:rsid w:val="000C2C4B"/>
    <w:rsid w:val="000C30AF"/>
    <w:rsid w:val="000C380C"/>
    <w:rsid w:val="000C3974"/>
    <w:rsid w:val="000C3C05"/>
    <w:rsid w:val="000C4364"/>
    <w:rsid w:val="000C4999"/>
    <w:rsid w:val="000C4D59"/>
    <w:rsid w:val="000C511A"/>
    <w:rsid w:val="000C548B"/>
    <w:rsid w:val="000C6488"/>
    <w:rsid w:val="000C72A0"/>
    <w:rsid w:val="000C7529"/>
    <w:rsid w:val="000C77B5"/>
    <w:rsid w:val="000C7815"/>
    <w:rsid w:val="000C7AD3"/>
    <w:rsid w:val="000C7C80"/>
    <w:rsid w:val="000D00B3"/>
    <w:rsid w:val="000D0305"/>
    <w:rsid w:val="000D0306"/>
    <w:rsid w:val="000D0344"/>
    <w:rsid w:val="000D1354"/>
    <w:rsid w:val="000D19B2"/>
    <w:rsid w:val="000D1DF8"/>
    <w:rsid w:val="000D265E"/>
    <w:rsid w:val="000D2734"/>
    <w:rsid w:val="000D28BB"/>
    <w:rsid w:val="000D3506"/>
    <w:rsid w:val="000D3B55"/>
    <w:rsid w:val="000D3F5D"/>
    <w:rsid w:val="000D4BBB"/>
    <w:rsid w:val="000D514B"/>
    <w:rsid w:val="000D529D"/>
    <w:rsid w:val="000D5396"/>
    <w:rsid w:val="000D53C4"/>
    <w:rsid w:val="000D59FC"/>
    <w:rsid w:val="000D5DD1"/>
    <w:rsid w:val="000D668A"/>
    <w:rsid w:val="000D6752"/>
    <w:rsid w:val="000D77CD"/>
    <w:rsid w:val="000D7E1A"/>
    <w:rsid w:val="000E12CC"/>
    <w:rsid w:val="000E163F"/>
    <w:rsid w:val="000E1AB7"/>
    <w:rsid w:val="000E2426"/>
    <w:rsid w:val="000E3346"/>
    <w:rsid w:val="000E3C11"/>
    <w:rsid w:val="000E3DF0"/>
    <w:rsid w:val="000E441A"/>
    <w:rsid w:val="000E46FF"/>
    <w:rsid w:val="000E4BF8"/>
    <w:rsid w:val="000E5004"/>
    <w:rsid w:val="000E5413"/>
    <w:rsid w:val="000E5747"/>
    <w:rsid w:val="000E5F0E"/>
    <w:rsid w:val="000E60F8"/>
    <w:rsid w:val="000E634E"/>
    <w:rsid w:val="000E6830"/>
    <w:rsid w:val="000E6B05"/>
    <w:rsid w:val="000E70C8"/>
    <w:rsid w:val="000E7C19"/>
    <w:rsid w:val="000E7F5D"/>
    <w:rsid w:val="000E7FBD"/>
    <w:rsid w:val="000F07CF"/>
    <w:rsid w:val="000F1135"/>
    <w:rsid w:val="000F1201"/>
    <w:rsid w:val="000F1252"/>
    <w:rsid w:val="000F3054"/>
    <w:rsid w:val="000F3151"/>
    <w:rsid w:val="000F3405"/>
    <w:rsid w:val="000F3795"/>
    <w:rsid w:val="000F3D9A"/>
    <w:rsid w:val="000F3F3D"/>
    <w:rsid w:val="000F3F88"/>
    <w:rsid w:val="000F3FDF"/>
    <w:rsid w:val="000F4194"/>
    <w:rsid w:val="000F4467"/>
    <w:rsid w:val="000F473D"/>
    <w:rsid w:val="000F4913"/>
    <w:rsid w:val="000F5931"/>
    <w:rsid w:val="000F61D2"/>
    <w:rsid w:val="000F7190"/>
    <w:rsid w:val="000F7369"/>
    <w:rsid w:val="001002C4"/>
    <w:rsid w:val="00100375"/>
    <w:rsid w:val="00100904"/>
    <w:rsid w:val="0010093C"/>
    <w:rsid w:val="00101685"/>
    <w:rsid w:val="00101A28"/>
    <w:rsid w:val="00101BA7"/>
    <w:rsid w:val="00101BB7"/>
    <w:rsid w:val="00101C26"/>
    <w:rsid w:val="00101DD4"/>
    <w:rsid w:val="001022C5"/>
    <w:rsid w:val="001023ED"/>
    <w:rsid w:val="00102684"/>
    <w:rsid w:val="00103A3A"/>
    <w:rsid w:val="00103CFE"/>
    <w:rsid w:val="00103DFB"/>
    <w:rsid w:val="001045CF"/>
    <w:rsid w:val="00104800"/>
    <w:rsid w:val="001057E4"/>
    <w:rsid w:val="0010592A"/>
    <w:rsid w:val="00105E1C"/>
    <w:rsid w:val="001067AF"/>
    <w:rsid w:val="00106D30"/>
    <w:rsid w:val="00106DFC"/>
    <w:rsid w:val="00107B94"/>
    <w:rsid w:val="00107C58"/>
    <w:rsid w:val="001105B9"/>
    <w:rsid w:val="001107A3"/>
    <w:rsid w:val="00110A64"/>
    <w:rsid w:val="001121CC"/>
    <w:rsid w:val="00112729"/>
    <w:rsid w:val="00112A05"/>
    <w:rsid w:val="001130EF"/>
    <w:rsid w:val="0011368E"/>
    <w:rsid w:val="00113C0A"/>
    <w:rsid w:val="001142EB"/>
    <w:rsid w:val="0011462F"/>
    <w:rsid w:val="00115380"/>
    <w:rsid w:val="00115796"/>
    <w:rsid w:val="001157DB"/>
    <w:rsid w:val="00117130"/>
    <w:rsid w:val="0011722F"/>
    <w:rsid w:val="00117490"/>
    <w:rsid w:val="00117594"/>
    <w:rsid w:val="0011797F"/>
    <w:rsid w:val="00120B7D"/>
    <w:rsid w:val="001221BD"/>
    <w:rsid w:val="001225E9"/>
    <w:rsid w:val="0012287B"/>
    <w:rsid w:val="001228EE"/>
    <w:rsid w:val="00122987"/>
    <w:rsid w:val="00123F1C"/>
    <w:rsid w:val="001240C7"/>
    <w:rsid w:val="0012464B"/>
    <w:rsid w:val="0012475E"/>
    <w:rsid w:val="00124F52"/>
    <w:rsid w:val="001251DD"/>
    <w:rsid w:val="00125A85"/>
    <w:rsid w:val="00126502"/>
    <w:rsid w:val="001267D3"/>
    <w:rsid w:val="0012699F"/>
    <w:rsid w:val="00126BD3"/>
    <w:rsid w:val="0012789A"/>
    <w:rsid w:val="00127D92"/>
    <w:rsid w:val="0013028D"/>
    <w:rsid w:val="00130345"/>
    <w:rsid w:val="00130A31"/>
    <w:rsid w:val="00131170"/>
    <w:rsid w:val="00131490"/>
    <w:rsid w:val="0013190C"/>
    <w:rsid w:val="00131A79"/>
    <w:rsid w:val="00131E5B"/>
    <w:rsid w:val="00131E7C"/>
    <w:rsid w:val="00131EB7"/>
    <w:rsid w:val="00131F82"/>
    <w:rsid w:val="0013227F"/>
    <w:rsid w:val="00132E7E"/>
    <w:rsid w:val="001332BB"/>
    <w:rsid w:val="0013378E"/>
    <w:rsid w:val="00133BFB"/>
    <w:rsid w:val="00133FB2"/>
    <w:rsid w:val="001340FB"/>
    <w:rsid w:val="001347A9"/>
    <w:rsid w:val="00134D84"/>
    <w:rsid w:val="001351BD"/>
    <w:rsid w:val="001355A3"/>
    <w:rsid w:val="001355FB"/>
    <w:rsid w:val="00135D32"/>
    <w:rsid w:val="00136162"/>
    <w:rsid w:val="0013694B"/>
    <w:rsid w:val="00137316"/>
    <w:rsid w:val="00137437"/>
    <w:rsid w:val="00137D7F"/>
    <w:rsid w:val="00140FDC"/>
    <w:rsid w:val="001413BB"/>
    <w:rsid w:val="0014148D"/>
    <w:rsid w:val="0014190A"/>
    <w:rsid w:val="00142473"/>
    <w:rsid w:val="001427B1"/>
    <w:rsid w:val="001427C9"/>
    <w:rsid w:val="00142B8F"/>
    <w:rsid w:val="00142B98"/>
    <w:rsid w:val="00143043"/>
    <w:rsid w:val="001438AD"/>
    <w:rsid w:val="001440D5"/>
    <w:rsid w:val="0014440D"/>
    <w:rsid w:val="00144CFB"/>
    <w:rsid w:val="00144D0A"/>
    <w:rsid w:val="00144D3A"/>
    <w:rsid w:val="001467AD"/>
    <w:rsid w:val="001470AB"/>
    <w:rsid w:val="0015047D"/>
    <w:rsid w:val="00150648"/>
    <w:rsid w:val="00150BB8"/>
    <w:rsid w:val="00150F69"/>
    <w:rsid w:val="001516F8"/>
    <w:rsid w:val="00151C3C"/>
    <w:rsid w:val="0015226F"/>
    <w:rsid w:val="0015266F"/>
    <w:rsid w:val="00152BEC"/>
    <w:rsid w:val="00152CDC"/>
    <w:rsid w:val="00153F50"/>
    <w:rsid w:val="0015458D"/>
    <w:rsid w:val="001549CD"/>
    <w:rsid w:val="00154F1C"/>
    <w:rsid w:val="00155011"/>
    <w:rsid w:val="0015574A"/>
    <w:rsid w:val="001568F6"/>
    <w:rsid w:val="00156948"/>
    <w:rsid w:val="001571D9"/>
    <w:rsid w:val="001578C7"/>
    <w:rsid w:val="00157AC9"/>
    <w:rsid w:val="00157B78"/>
    <w:rsid w:val="00160029"/>
    <w:rsid w:val="0016015D"/>
    <w:rsid w:val="001604F6"/>
    <w:rsid w:val="00160647"/>
    <w:rsid w:val="00160ED8"/>
    <w:rsid w:val="001614F6"/>
    <w:rsid w:val="0016185C"/>
    <w:rsid w:val="00161BCB"/>
    <w:rsid w:val="001625BF"/>
    <w:rsid w:val="00162F12"/>
    <w:rsid w:val="00163169"/>
    <w:rsid w:val="0016385C"/>
    <w:rsid w:val="00164401"/>
    <w:rsid w:val="00164407"/>
    <w:rsid w:val="00164A1E"/>
    <w:rsid w:val="001659EB"/>
    <w:rsid w:val="00165E44"/>
    <w:rsid w:val="00165F43"/>
    <w:rsid w:val="001664FD"/>
    <w:rsid w:val="00166605"/>
    <w:rsid w:val="0016684C"/>
    <w:rsid w:val="00166A85"/>
    <w:rsid w:val="00166F21"/>
    <w:rsid w:val="00170130"/>
    <w:rsid w:val="00170992"/>
    <w:rsid w:val="0017240C"/>
    <w:rsid w:val="001737AA"/>
    <w:rsid w:val="00173C90"/>
    <w:rsid w:val="001744AC"/>
    <w:rsid w:val="001744D6"/>
    <w:rsid w:val="001746C8"/>
    <w:rsid w:val="00175580"/>
    <w:rsid w:val="00176A93"/>
    <w:rsid w:val="00177454"/>
    <w:rsid w:val="00177E63"/>
    <w:rsid w:val="0018095F"/>
    <w:rsid w:val="00180984"/>
    <w:rsid w:val="00180FF3"/>
    <w:rsid w:val="00181271"/>
    <w:rsid w:val="001819DF"/>
    <w:rsid w:val="00181D90"/>
    <w:rsid w:val="00182166"/>
    <w:rsid w:val="00183ACC"/>
    <w:rsid w:val="00184F02"/>
    <w:rsid w:val="00185A6F"/>
    <w:rsid w:val="00185D50"/>
    <w:rsid w:val="00185D59"/>
    <w:rsid w:val="001861F0"/>
    <w:rsid w:val="001878A4"/>
    <w:rsid w:val="00187CC5"/>
    <w:rsid w:val="00190198"/>
    <w:rsid w:val="0019033B"/>
    <w:rsid w:val="001904AE"/>
    <w:rsid w:val="00190C80"/>
    <w:rsid w:val="001912A4"/>
    <w:rsid w:val="001912AE"/>
    <w:rsid w:val="00191A66"/>
    <w:rsid w:val="00192D5B"/>
    <w:rsid w:val="0019309B"/>
    <w:rsid w:val="001939B0"/>
    <w:rsid w:val="00194837"/>
    <w:rsid w:val="001951FE"/>
    <w:rsid w:val="00195789"/>
    <w:rsid w:val="00195F5F"/>
    <w:rsid w:val="0019610E"/>
    <w:rsid w:val="00196194"/>
    <w:rsid w:val="001962EF"/>
    <w:rsid w:val="00196E72"/>
    <w:rsid w:val="00197760"/>
    <w:rsid w:val="001A12D0"/>
    <w:rsid w:val="001A3956"/>
    <w:rsid w:val="001A3DDF"/>
    <w:rsid w:val="001A4194"/>
    <w:rsid w:val="001A4925"/>
    <w:rsid w:val="001A4B31"/>
    <w:rsid w:val="001A4C21"/>
    <w:rsid w:val="001A4EDE"/>
    <w:rsid w:val="001A6D2F"/>
    <w:rsid w:val="001A72DA"/>
    <w:rsid w:val="001A770C"/>
    <w:rsid w:val="001A7B53"/>
    <w:rsid w:val="001B0672"/>
    <w:rsid w:val="001B0A41"/>
    <w:rsid w:val="001B115F"/>
    <w:rsid w:val="001B200F"/>
    <w:rsid w:val="001B28BC"/>
    <w:rsid w:val="001B2AE9"/>
    <w:rsid w:val="001B3077"/>
    <w:rsid w:val="001B3455"/>
    <w:rsid w:val="001B413D"/>
    <w:rsid w:val="001B54F3"/>
    <w:rsid w:val="001B5CDC"/>
    <w:rsid w:val="001B5E05"/>
    <w:rsid w:val="001B6165"/>
    <w:rsid w:val="001B662B"/>
    <w:rsid w:val="001B6D37"/>
    <w:rsid w:val="001B70DE"/>
    <w:rsid w:val="001B77FC"/>
    <w:rsid w:val="001B7AD0"/>
    <w:rsid w:val="001B7AEC"/>
    <w:rsid w:val="001C0252"/>
    <w:rsid w:val="001C099C"/>
    <w:rsid w:val="001C0A66"/>
    <w:rsid w:val="001C10F0"/>
    <w:rsid w:val="001C1406"/>
    <w:rsid w:val="001C17A9"/>
    <w:rsid w:val="001C1898"/>
    <w:rsid w:val="001C1CAD"/>
    <w:rsid w:val="001C2214"/>
    <w:rsid w:val="001C2526"/>
    <w:rsid w:val="001C330A"/>
    <w:rsid w:val="001C3668"/>
    <w:rsid w:val="001C3F41"/>
    <w:rsid w:val="001C3F64"/>
    <w:rsid w:val="001C4EBC"/>
    <w:rsid w:val="001C5F85"/>
    <w:rsid w:val="001C6269"/>
    <w:rsid w:val="001C6317"/>
    <w:rsid w:val="001C6605"/>
    <w:rsid w:val="001C7211"/>
    <w:rsid w:val="001D0257"/>
    <w:rsid w:val="001D19D5"/>
    <w:rsid w:val="001D212B"/>
    <w:rsid w:val="001D235D"/>
    <w:rsid w:val="001D4917"/>
    <w:rsid w:val="001D4ABF"/>
    <w:rsid w:val="001D5013"/>
    <w:rsid w:val="001D50A9"/>
    <w:rsid w:val="001D50E2"/>
    <w:rsid w:val="001D5E61"/>
    <w:rsid w:val="001D6553"/>
    <w:rsid w:val="001D67A7"/>
    <w:rsid w:val="001D725A"/>
    <w:rsid w:val="001D7E32"/>
    <w:rsid w:val="001E059B"/>
    <w:rsid w:val="001E15D0"/>
    <w:rsid w:val="001E1940"/>
    <w:rsid w:val="001E2628"/>
    <w:rsid w:val="001E2A25"/>
    <w:rsid w:val="001E2B7B"/>
    <w:rsid w:val="001E39B7"/>
    <w:rsid w:val="001E3CCC"/>
    <w:rsid w:val="001E3E1A"/>
    <w:rsid w:val="001E4DAF"/>
    <w:rsid w:val="001E5B7A"/>
    <w:rsid w:val="001E5BD5"/>
    <w:rsid w:val="001E5D95"/>
    <w:rsid w:val="001E5E3E"/>
    <w:rsid w:val="001E6397"/>
    <w:rsid w:val="001E65E1"/>
    <w:rsid w:val="001E66B7"/>
    <w:rsid w:val="001E7684"/>
    <w:rsid w:val="001E7A1A"/>
    <w:rsid w:val="001F1648"/>
    <w:rsid w:val="001F274C"/>
    <w:rsid w:val="001F27B6"/>
    <w:rsid w:val="001F2DF6"/>
    <w:rsid w:val="001F2E05"/>
    <w:rsid w:val="001F3179"/>
    <w:rsid w:val="001F318F"/>
    <w:rsid w:val="001F3932"/>
    <w:rsid w:val="001F39F2"/>
    <w:rsid w:val="001F48DD"/>
    <w:rsid w:val="001F5736"/>
    <w:rsid w:val="001F61FE"/>
    <w:rsid w:val="001F6B3E"/>
    <w:rsid w:val="001F6C9E"/>
    <w:rsid w:val="001F725C"/>
    <w:rsid w:val="001F7771"/>
    <w:rsid w:val="001F7C16"/>
    <w:rsid w:val="00200318"/>
    <w:rsid w:val="002003DF"/>
    <w:rsid w:val="0020194C"/>
    <w:rsid w:val="002023FB"/>
    <w:rsid w:val="00202FA8"/>
    <w:rsid w:val="0020304E"/>
    <w:rsid w:val="0020372A"/>
    <w:rsid w:val="0020389C"/>
    <w:rsid w:val="00203DDE"/>
    <w:rsid w:val="00204069"/>
    <w:rsid w:val="00204310"/>
    <w:rsid w:val="00204331"/>
    <w:rsid w:val="0020452B"/>
    <w:rsid w:val="00205326"/>
    <w:rsid w:val="00205365"/>
    <w:rsid w:val="002061E5"/>
    <w:rsid w:val="00206225"/>
    <w:rsid w:val="00206F1C"/>
    <w:rsid w:val="002075C7"/>
    <w:rsid w:val="0021068F"/>
    <w:rsid w:val="00210918"/>
    <w:rsid w:val="00210934"/>
    <w:rsid w:val="00211192"/>
    <w:rsid w:val="0021146F"/>
    <w:rsid w:val="00211C6B"/>
    <w:rsid w:val="002123F8"/>
    <w:rsid w:val="00213105"/>
    <w:rsid w:val="002148AB"/>
    <w:rsid w:val="00215010"/>
    <w:rsid w:val="00215ACE"/>
    <w:rsid w:val="00216F83"/>
    <w:rsid w:val="00220C63"/>
    <w:rsid w:val="00220E5D"/>
    <w:rsid w:val="0022108C"/>
    <w:rsid w:val="002210A4"/>
    <w:rsid w:val="002214AC"/>
    <w:rsid w:val="00221B03"/>
    <w:rsid w:val="0022243E"/>
    <w:rsid w:val="002230EF"/>
    <w:rsid w:val="002236E9"/>
    <w:rsid w:val="00223D17"/>
    <w:rsid w:val="0022451A"/>
    <w:rsid w:val="00224544"/>
    <w:rsid w:val="00224719"/>
    <w:rsid w:val="002247A3"/>
    <w:rsid w:val="00224A6E"/>
    <w:rsid w:val="00224C39"/>
    <w:rsid w:val="0022528A"/>
    <w:rsid w:val="002257EB"/>
    <w:rsid w:val="00225972"/>
    <w:rsid w:val="00225ABD"/>
    <w:rsid w:val="00225C7D"/>
    <w:rsid w:val="00225F78"/>
    <w:rsid w:val="00226B45"/>
    <w:rsid w:val="002273FA"/>
    <w:rsid w:val="002274A7"/>
    <w:rsid w:val="002274FD"/>
    <w:rsid w:val="002275DC"/>
    <w:rsid w:val="00230E1B"/>
    <w:rsid w:val="002320FB"/>
    <w:rsid w:val="00232161"/>
    <w:rsid w:val="00232246"/>
    <w:rsid w:val="00233400"/>
    <w:rsid w:val="002338CD"/>
    <w:rsid w:val="00233928"/>
    <w:rsid w:val="00233CD1"/>
    <w:rsid w:val="00233DF1"/>
    <w:rsid w:val="00233FC0"/>
    <w:rsid w:val="00234298"/>
    <w:rsid w:val="0023429C"/>
    <w:rsid w:val="00234D8A"/>
    <w:rsid w:val="0023504A"/>
    <w:rsid w:val="00235CD2"/>
    <w:rsid w:val="002370E2"/>
    <w:rsid w:val="00240203"/>
    <w:rsid w:val="00240FC0"/>
    <w:rsid w:val="002410FB"/>
    <w:rsid w:val="00241196"/>
    <w:rsid w:val="002414E7"/>
    <w:rsid w:val="0024187F"/>
    <w:rsid w:val="00241A56"/>
    <w:rsid w:val="00241A6A"/>
    <w:rsid w:val="0024320F"/>
    <w:rsid w:val="00243976"/>
    <w:rsid w:val="00243AA3"/>
    <w:rsid w:val="002446FA"/>
    <w:rsid w:val="00244D5E"/>
    <w:rsid w:val="0024566F"/>
    <w:rsid w:val="002457E9"/>
    <w:rsid w:val="00245F96"/>
    <w:rsid w:val="002464A0"/>
    <w:rsid w:val="00246BF7"/>
    <w:rsid w:val="002473F0"/>
    <w:rsid w:val="00247869"/>
    <w:rsid w:val="00247C1A"/>
    <w:rsid w:val="00247D64"/>
    <w:rsid w:val="00247DA6"/>
    <w:rsid w:val="002505BC"/>
    <w:rsid w:val="00250A98"/>
    <w:rsid w:val="00250AE5"/>
    <w:rsid w:val="0025142E"/>
    <w:rsid w:val="00251B3B"/>
    <w:rsid w:val="00251E2F"/>
    <w:rsid w:val="00251F7A"/>
    <w:rsid w:val="0025296F"/>
    <w:rsid w:val="00252BA8"/>
    <w:rsid w:val="00252BFD"/>
    <w:rsid w:val="00253331"/>
    <w:rsid w:val="00253C7E"/>
    <w:rsid w:val="00253D79"/>
    <w:rsid w:val="00254675"/>
    <w:rsid w:val="00255140"/>
    <w:rsid w:val="0025584C"/>
    <w:rsid w:val="00255A87"/>
    <w:rsid w:val="0025636D"/>
    <w:rsid w:val="0025655C"/>
    <w:rsid w:val="002571F2"/>
    <w:rsid w:val="00257830"/>
    <w:rsid w:val="0025797C"/>
    <w:rsid w:val="002603F5"/>
    <w:rsid w:val="002608AA"/>
    <w:rsid w:val="00260B16"/>
    <w:rsid w:val="00260E25"/>
    <w:rsid w:val="0026154D"/>
    <w:rsid w:val="002615EB"/>
    <w:rsid w:val="00261B35"/>
    <w:rsid w:val="00261CC2"/>
    <w:rsid w:val="00262019"/>
    <w:rsid w:val="00262758"/>
    <w:rsid w:val="00262E51"/>
    <w:rsid w:val="00262E84"/>
    <w:rsid w:val="00262EF0"/>
    <w:rsid w:val="00263C84"/>
    <w:rsid w:val="00264206"/>
    <w:rsid w:val="00264434"/>
    <w:rsid w:val="00264FF4"/>
    <w:rsid w:val="00265174"/>
    <w:rsid w:val="00265240"/>
    <w:rsid w:val="00265470"/>
    <w:rsid w:val="0026558C"/>
    <w:rsid w:val="00265E57"/>
    <w:rsid w:val="002661D4"/>
    <w:rsid w:val="002674DF"/>
    <w:rsid w:val="00267609"/>
    <w:rsid w:val="00270357"/>
    <w:rsid w:val="00270456"/>
    <w:rsid w:val="0027064A"/>
    <w:rsid w:val="00270EC2"/>
    <w:rsid w:val="00273824"/>
    <w:rsid w:val="00273927"/>
    <w:rsid w:val="00273AB9"/>
    <w:rsid w:val="00273EB4"/>
    <w:rsid w:val="00274108"/>
    <w:rsid w:val="002746EC"/>
    <w:rsid w:val="00275875"/>
    <w:rsid w:val="002760EC"/>
    <w:rsid w:val="0027641B"/>
    <w:rsid w:val="00277016"/>
    <w:rsid w:val="00277137"/>
    <w:rsid w:val="002771E7"/>
    <w:rsid w:val="00280585"/>
    <w:rsid w:val="00281614"/>
    <w:rsid w:val="00281C99"/>
    <w:rsid w:val="00281FCE"/>
    <w:rsid w:val="00282DF7"/>
    <w:rsid w:val="00283964"/>
    <w:rsid w:val="00283B57"/>
    <w:rsid w:val="00284417"/>
    <w:rsid w:val="002848F2"/>
    <w:rsid w:val="002852E0"/>
    <w:rsid w:val="00285FD0"/>
    <w:rsid w:val="00287BBA"/>
    <w:rsid w:val="00290900"/>
    <w:rsid w:val="00290B9F"/>
    <w:rsid w:val="00290FEB"/>
    <w:rsid w:val="0029124A"/>
    <w:rsid w:val="00291D83"/>
    <w:rsid w:val="0029201A"/>
    <w:rsid w:val="00292688"/>
    <w:rsid w:val="00293F46"/>
    <w:rsid w:val="002941F1"/>
    <w:rsid w:val="00294C05"/>
    <w:rsid w:val="002950EB"/>
    <w:rsid w:val="00295A39"/>
    <w:rsid w:val="00296047"/>
    <w:rsid w:val="00296220"/>
    <w:rsid w:val="00296864"/>
    <w:rsid w:val="00296C69"/>
    <w:rsid w:val="00296D69"/>
    <w:rsid w:val="002973CE"/>
    <w:rsid w:val="00297730"/>
    <w:rsid w:val="00297A14"/>
    <w:rsid w:val="00297D14"/>
    <w:rsid w:val="002A0C78"/>
    <w:rsid w:val="002A2F2D"/>
    <w:rsid w:val="002A3B18"/>
    <w:rsid w:val="002A4A19"/>
    <w:rsid w:val="002A576E"/>
    <w:rsid w:val="002A5810"/>
    <w:rsid w:val="002A59CA"/>
    <w:rsid w:val="002A6A9D"/>
    <w:rsid w:val="002A7010"/>
    <w:rsid w:val="002A74C7"/>
    <w:rsid w:val="002A7810"/>
    <w:rsid w:val="002B014F"/>
    <w:rsid w:val="002B0BE2"/>
    <w:rsid w:val="002B0C9B"/>
    <w:rsid w:val="002B18A5"/>
    <w:rsid w:val="002B1AF4"/>
    <w:rsid w:val="002B1CB6"/>
    <w:rsid w:val="002B1CDE"/>
    <w:rsid w:val="002B1E1C"/>
    <w:rsid w:val="002B3134"/>
    <w:rsid w:val="002B3D2B"/>
    <w:rsid w:val="002B3FED"/>
    <w:rsid w:val="002B417D"/>
    <w:rsid w:val="002B4356"/>
    <w:rsid w:val="002B4AEF"/>
    <w:rsid w:val="002B52C0"/>
    <w:rsid w:val="002B56A1"/>
    <w:rsid w:val="002B6415"/>
    <w:rsid w:val="002B661B"/>
    <w:rsid w:val="002B68A5"/>
    <w:rsid w:val="002B6E05"/>
    <w:rsid w:val="002B7465"/>
    <w:rsid w:val="002B7C26"/>
    <w:rsid w:val="002C0F28"/>
    <w:rsid w:val="002C12E0"/>
    <w:rsid w:val="002C153F"/>
    <w:rsid w:val="002C162B"/>
    <w:rsid w:val="002C1D88"/>
    <w:rsid w:val="002C1E5C"/>
    <w:rsid w:val="002C3655"/>
    <w:rsid w:val="002C527E"/>
    <w:rsid w:val="002C5B21"/>
    <w:rsid w:val="002C76CE"/>
    <w:rsid w:val="002C7EBC"/>
    <w:rsid w:val="002D05DE"/>
    <w:rsid w:val="002D0D5E"/>
    <w:rsid w:val="002D0DAC"/>
    <w:rsid w:val="002D1781"/>
    <w:rsid w:val="002D2178"/>
    <w:rsid w:val="002D25D8"/>
    <w:rsid w:val="002D2AF4"/>
    <w:rsid w:val="002D2F4A"/>
    <w:rsid w:val="002D3977"/>
    <w:rsid w:val="002D3DEC"/>
    <w:rsid w:val="002D3E00"/>
    <w:rsid w:val="002D4484"/>
    <w:rsid w:val="002D48EE"/>
    <w:rsid w:val="002D4D24"/>
    <w:rsid w:val="002D541E"/>
    <w:rsid w:val="002D5617"/>
    <w:rsid w:val="002D685C"/>
    <w:rsid w:val="002D6CA9"/>
    <w:rsid w:val="002D6D28"/>
    <w:rsid w:val="002D6E4E"/>
    <w:rsid w:val="002D75F5"/>
    <w:rsid w:val="002D7A8D"/>
    <w:rsid w:val="002E1194"/>
    <w:rsid w:val="002E211C"/>
    <w:rsid w:val="002E25BA"/>
    <w:rsid w:val="002E292B"/>
    <w:rsid w:val="002E3188"/>
    <w:rsid w:val="002E3312"/>
    <w:rsid w:val="002E397D"/>
    <w:rsid w:val="002E4064"/>
    <w:rsid w:val="002E4EDF"/>
    <w:rsid w:val="002E5DC6"/>
    <w:rsid w:val="002E61B0"/>
    <w:rsid w:val="002E6C8B"/>
    <w:rsid w:val="002E7364"/>
    <w:rsid w:val="002E7747"/>
    <w:rsid w:val="002F0B58"/>
    <w:rsid w:val="002F0E5B"/>
    <w:rsid w:val="002F1901"/>
    <w:rsid w:val="002F1E08"/>
    <w:rsid w:val="002F213E"/>
    <w:rsid w:val="002F2365"/>
    <w:rsid w:val="002F23CA"/>
    <w:rsid w:val="002F2804"/>
    <w:rsid w:val="002F285C"/>
    <w:rsid w:val="002F3437"/>
    <w:rsid w:val="002F3A2E"/>
    <w:rsid w:val="002F3E8E"/>
    <w:rsid w:val="002F41AA"/>
    <w:rsid w:val="002F4EFC"/>
    <w:rsid w:val="002F4F03"/>
    <w:rsid w:val="002F4F5B"/>
    <w:rsid w:val="002F4FC7"/>
    <w:rsid w:val="002F54E9"/>
    <w:rsid w:val="002F5A16"/>
    <w:rsid w:val="002F63BD"/>
    <w:rsid w:val="002F6AF4"/>
    <w:rsid w:val="002F6C84"/>
    <w:rsid w:val="002F7214"/>
    <w:rsid w:val="002F7995"/>
    <w:rsid w:val="002F79ED"/>
    <w:rsid w:val="00300372"/>
    <w:rsid w:val="00301826"/>
    <w:rsid w:val="00301C48"/>
    <w:rsid w:val="0030224D"/>
    <w:rsid w:val="00302257"/>
    <w:rsid w:val="003032D3"/>
    <w:rsid w:val="00303A84"/>
    <w:rsid w:val="00303C91"/>
    <w:rsid w:val="00304887"/>
    <w:rsid w:val="003053E6"/>
    <w:rsid w:val="00305B37"/>
    <w:rsid w:val="00305CAD"/>
    <w:rsid w:val="00306493"/>
    <w:rsid w:val="00306517"/>
    <w:rsid w:val="00307487"/>
    <w:rsid w:val="003074E4"/>
    <w:rsid w:val="003103C1"/>
    <w:rsid w:val="0031156D"/>
    <w:rsid w:val="003117CB"/>
    <w:rsid w:val="00312032"/>
    <w:rsid w:val="00312CEB"/>
    <w:rsid w:val="00313DA5"/>
    <w:rsid w:val="00314A51"/>
    <w:rsid w:val="0031547B"/>
    <w:rsid w:val="00315D24"/>
    <w:rsid w:val="00316167"/>
    <w:rsid w:val="00316A20"/>
    <w:rsid w:val="00317335"/>
    <w:rsid w:val="00317533"/>
    <w:rsid w:val="00320E72"/>
    <w:rsid w:val="00321404"/>
    <w:rsid w:val="00322B67"/>
    <w:rsid w:val="00322E44"/>
    <w:rsid w:val="00323230"/>
    <w:rsid w:val="0032366D"/>
    <w:rsid w:val="00324CBF"/>
    <w:rsid w:val="00325183"/>
    <w:rsid w:val="00325651"/>
    <w:rsid w:val="00325A41"/>
    <w:rsid w:val="00325DE7"/>
    <w:rsid w:val="003261B3"/>
    <w:rsid w:val="0032630A"/>
    <w:rsid w:val="0032694B"/>
    <w:rsid w:val="00326D4C"/>
    <w:rsid w:val="003270F0"/>
    <w:rsid w:val="0032730F"/>
    <w:rsid w:val="0032775F"/>
    <w:rsid w:val="00330829"/>
    <w:rsid w:val="003311AB"/>
    <w:rsid w:val="003316AE"/>
    <w:rsid w:val="00331D63"/>
    <w:rsid w:val="00331EB5"/>
    <w:rsid w:val="0033370D"/>
    <w:rsid w:val="0033460F"/>
    <w:rsid w:val="003349E4"/>
    <w:rsid w:val="0033564C"/>
    <w:rsid w:val="003372BF"/>
    <w:rsid w:val="00337697"/>
    <w:rsid w:val="0033792D"/>
    <w:rsid w:val="00337B7B"/>
    <w:rsid w:val="00340A3F"/>
    <w:rsid w:val="00340A9A"/>
    <w:rsid w:val="00341087"/>
    <w:rsid w:val="003418EF"/>
    <w:rsid w:val="0034258A"/>
    <w:rsid w:val="00342E45"/>
    <w:rsid w:val="00343015"/>
    <w:rsid w:val="00343160"/>
    <w:rsid w:val="00343271"/>
    <w:rsid w:val="00343FC5"/>
    <w:rsid w:val="003442A2"/>
    <w:rsid w:val="003442F4"/>
    <w:rsid w:val="00344C1A"/>
    <w:rsid w:val="00346832"/>
    <w:rsid w:val="00346F01"/>
    <w:rsid w:val="00346F11"/>
    <w:rsid w:val="003474C0"/>
    <w:rsid w:val="00347D74"/>
    <w:rsid w:val="00350149"/>
    <w:rsid w:val="00350560"/>
    <w:rsid w:val="003511BF"/>
    <w:rsid w:val="003513A1"/>
    <w:rsid w:val="003519AD"/>
    <w:rsid w:val="003529A4"/>
    <w:rsid w:val="003538FA"/>
    <w:rsid w:val="00354278"/>
    <w:rsid w:val="003546B6"/>
    <w:rsid w:val="00354BBF"/>
    <w:rsid w:val="00354C7F"/>
    <w:rsid w:val="00354F77"/>
    <w:rsid w:val="0035509C"/>
    <w:rsid w:val="003556BD"/>
    <w:rsid w:val="0035667F"/>
    <w:rsid w:val="00357C03"/>
    <w:rsid w:val="00361224"/>
    <w:rsid w:val="0036134B"/>
    <w:rsid w:val="00362119"/>
    <w:rsid w:val="00362672"/>
    <w:rsid w:val="00362A37"/>
    <w:rsid w:val="00362ED6"/>
    <w:rsid w:val="003633E9"/>
    <w:rsid w:val="00363753"/>
    <w:rsid w:val="00364517"/>
    <w:rsid w:val="003649AE"/>
    <w:rsid w:val="00365007"/>
    <w:rsid w:val="00366D27"/>
    <w:rsid w:val="00367C97"/>
    <w:rsid w:val="003700B6"/>
    <w:rsid w:val="003701C0"/>
    <w:rsid w:val="00371581"/>
    <w:rsid w:val="00371AE6"/>
    <w:rsid w:val="00371DA7"/>
    <w:rsid w:val="00372520"/>
    <w:rsid w:val="00372E5B"/>
    <w:rsid w:val="00373F8B"/>
    <w:rsid w:val="00374C80"/>
    <w:rsid w:val="003750B7"/>
    <w:rsid w:val="00375895"/>
    <w:rsid w:val="003758B6"/>
    <w:rsid w:val="00375C49"/>
    <w:rsid w:val="00375DFA"/>
    <w:rsid w:val="003760CA"/>
    <w:rsid w:val="003762BF"/>
    <w:rsid w:val="003771FF"/>
    <w:rsid w:val="00380024"/>
    <w:rsid w:val="0038241A"/>
    <w:rsid w:val="00382618"/>
    <w:rsid w:val="00382632"/>
    <w:rsid w:val="00382843"/>
    <w:rsid w:val="0038335E"/>
    <w:rsid w:val="00383FFF"/>
    <w:rsid w:val="00385198"/>
    <w:rsid w:val="00385509"/>
    <w:rsid w:val="00385DAB"/>
    <w:rsid w:val="00386345"/>
    <w:rsid w:val="003865A3"/>
    <w:rsid w:val="00386649"/>
    <w:rsid w:val="00386BBF"/>
    <w:rsid w:val="003872B0"/>
    <w:rsid w:val="0038748B"/>
    <w:rsid w:val="003874A2"/>
    <w:rsid w:val="00387A97"/>
    <w:rsid w:val="00387C3B"/>
    <w:rsid w:val="00387C65"/>
    <w:rsid w:val="00387D52"/>
    <w:rsid w:val="0039004B"/>
    <w:rsid w:val="0039029C"/>
    <w:rsid w:val="00390E20"/>
    <w:rsid w:val="00390E72"/>
    <w:rsid w:val="003914AC"/>
    <w:rsid w:val="00391694"/>
    <w:rsid w:val="00391E57"/>
    <w:rsid w:val="003923C2"/>
    <w:rsid w:val="003927FD"/>
    <w:rsid w:val="00392E62"/>
    <w:rsid w:val="00393332"/>
    <w:rsid w:val="00393477"/>
    <w:rsid w:val="00393FEC"/>
    <w:rsid w:val="00395703"/>
    <w:rsid w:val="00396535"/>
    <w:rsid w:val="003967D4"/>
    <w:rsid w:val="00396BD6"/>
    <w:rsid w:val="003972DC"/>
    <w:rsid w:val="00397C0C"/>
    <w:rsid w:val="00397F17"/>
    <w:rsid w:val="003A1BCA"/>
    <w:rsid w:val="003A28D9"/>
    <w:rsid w:val="003A3BAF"/>
    <w:rsid w:val="003A3E15"/>
    <w:rsid w:val="003A44B3"/>
    <w:rsid w:val="003A465F"/>
    <w:rsid w:val="003A4934"/>
    <w:rsid w:val="003A5530"/>
    <w:rsid w:val="003A5965"/>
    <w:rsid w:val="003A59ED"/>
    <w:rsid w:val="003A5F1C"/>
    <w:rsid w:val="003A6E49"/>
    <w:rsid w:val="003A709B"/>
    <w:rsid w:val="003A710C"/>
    <w:rsid w:val="003A7133"/>
    <w:rsid w:val="003A7286"/>
    <w:rsid w:val="003A78B3"/>
    <w:rsid w:val="003A7E5B"/>
    <w:rsid w:val="003B079A"/>
    <w:rsid w:val="003B0825"/>
    <w:rsid w:val="003B156D"/>
    <w:rsid w:val="003B1A6B"/>
    <w:rsid w:val="003B1ABD"/>
    <w:rsid w:val="003B1D26"/>
    <w:rsid w:val="003B2433"/>
    <w:rsid w:val="003B2698"/>
    <w:rsid w:val="003B2808"/>
    <w:rsid w:val="003B29E3"/>
    <w:rsid w:val="003B2CC9"/>
    <w:rsid w:val="003B3827"/>
    <w:rsid w:val="003B42AA"/>
    <w:rsid w:val="003B42B0"/>
    <w:rsid w:val="003B4338"/>
    <w:rsid w:val="003B4A65"/>
    <w:rsid w:val="003B4E59"/>
    <w:rsid w:val="003B60F2"/>
    <w:rsid w:val="003B6405"/>
    <w:rsid w:val="003B79A9"/>
    <w:rsid w:val="003B7B6F"/>
    <w:rsid w:val="003C0460"/>
    <w:rsid w:val="003C1465"/>
    <w:rsid w:val="003C1E17"/>
    <w:rsid w:val="003C1FC5"/>
    <w:rsid w:val="003C23A9"/>
    <w:rsid w:val="003C24E3"/>
    <w:rsid w:val="003C276E"/>
    <w:rsid w:val="003C2C34"/>
    <w:rsid w:val="003C32DB"/>
    <w:rsid w:val="003C3679"/>
    <w:rsid w:val="003C39D1"/>
    <w:rsid w:val="003C3EA7"/>
    <w:rsid w:val="003C4357"/>
    <w:rsid w:val="003C4713"/>
    <w:rsid w:val="003C4C07"/>
    <w:rsid w:val="003C5768"/>
    <w:rsid w:val="003C65E1"/>
    <w:rsid w:val="003C72E3"/>
    <w:rsid w:val="003C7694"/>
    <w:rsid w:val="003D00E7"/>
    <w:rsid w:val="003D04BE"/>
    <w:rsid w:val="003D0CCD"/>
    <w:rsid w:val="003D0CF1"/>
    <w:rsid w:val="003D1D05"/>
    <w:rsid w:val="003D1D9C"/>
    <w:rsid w:val="003D2570"/>
    <w:rsid w:val="003D2726"/>
    <w:rsid w:val="003D3257"/>
    <w:rsid w:val="003D38F8"/>
    <w:rsid w:val="003D3BEC"/>
    <w:rsid w:val="003D5FB2"/>
    <w:rsid w:val="003D6959"/>
    <w:rsid w:val="003D6B00"/>
    <w:rsid w:val="003D6B70"/>
    <w:rsid w:val="003D7CF3"/>
    <w:rsid w:val="003D7E3F"/>
    <w:rsid w:val="003E05C9"/>
    <w:rsid w:val="003E089B"/>
    <w:rsid w:val="003E0E59"/>
    <w:rsid w:val="003E1B2B"/>
    <w:rsid w:val="003E25F6"/>
    <w:rsid w:val="003E2EBC"/>
    <w:rsid w:val="003E3846"/>
    <w:rsid w:val="003E3C0A"/>
    <w:rsid w:val="003E55BC"/>
    <w:rsid w:val="003E563F"/>
    <w:rsid w:val="003E5762"/>
    <w:rsid w:val="003E62C1"/>
    <w:rsid w:val="003E6520"/>
    <w:rsid w:val="003E67BC"/>
    <w:rsid w:val="003E6D3A"/>
    <w:rsid w:val="003E6EAB"/>
    <w:rsid w:val="003E6F98"/>
    <w:rsid w:val="003E78C4"/>
    <w:rsid w:val="003F18BE"/>
    <w:rsid w:val="003F1B2B"/>
    <w:rsid w:val="003F2367"/>
    <w:rsid w:val="003F2CFE"/>
    <w:rsid w:val="003F2E85"/>
    <w:rsid w:val="003F34F5"/>
    <w:rsid w:val="003F355E"/>
    <w:rsid w:val="003F3EF7"/>
    <w:rsid w:val="003F418C"/>
    <w:rsid w:val="003F43BA"/>
    <w:rsid w:val="003F4535"/>
    <w:rsid w:val="003F4B0E"/>
    <w:rsid w:val="003F5428"/>
    <w:rsid w:val="003F6AE2"/>
    <w:rsid w:val="003F6D7B"/>
    <w:rsid w:val="003F75D1"/>
    <w:rsid w:val="003F7D8B"/>
    <w:rsid w:val="0040021D"/>
    <w:rsid w:val="00400B14"/>
    <w:rsid w:val="004015E3"/>
    <w:rsid w:val="004018AC"/>
    <w:rsid w:val="00401CE6"/>
    <w:rsid w:val="004026F0"/>
    <w:rsid w:val="00402836"/>
    <w:rsid w:val="00402E33"/>
    <w:rsid w:val="004031D1"/>
    <w:rsid w:val="00403F64"/>
    <w:rsid w:val="00404BE6"/>
    <w:rsid w:val="00404FB7"/>
    <w:rsid w:val="00404FF9"/>
    <w:rsid w:val="004052EA"/>
    <w:rsid w:val="0040534B"/>
    <w:rsid w:val="004055BA"/>
    <w:rsid w:val="00407D26"/>
    <w:rsid w:val="00410E9F"/>
    <w:rsid w:val="00411FAC"/>
    <w:rsid w:val="00412B4C"/>
    <w:rsid w:val="00412D92"/>
    <w:rsid w:val="00412FAA"/>
    <w:rsid w:val="00412FE6"/>
    <w:rsid w:val="0041338D"/>
    <w:rsid w:val="004136B9"/>
    <w:rsid w:val="00413A76"/>
    <w:rsid w:val="00413CFD"/>
    <w:rsid w:val="00413F26"/>
    <w:rsid w:val="0041534D"/>
    <w:rsid w:val="00415EFE"/>
    <w:rsid w:val="00416307"/>
    <w:rsid w:val="00416A12"/>
    <w:rsid w:val="00416EA4"/>
    <w:rsid w:val="00416F6E"/>
    <w:rsid w:val="00417B6A"/>
    <w:rsid w:val="00417E48"/>
    <w:rsid w:val="00417FBB"/>
    <w:rsid w:val="0042004B"/>
    <w:rsid w:val="004205F3"/>
    <w:rsid w:val="00421121"/>
    <w:rsid w:val="00421B01"/>
    <w:rsid w:val="0042253A"/>
    <w:rsid w:val="00422EAE"/>
    <w:rsid w:val="00423FDD"/>
    <w:rsid w:val="0042545F"/>
    <w:rsid w:val="0042559F"/>
    <w:rsid w:val="00425D23"/>
    <w:rsid w:val="00426467"/>
    <w:rsid w:val="004266DB"/>
    <w:rsid w:val="0042692D"/>
    <w:rsid w:val="00427047"/>
    <w:rsid w:val="004278F5"/>
    <w:rsid w:val="004308A6"/>
    <w:rsid w:val="00430B6E"/>
    <w:rsid w:val="00431087"/>
    <w:rsid w:val="0043125A"/>
    <w:rsid w:val="00433F66"/>
    <w:rsid w:val="0043424D"/>
    <w:rsid w:val="00434ADE"/>
    <w:rsid w:val="00434D3F"/>
    <w:rsid w:val="0043524D"/>
    <w:rsid w:val="00436053"/>
    <w:rsid w:val="004365B2"/>
    <w:rsid w:val="00436A8C"/>
    <w:rsid w:val="00436AF5"/>
    <w:rsid w:val="0043754F"/>
    <w:rsid w:val="0043771F"/>
    <w:rsid w:val="004377FB"/>
    <w:rsid w:val="00437DBB"/>
    <w:rsid w:val="00437EC7"/>
    <w:rsid w:val="004407DF"/>
    <w:rsid w:val="00440CE3"/>
    <w:rsid w:val="0044132E"/>
    <w:rsid w:val="004417BC"/>
    <w:rsid w:val="00441827"/>
    <w:rsid w:val="004420C0"/>
    <w:rsid w:val="0044266E"/>
    <w:rsid w:val="004426DF"/>
    <w:rsid w:val="004428E9"/>
    <w:rsid w:val="00442C82"/>
    <w:rsid w:val="00442E22"/>
    <w:rsid w:val="00443BFD"/>
    <w:rsid w:val="0044434B"/>
    <w:rsid w:val="0044471F"/>
    <w:rsid w:val="00444B08"/>
    <w:rsid w:val="00444DBF"/>
    <w:rsid w:val="00444F71"/>
    <w:rsid w:val="00445410"/>
    <w:rsid w:val="00445F29"/>
    <w:rsid w:val="00445F5C"/>
    <w:rsid w:val="00446F6D"/>
    <w:rsid w:val="00447331"/>
    <w:rsid w:val="00447656"/>
    <w:rsid w:val="004477E1"/>
    <w:rsid w:val="004500C4"/>
    <w:rsid w:val="0045045F"/>
    <w:rsid w:val="0045051E"/>
    <w:rsid w:val="00450AD6"/>
    <w:rsid w:val="00451074"/>
    <w:rsid w:val="004514B0"/>
    <w:rsid w:val="00451666"/>
    <w:rsid w:val="00451BFB"/>
    <w:rsid w:val="00451EA8"/>
    <w:rsid w:val="00452C55"/>
    <w:rsid w:val="00452DCB"/>
    <w:rsid w:val="0045389D"/>
    <w:rsid w:val="00455225"/>
    <w:rsid w:val="004552C2"/>
    <w:rsid w:val="00455611"/>
    <w:rsid w:val="0045615E"/>
    <w:rsid w:val="00456287"/>
    <w:rsid w:val="00456CC0"/>
    <w:rsid w:val="004573F8"/>
    <w:rsid w:val="00457911"/>
    <w:rsid w:val="004605D6"/>
    <w:rsid w:val="00461358"/>
    <w:rsid w:val="00461388"/>
    <w:rsid w:val="00461468"/>
    <w:rsid w:val="0046157D"/>
    <w:rsid w:val="0046199D"/>
    <w:rsid w:val="00461C8C"/>
    <w:rsid w:val="00461DC3"/>
    <w:rsid w:val="00462D54"/>
    <w:rsid w:val="0046361F"/>
    <w:rsid w:val="00464A78"/>
    <w:rsid w:val="004651AD"/>
    <w:rsid w:val="00465265"/>
    <w:rsid w:val="0046527E"/>
    <w:rsid w:val="00465504"/>
    <w:rsid w:val="00465B16"/>
    <w:rsid w:val="00465C54"/>
    <w:rsid w:val="00466AE3"/>
    <w:rsid w:val="004674A7"/>
    <w:rsid w:val="00467561"/>
    <w:rsid w:val="00467ABD"/>
    <w:rsid w:val="00467CD8"/>
    <w:rsid w:val="00467E63"/>
    <w:rsid w:val="00470647"/>
    <w:rsid w:val="00470882"/>
    <w:rsid w:val="00470A81"/>
    <w:rsid w:val="00471219"/>
    <w:rsid w:val="0047133F"/>
    <w:rsid w:val="00471FF5"/>
    <w:rsid w:val="00472208"/>
    <w:rsid w:val="0047273B"/>
    <w:rsid w:val="00472B13"/>
    <w:rsid w:val="00473706"/>
    <w:rsid w:val="00473812"/>
    <w:rsid w:val="0047456A"/>
    <w:rsid w:val="0047528E"/>
    <w:rsid w:val="0047539E"/>
    <w:rsid w:val="00475719"/>
    <w:rsid w:val="0047789B"/>
    <w:rsid w:val="00477AF4"/>
    <w:rsid w:val="0048119C"/>
    <w:rsid w:val="00481B00"/>
    <w:rsid w:val="004824B9"/>
    <w:rsid w:val="00482F7C"/>
    <w:rsid w:val="00483041"/>
    <w:rsid w:val="00483592"/>
    <w:rsid w:val="00483E41"/>
    <w:rsid w:val="00483EC2"/>
    <w:rsid w:val="00484744"/>
    <w:rsid w:val="00485101"/>
    <w:rsid w:val="004853D3"/>
    <w:rsid w:val="0048559D"/>
    <w:rsid w:val="00486340"/>
    <w:rsid w:val="0048736D"/>
    <w:rsid w:val="00487B78"/>
    <w:rsid w:val="004904E6"/>
    <w:rsid w:val="00490928"/>
    <w:rsid w:val="00490CAA"/>
    <w:rsid w:val="00490DC5"/>
    <w:rsid w:val="004911D1"/>
    <w:rsid w:val="004915F8"/>
    <w:rsid w:val="0049213A"/>
    <w:rsid w:val="00492894"/>
    <w:rsid w:val="00492E53"/>
    <w:rsid w:val="00493410"/>
    <w:rsid w:val="00493630"/>
    <w:rsid w:val="004949CE"/>
    <w:rsid w:val="00494F15"/>
    <w:rsid w:val="00495989"/>
    <w:rsid w:val="00496762"/>
    <w:rsid w:val="00496AA0"/>
    <w:rsid w:val="0049724C"/>
    <w:rsid w:val="004972B4"/>
    <w:rsid w:val="0049760D"/>
    <w:rsid w:val="00497917"/>
    <w:rsid w:val="004A0BC6"/>
    <w:rsid w:val="004A20D6"/>
    <w:rsid w:val="004A2523"/>
    <w:rsid w:val="004A25DA"/>
    <w:rsid w:val="004A2B8E"/>
    <w:rsid w:val="004A2EFD"/>
    <w:rsid w:val="004A315F"/>
    <w:rsid w:val="004A3D83"/>
    <w:rsid w:val="004A529C"/>
    <w:rsid w:val="004A54D0"/>
    <w:rsid w:val="004A5BFC"/>
    <w:rsid w:val="004A62E1"/>
    <w:rsid w:val="004A64E4"/>
    <w:rsid w:val="004A6E4D"/>
    <w:rsid w:val="004A71EF"/>
    <w:rsid w:val="004A756E"/>
    <w:rsid w:val="004A7820"/>
    <w:rsid w:val="004B081D"/>
    <w:rsid w:val="004B1659"/>
    <w:rsid w:val="004B1BEB"/>
    <w:rsid w:val="004B1D54"/>
    <w:rsid w:val="004B1E54"/>
    <w:rsid w:val="004B2308"/>
    <w:rsid w:val="004B2910"/>
    <w:rsid w:val="004B2E87"/>
    <w:rsid w:val="004B3528"/>
    <w:rsid w:val="004B3B15"/>
    <w:rsid w:val="004B4649"/>
    <w:rsid w:val="004B4C27"/>
    <w:rsid w:val="004B63A8"/>
    <w:rsid w:val="004B688B"/>
    <w:rsid w:val="004B6A16"/>
    <w:rsid w:val="004B786C"/>
    <w:rsid w:val="004B7FB4"/>
    <w:rsid w:val="004C0041"/>
    <w:rsid w:val="004C05BC"/>
    <w:rsid w:val="004C05D5"/>
    <w:rsid w:val="004C07BC"/>
    <w:rsid w:val="004C07CC"/>
    <w:rsid w:val="004C0C1B"/>
    <w:rsid w:val="004C0DE0"/>
    <w:rsid w:val="004C1DDA"/>
    <w:rsid w:val="004C20E0"/>
    <w:rsid w:val="004C20F6"/>
    <w:rsid w:val="004C3467"/>
    <w:rsid w:val="004C373D"/>
    <w:rsid w:val="004C3B6E"/>
    <w:rsid w:val="004C3DF2"/>
    <w:rsid w:val="004C3E07"/>
    <w:rsid w:val="004C3F57"/>
    <w:rsid w:val="004C48EB"/>
    <w:rsid w:val="004C4B49"/>
    <w:rsid w:val="004C4C33"/>
    <w:rsid w:val="004C5285"/>
    <w:rsid w:val="004C581C"/>
    <w:rsid w:val="004C5938"/>
    <w:rsid w:val="004C5AB9"/>
    <w:rsid w:val="004C6BD8"/>
    <w:rsid w:val="004C6FB8"/>
    <w:rsid w:val="004C70DD"/>
    <w:rsid w:val="004C75A0"/>
    <w:rsid w:val="004D0F7E"/>
    <w:rsid w:val="004D1547"/>
    <w:rsid w:val="004D1D15"/>
    <w:rsid w:val="004D1E46"/>
    <w:rsid w:val="004D247F"/>
    <w:rsid w:val="004D2C9E"/>
    <w:rsid w:val="004D3EF1"/>
    <w:rsid w:val="004D4063"/>
    <w:rsid w:val="004D48D7"/>
    <w:rsid w:val="004D4DA5"/>
    <w:rsid w:val="004D5ADE"/>
    <w:rsid w:val="004D63AE"/>
    <w:rsid w:val="004D7913"/>
    <w:rsid w:val="004D7BC7"/>
    <w:rsid w:val="004D7C32"/>
    <w:rsid w:val="004E0C29"/>
    <w:rsid w:val="004E1AF2"/>
    <w:rsid w:val="004E1D3C"/>
    <w:rsid w:val="004E218A"/>
    <w:rsid w:val="004E26EF"/>
    <w:rsid w:val="004E375D"/>
    <w:rsid w:val="004E3C24"/>
    <w:rsid w:val="004E462D"/>
    <w:rsid w:val="004E4E73"/>
    <w:rsid w:val="004E4E7D"/>
    <w:rsid w:val="004E546F"/>
    <w:rsid w:val="004E5C99"/>
    <w:rsid w:val="004E63A6"/>
    <w:rsid w:val="004E7617"/>
    <w:rsid w:val="004F01B7"/>
    <w:rsid w:val="004F0483"/>
    <w:rsid w:val="004F088D"/>
    <w:rsid w:val="004F1150"/>
    <w:rsid w:val="004F1965"/>
    <w:rsid w:val="004F225D"/>
    <w:rsid w:val="004F2D59"/>
    <w:rsid w:val="004F30E2"/>
    <w:rsid w:val="004F32B5"/>
    <w:rsid w:val="004F363F"/>
    <w:rsid w:val="004F41F4"/>
    <w:rsid w:val="004F4B43"/>
    <w:rsid w:val="004F64B6"/>
    <w:rsid w:val="004F6F36"/>
    <w:rsid w:val="004F6F8E"/>
    <w:rsid w:val="004F7A84"/>
    <w:rsid w:val="00500E14"/>
    <w:rsid w:val="00500ECA"/>
    <w:rsid w:val="00501084"/>
    <w:rsid w:val="00501143"/>
    <w:rsid w:val="00501C11"/>
    <w:rsid w:val="005029D0"/>
    <w:rsid w:val="005035BA"/>
    <w:rsid w:val="005036B2"/>
    <w:rsid w:val="00503B9B"/>
    <w:rsid w:val="00503BA5"/>
    <w:rsid w:val="00503CA3"/>
    <w:rsid w:val="005046C7"/>
    <w:rsid w:val="00504DF2"/>
    <w:rsid w:val="00505940"/>
    <w:rsid w:val="00505E20"/>
    <w:rsid w:val="00506291"/>
    <w:rsid w:val="005062A5"/>
    <w:rsid w:val="005066EC"/>
    <w:rsid w:val="00506814"/>
    <w:rsid w:val="00506CCE"/>
    <w:rsid w:val="00507356"/>
    <w:rsid w:val="00507D72"/>
    <w:rsid w:val="005100A8"/>
    <w:rsid w:val="00510B72"/>
    <w:rsid w:val="0051240D"/>
    <w:rsid w:val="0051240F"/>
    <w:rsid w:val="0051293A"/>
    <w:rsid w:val="00512B7C"/>
    <w:rsid w:val="005131A2"/>
    <w:rsid w:val="0051330E"/>
    <w:rsid w:val="005139D9"/>
    <w:rsid w:val="00513D1A"/>
    <w:rsid w:val="00514395"/>
    <w:rsid w:val="00515F18"/>
    <w:rsid w:val="0051617D"/>
    <w:rsid w:val="005165CF"/>
    <w:rsid w:val="005165F0"/>
    <w:rsid w:val="00516A90"/>
    <w:rsid w:val="00516C3F"/>
    <w:rsid w:val="00516CD2"/>
    <w:rsid w:val="00516FB1"/>
    <w:rsid w:val="005171CD"/>
    <w:rsid w:val="00520989"/>
    <w:rsid w:val="005211AD"/>
    <w:rsid w:val="005216C4"/>
    <w:rsid w:val="00522533"/>
    <w:rsid w:val="005229DA"/>
    <w:rsid w:val="00522CB7"/>
    <w:rsid w:val="00522F8F"/>
    <w:rsid w:val="005235F5"/>
    <w:rsid w:val="005238BB"/>
    <w:rsid w:val="00523D54"/>
    <w:rsid w:val="00524412"/>
    <w:rsid w:val="0052505F"/>
    <w:rsid w:val="0052545B"/>
    <w:rsid w:val="00525ED6"/>
    <w:rsid w:val="0052670D"/>
    <w:rsid w:val="00526997"/>
    <w:rsid w:val="00526BDC"/>
    <w:rsid w:val="0052741D"/>
    <w:rsid w:val="00527704"/>
    <w:rsid w:val="00527709"/>
    <w:rsid w:val="005279A2"/>
    <w:rsid w:val="00527D25"/>
    <w:rsid w:val="00530AEA"/>
    <w:rsid w:val="0053118F"/>
    <w:rsid w:val="0053143C"/>
    <w:rsid w:val="005318A0"/>
    <w:rsid w:val="00531AC1"/>
    <w:rsid w:val="00531C47"/>
    <w:rsid w:val="00531C4C"/>
    <w:rsid w:val="0053239C"/>
    <w:rsid w:val="00532A4F"/>
    <w:rsid w:val="00532D0A"/>
    <w:rsid w:val="00533301"/>
    <w:rsid w:val="0053337C"/>
    <w:rsid w:val="0053337E"/>
    <w:rsid w:val="0053340F"/>
    <w:rsid w:val="00534199"/>
    <w:rsid w:val="005345C7"/>
    <w:rsid w:val="00534F7F"/>
    <w:rsid w:val="005353F5"/>
    <w:rsid w:val="00537A52"/>
    <w:rsid w:val="00537D71"/>
    <w:rsid w:val="00537EB9"/>
    <w:rsid w:val="00537EC0"/>
    <w:rsid w:val="00537FA2"/>
    <w:rsid w:val="00540F55"/>
    <w:rsid w:val="00541262"/>
    <w:rsid w:val="0054132B"/>
    <w:rsid w:val="0054138F"/>
    <w:rsid w:val="00541469"/>
    <w:rsid w:val="00541A06"/>
    <w:rsid w:val="00541A48"/>
    <w:rsid w:val="00542109"/>
    <w:rsid w:val="0054283E"/>
    <w:rsid w:val="00542CC1"/>
    <w:rsid w:val="005438C3"/>
    <w:rsid w:val="00543A53"/>
    <w:rsid w:val="00545272"/>
    <w:rsid w:val="00545BF0"/>
    <w:rsid w:val="00545CA2"/>
    <w:rsid w:val="00546421"/>
    <w:rsid w:val="005470A2"/>
    <w:rsid w:val="00547197"/>
    <w:rsid w:val="005476F7"/>
    <w:rsid w:val="00550392"/>
    <w:rsid w:val="00550698"/>
    <w:rsid w:val="00550FA1"/>
    <w:rsid w:val="005517E3"/>
    <w:rsid w:val="005517F6"/>
    <w:rsid w:val="00551A7A"/>
    <w:rsid w:val="005522FC"/>
    <w:rsid w:val="00553585"/>
    <w:rsid w:val="005545C5"/>
    <w:rsid w:val="0055474D"/>
    <w:rsid w:val="00556708"/>
    <w:rsid w:val="00556BBC"/>
    <w:rsid w:val="0055793E"/>
    <w:rsid w:val="00557EE7"/>
    <w:rsid w:val="0056160B"/>
    <w:rsid w:val="00562011"/>
    <w:rsid w:val="0056301A"/>
    <w:rsid w:val="00563063"/>
    <w:rsid w:val="00563AA5"/>
    <w:rsid w:val="005642B2"/>
    <w:rsid w:val="00564398"/>
    <w:rsid w:val="005648AA"/>
    <w:rsid w:val="00564B7A"/>
    <w:rsid w:val="0056540E"/>
    <w:rsid w:val="0056559A"/>
    <w:rsid w:val="005655DE"/>
    <w:rsid w:val="0056619D"/>
    <w:rsid w:val="0056661D"/>
    <w:rsid w:val="00566730"/>
    <w:rsid w:val="00566E5B"/>
    <w:rsid w:val="00567029"/>
    <w:rsid w:val="0056756B"/>
    <w:rsid w:val="00567C37"/>
    <w:rsid w:val="0057007C"/>
    <w:rsid w:val="00570907"/>
    <w:rsid w:val="00570976"/>
    <w:rsid w:val="00570E86"/>
    <w:rsid w:val="00571F86"/>
    <w:rsid w:val="00574561"/>
    <w:rsid w:val="0057532D"/>
    <w:rsid w:val="005754A4"/>
    <w:rsid w:val="00575849"/>
    <w:rsid w:val="00575BDF"/>
    <w:rsid w:val="00576348"/>
    <w:rsid w:val="005767AC"/>
    <w:rsid w:val="00577518"/>
    <w:rsid w:val="00580B69"/>
    <w:rsid w:val="0058133C"/>
    <w:rsid w:val="00581FE2"/>
    <w:rsid w:val="00582021"/>
    <w:rsid w:val="005827D6"/>
    <w:rsid w:val="0058291E"/>
    <w:rsid w:val="0058357A"/>
    <w:rsid w:val="00583CBD"/>
    <w:rsid w:val="005848F9"/>
    <w:rsid w:val="00584ABC"/>
    <w:rsid w:val="005859AD"/>
    <w:rsid w:val="00585F5E"/>
    <w:rsid w:val="00586396"/>
    <w:rsid w:val="00586E11"/>
    <w:rsid w:val="00587625"/>
    <w:rsid w:val="0059051A"/>
    <w:rsid w:val="00591F32"/>
    <w:rsid w:val="00592278"/>
    <w:rsid w:val="00592578"/>
    <w:rsid w:val="005928DF"/>
    <w:rsid w:val="0059299E"/>
    <w:rsid w:val="0059370C"/>
    <w:rsid w:val="0059372D"/>
    <w:rsid w:val="005943A2"/>
    <w:rsid w:val="005943F8"/>
    <w:rsid w:val="00594638"/>
    <w:rsid w:val="00594925"/>
    <w:rsid w:val="0059498A"/>
    <w:rsid w:val="00594E78"/>
    <w:rsid w:val="00595A9D"/>
    <w:rsid w:val="00597A53"/>
    <w:rsid w:val="00597CC5"/>
    <w:rsid w:val="005A064D"/>
    <w:rsid w:val="005A0696"/>
    <w:rsid w:val="005A0D71"/>
    <w:rsid w:val="005A0F50"/>
    <w:rsid w:val="005A14E9"/>
    <w:rsid w:val="005A1E7D"/>
    <w:rsid w:val="005A23A1"/>
    <w:rsid w:val="005A2758"/>
    <w:rsid w:val="005A28D9"/>
    <w:rsid w:val="005A2930"/>
    <w:rsid w:val="005A2ED3"/>
    <w:rsid w:val="005A33FA"/>
    <w:rsid w:val="005A4414"/>
    <w:rsid w:val="005A5AB6"/>
    <w:rsid w:val="005A5B3C"/>
    <w:rsid w:val="005A624E"/>
    <w:rsid w:val="005A68BE"/>
    <w:rsid w:val="005A6972"/>
    <w:rsid w:val="005A6D98"/>
    <w:rsid w:val="005A7225"/>
    <w:rsid w:val="005B0081"/>
    <w:rsid w:val="005B0571"/>
    <w:rsid w:val="005B07C4"/>
    <w:rsid w:val="005B0AAB"/>
    <w:rsid w:val="005B0EAE"/>
    <w:rsid w:val="005B0EC5"/>
    <w:rsid w:val="005B12F6"/>
    <w:rsid w:val="005B12FB"/>
    <w:rsid w:val="005B1ADF"/>
    <w:rsid w:val="005B2E97"/>
    <w:rsid w:val="005B341A"/>
    <w:rsid w:val="005B35D5"/>
    <w:rsid w:val="005B4BA7"/>
    <w:rsid w:val="005B4DC8"/>
    <w:rsid w:val="005B5073"/>
    <w:rsid w:val="005B5AFB"/>
    <w:rsid w:val="005B5D7C"/>
    <w:rsid w:val="005B6452"/>
    <w:rsid w:val="005B675E"/>
    <w:rsid w:val="005B73DA"/>
    <w:rsid w:val="005B7959"/>
    <w:rsid w:val="005B79F6"/>
    <w:rsid w:val="005B7F59"/>
    <w:rsid w:val="005C0840"/>
    <w:rsid w:val="005C1EF7"/>
    <w:rsid w:val="005C2335"/>
    <w:rsid w:val="005C263E"/>
    <w:rsid w:val="005C3BF0"/>
    <w:rsid w:val="005C4ADE"/>
    <w:rsid w:val="005C4D08"/>
    <w:rsid w:val="005C50AE"/>
    <w:rsid w:val="005C56CF"/>
    <w:rsid w:val="005C5AE4"/>
    <w:rsid w:val="005C5D91"/>
    <w:rsid w:val="005C77EB"/>
    <w:rsid w:val="005C7C8A"/>
    <w:rsid w:val="005D0452"/>
    <w:rsid w:val="005D103F"/>
    <w:rsid w:val="005D117C"/>
    <w:rsid w:val="005D171F"/>
    <w:rsid w:val="005D2709"/>
    <w:rsid w:val="005D3B38"/>
    <w:rsid w:val="005D3CAE"/>
    <w:rsid w:val="005D44EC"/>
    <w:rsid w:val="005D4FAC"/>
    <w:rsid w:val="005D5226"/>
    <w:rsid w:val="005D59A5"/>
    <w:rsid w:val="005D5DCF"/>
    <w:rsid w:val="005D628C"/>
    <w:rsid w:val="005D6BA9"/>
    <w:rsid w:val="005D6C55"/>
    <w:rsid w:val="005D7C82"/>
    <w:rsid w:val="005E1345"/>
    <w:rsid w:val="005E1BC0"/>
    <w:rsid w:val="005E2305"/>
    <w:rsid w:val="005E2987"/>
    <w:rsid w:val="005E37FB"/>
    <w:rsid w:val="005E48CC"/>
    <w:rsid w:val="005E4A9E"/>
    <w:rsid w:val="005E4AF2"/>
    <w:rsid w:val="005E6618"/>
    <w:rsid w:val="005E74E6"/>
    <w:rsid w:val="005E7A9F"/>
    <w:rsid w:val="005F0D49"/>
    <w:rsid w:val="005F1BE9"/>
    <w:rsid w:val="005F22C8"/>
    <w:rsid w:val="005F2938"/>
    <w:rsid w:val="005F3239"/>
    <w:rsid w:val="005F3A5F"/>
    <w:rsid w:val="005F3ACC"/>
    <w:rsid w:val="005F4DA1"/>
    <w:rsid w:val="005F5CB1"/>
    <w:rsid w:val="005F64BD"/>
    <w:rsid w:val="005F6758"/>
    <w:rsid w:val="005F682E"/>
    <w:rsid w:val="005F6F91"/>
    <w:rsid w:val="0060018E"/>
    <w:rsid w:val="006001E6"/>
    <w:rsid w:val="0060131F"/>
    <w:rsid w:val="006019F9"/>
    <w:rsid w:val="00601E92"/>
    <w:rsid w:val="00602727"/>
    <w:rsid w:val="00602CB7"/>
    <w:rsid w:val="00603D42"/>
    <w:rsid w:val="00603EFD"/>
    <w:rsid w:val="00603F76"/>
    <w:rsid w:val="00605BA9"/>
    <w:rsid w:val="0060601E"/>
    <w:rsid w:val="0060608A"/>
    <w:rsid w:val="00607797"/>
    <w:rsid w:val="00610021"/>
    <w:rsid w:val="00610D93"/>
    <w:rsid w:val="0061110D"/>
    <w:rsid w:val="006113CA"/>
    <w:rsid w:val="00611FF7"/>
    <w:rsid w:val="00612825"/>
    <w:rsid w:val="00612FA1"/>
    <w:rsid w:val="00613B62"/>
    <w:rsid w:val="00613C15"/>
    <w:rsid w:val="0061448F"/>
    <w:rsid w:val="00614527"/>
    <w:rsid w:val="00614E5B"/>
    <w:rsid w:val="00614F25"/>
    <w:rsid w:val="006154F6"/>
    <w:rsid w:val="006162F7"/>
    <w:rsid w:val="00616A14"/>
    <w:rsid w:val="00616A96"/>
    <w:rsid w:val="00617E46"/>
    <w:rsid w:val="006208AC"/>
    <w:rsid w:val="006208AF"/>
    <w:rsid w:val="00620ADF"/>
    <w:rsid w:val="0062107F"/>
    <w:rsid w:val="006215A4"/>
    <w:rsid w:val="00622440"/>
    <w:rsid w:val="0062279F"/>
    <w:rsid w:val="0062292E"/>
    <w:rsid w:val="0062316D"/>
    <w:rsid w:val="00623721"/>
    <w:rsid w:val="00623825"/>
    <w:rsid w:val="00623F03"/>
    <w:rsid w:val="006243E5"/>
    <w:rsid w:val="006246A3"/>
    <w:rsid w:val="006252A6"/>
    <w:rsid w:val="0062604B"/>
    <w:rsid w:val="006264E1"/>
    <w:rsid w:val="006267A3"/>
    <w:rsid w:val="006272EC"/>
    <w:rsid w:val="006301DE"/>
    <w:rsid w:val="00630745"/>
    <w:rsid w:val="00630B60"/>
    <w:rsid w:val="00632A53"/>
    <w:rsid w:val="00632B9A"/>
    <w:rsid w:val="00632D43"/>
    <w:rsid w:val="00633A3E"/>
    <w:rsid w:val="00634130"/>
    <w:rsid w:val="00634408"/>
    <w:rsid w:val="00634F78"/>
    <w:rsid w:val="00635BB6"/>
    <w:rsid w:val="00636668"/>
    <w:rsid w:val="006369D8"/>
    <w:rsid w:val="00637B71"/>
    <w:rsid w:val="00637EA0"/>
    <w:rsid w:val="00640455"/>
    <w:rsid w:val="006413F0"/>
    <w:rsid w:val="00641717"/>
    <w:rsid w:val="006417B7"/>
    <w:rsid w:val="00641B0D"/>
    <w:rsid w:val="0064263C"/>
    <w:rsid w:val="0064368C"/>
    <w:rsid w:val="00644E02"/>
    <w:rsid w:val="00645C78"/>
    <w:rsid w:val="00645E22"/>
    <w:rsid w:val="00646480"/>
    <w:rsid w:val="00646522"/>
    <w:rsid w:val="0064652E"/>
    <w:rsid w:val="006468D1"/>
    <w:rsid w:val="0064724B"/>
    <w:rsid w:val="00647340"/>
    <w:rsid w:val="00647CE0"/>
    <w:rsid w:val="00650872"/>
    <w:rsid w:val="00650D26"/>
    <w:rsid w:val="006512A2"/>
    <w:rsid w:val="00651C57"/>
    <w:rsid w:val="00651D57"/>
    <w:rsid w:val="00652080"/>
    <w:rsid w:val="00652E48"/>
    <w:rsid w:val="00654C25"/>
    <w:rsid w:val="00654C93"/>
    <w:rsid w:val="006553CB"/>
    <w:rsid w:val="006556D0"/>
    <w:rsid w:val="0065572E"/>
    <w:rsid w:val="006559D3"/>
    <w:rsid w:val="00655B8C"/>
    <w:rsid w:val="0065669D"/>
    <w:rsid w:val="00656F98"/>
    <w:rsid w:val="0065726A"/>
    <w:rsid w:val="00657C0D"/>
    <w:rsid w:val="006606F8"/>
    <w:rsid w:val="00660A55"/>
    <w:rsid w:val="00660D37"/>
    <w:rsid w:val="00660E49"/>
    <w:rsid w:val="00661194"/>
    <w:rsid w:val="006624F4"/>
    <w:rsid w:val="006625C8"/>
    <w:rsid w:val="006627F4"/>
    <w:rsid w:val="00662BF7"/>
    <w:rsid w:val="00662CEE"/>
    <w:rsid w:val="006636E8"/>
    <w:rsid w:val="006640BB"/>
    <w:rsid w:val="0066414E"/>
    <w:rsid w:val="006642F9"/>
    <w:rsid w:val="00664397"/>
    <w:rsid w:val="00664763"/>
    <w:rsid w:val="00665994"/>
    <w:rsid w:val="0066599B"/>
    <w:rsid w:val="00665E79"/>
    <w:rsid w:val="006663C0"/>
    <w:rsid w:val="00667338"/>
    <w:rsid w:val="006676AA"/>
    <w:rsid w:val="00667BC2"/>
    <w:rsid w:val="00667E1A"/>
    <w:rsid w:val="00670E27"/>
    <w:rsid w:val="00670FB4"/>
    <w:rsid w:val="006712B0"/>
    <w:rsid w:val="006715F1"/>
    <w:rsid w:val="00671AF8"/>
    <w:rsid w:val="00671F0B"/>
    <w:rsid w:val="006724D3"/>
    <w:rsid w:val="006728FB"/>
    <w:rsid w:val="0067332F"/>
    <w:rsid w:val="006743AC"/>
    <w:rsid w:val="006747A3"/>
    <w:rsid w:val="006749ED"/>
    <w:rsid w:val="00674AE2"/>
    <w:rsid w:val="00674C00"/>
    <w:rsid w:val="00675135"/>
    <w:rsid w:val="00675314"/>
    <w:rsid w:val="006759F9"/>
    <w:rsid w:val="00675D0B"/>
    <w:rsid w:val="00675F91"/>
    <w:rsid w:val="006767D1"/>
    <w:rsid w:val="0067756A"/>
    <w:rsid w:val="00677F6E"/>
    <w:rsid w:val="0068031C"/>
    <w:rsid w:val="00680922"/>
    <w:rsid w:val="006810F6"/>
    <w:rsid w:val="0068178B"/>
    <w:rsid w:val="006821A6"/>
    <w:rsid w:val="0068234C"/>
    <w:rsid w:val="006827DD"/>
    <w:rsid w:val="006829DC"/>
    <w:rsid w:val="006829EA"/>
    <w:rsid w:val="00682C99"/>
    <w:rsid w:val="00682EF3"/>
    <w:rsid w:val="00682F41"/>
    <w:rsid w:val="00683645"/>
    <w:rsid w:val="0068457F"/>
    <w:rsid w:val="00684F96"/>
    <w:rsid w:val="0068626E"/>
    <w:rsid w:val="00686CEF"/>
    <w:rsid w:val="00686D3B"/>
    <w:rsid w:val="00686DB6"/>
    <w:rsid w:val="006871F0"/>
    <w:rsid w:val="00687AB7"/>
    <w:rsid w:val="00687DD1"/>
    <w:rsid w:val="0069028F"/>
    <w:rsid w:val="00690DD1"/>
    <w:rsid w:val="0069105F"/>
    <w:rsid w:val="0069143F"/>
    <w:rsid w:val="006918C1"/>
    <w:rsid w:val="00691A0D"/>
    <w:rsid w:val="0069229C"/>
    <w:rsid w:val="00692A21"/>
    <w:rsid w:val="00693B91"/>
    <w:rsid w:val="00695975"/>
    <w:rsid w:val="00695A29"/>
    <w:rsid w:val="00695DD2"/>
    <w:rsid w:val="0069792F"/>
    <w:rsid w:val="00697AF0"/>
    <w:rsid w:val="006A1327"/>
    <w:rsid w:val="006A17B4"/>
    <w:rsid w:val="006A1C26"/>
    <w:rsid w:val="006A293A"/>
    <w:rsid w:val="006A2A9F"/>
    <w:rsid w:val="006A42DD"/>
    <w:rsid w:val="006A4BF9"/>
    <w:rsid w:val="006A4C92"/>
    <w:rsid w:val="006A53F7"/>
    <w:rsid w:val="006A59D7"/>
    <w:rsid w:val="006A5B4A"/>
    <w:rsid w:val="006A5CB4"/>
    <w:rsid w:val="006A6D75"/>
    <w:rsid w:val="006A6FC1"/>
    <w:rsid w:val="006A74F1"/>
    <w:rsid w:val="006B1479"/>
    <w:rsid w:val="006B15E9"/>
    <w:rsid w:val="006B24E6"/>
    <w:rsid w:val="006B3476"/>
    <w:rsid w:val="006B36C6"/>
    <w:rsid w:val="006B39D3"/>
    <w:rsid w:val="006B4B8C"/>
    <w:rsid w:val="006B4C8F"/>
    <w:rsid w:val="006B4EC2"/>
    <w:rsid w:val="006B59D9"/>
    <w:rsid w:val="006B5EBA"/>
    <w:rsid w:val="006B6B83"/>
    <w:rsid w:val="006B70D2"/>
    <w:rsid w:val="006B740E"/>
    <w:rsid w:val="006B7A7B"/>
    <w:rsid w:val="006C0AE0"/>
    <w:rsid w:val="006C0C5D"/>
    <w:rsid w:val="006C2121"/>
    <w:rsid w:val="006C2283"/>
    <w:rsid w:val="006C245F"/>
    <w:rsid w:val="006C28FF"/>
    <w:rsid w:val="006C31CF"/>
    <w:rsid w:val="006C3235"/>
    <w:rsid w:val="006C32A1"/>
    <w:rsid w:val="006C3483"/>
    <w:rsid w:val="006C45C8"/>
    <w:rsid w:val="006C59A6"/>
    <w:rsid w:val="006C6D02"/>
    <w:rsid w:val="006D0641"/>
    <w:rsid w:val="006D0E92"/>
    <w:rsid w:val="006D1472"/>
    <w:rsid w:val="006D167F"/>
    <w:rsid w:val="006D17AC"/>
    <w:rsid w:val="006D1A66"/>
    <w:rsid w:val="006D217F"/>
    <w:rsid w:val="006D3459"/>
    <w:rsid w:val="006D47E2"/>
    <w:rsid w:val="006D5C5A"/>
    <w:rsid w:val="006D5ED0"/>
    <w:rsid w:val="006D65C0"/>
    <w:rsid w:val="006D66BA"/>
    <w:rsid w:val="006D6D94"/>
    <w:rsid w:val="006E01D9"/>
    <w:rsid w:val="006E0875"/>
    <w:rsid w:val="006E27DB"/>
    <w:rsid w:val="006E2977"/>
    <w:rsid w:val="006E2FB9"/>
    <w:rsid w:val="006E3109"/>
    <w:rsid w:val="006E3D11"/>
    <w:rsid w:val="006E42DC"/>
    <w:rsid w:val="006E4364"/>
    <w:rsid w:val="006E4F93"/>
    <w:rsid w:val="006E570D"/>
    <w:rsid w:val="006E5C25"/>
    <w:rsid w:val="006E6141"/>
    <w:rsid w:val="006E64C2"/>
    <w:rsid w:val="006E688B"/>
    <w:rsid w:val="006E7143"/>
    <w:rsid w:val="006E7343"/>
    <w:rsid w:val="006E77B1"/>
    <w:rsid w:val="006E794B"/>
    <w:rsid w:val="006F06CA"/>
    <w:rsid w:val="006F0A2D"/>
    <w:rsid w:val="006F13C3"/>
    <w:rsid w:val="006F14A4"/>
    <w:rsid w:val="006F207E"/>
    <w:rsid w:val="006F2598"/>
    <w:rsid w:val="006F272D"/>
    <w:rsid w:val="006F2C55"/>
    <w:rsid w:val="006F2CAA"/>
    <w:rsid w:val="006F2F5E"/>
    <w:rsid w:val="006F2F63"/>
    <w:rsid w:val="006F367B"/>
    <w:rsid w:val="006F3CAE"/>
    <w:rsid w:val="006F4813"/>
    <w:rsid w:val="006F4843"/>
    <w:rsid w:val="006F496A"/>
    <w:rsid w:val="006F4ECA"/>
    <w:rsid w:val="006F531D"/>
    <w:rsid w:val="006F5B48"/>
    <w:rsid w:val="006F5B55"/>
    <w:rsid w:val="006F643B"/>
    <w:rsid w:val="006F645F"/>
    <w:rsid w:val="006F66DE"/>
    <w:rsid w:val="006F77D0"/>
    <w:rsid w:val="00700360"/>
    <w:rsid w:val="00700CE6"/>
    <w:rsid w:val="00702643"/>
    <w:rsid w:val="007028E9"/>
    <w:rsid w:val="00702B3C"/>
    <w:rsid w:val="0070399C"/>
    <w:rsid w:val="00703F4B"/>
    <w:rsid w:val="00704D31"/>
    <w:rsid w:val="00705431"/>
    <w:rsid w:val="00706BB3"/>
    <w:rsid w:val="007078F4"/>
    <w:rsid w:val="00707C92"/>
    <w:rsid w:val="0071055F"/>
    <w:rsid w:val="00710ADB"/>
    <w:rsid w:val="00712479"/>
    <w:rsid w:val="00712C7A"/>
    <w:rsid w:val="0071345A"/>
    <w:rsid w:val="0071347C"/>
    <w:rsid w:val="007138E1"/>
    <w:rsid w:val="007143A9"/>
    <w:rsid w:val="00714588"/>
    <w:rsid w:val="00714783"/>
    <w:rsid w:val="00714DF7"/>
    <w:rsid w:val="00715A21"/>
    <w:rsid w:val="00716612"/>
    <w:rsid w:val="00716901"/>
    <w:rsid w:val="0071720A"/>
    <w:rsid w:val="00717AC5"/>
    <w:rsid w:val="00717C7E"/>
    <w:rsid w:val="00717DF4"/>
    <w:rsid w:val="00720771"/>
    <w:rsid w:val="0072250A"/>
    <w:rsid w:val="00722862"/>
    <w:rsid w:val="00722A94"/>
    <w:rsid w:val="00722AAD"/>
    <w:rsid w:val="0072321A"/>
    <w:rsid w:val="0072337B"/>
    <w:rsid w:val="00723AE6"/>
    <w:rsid w:val="007242B4"/>
    <w:rsid w:val="00724CB6"/>
    <w:rsid w:val="00724E6C"/>
    <w:rsid w:val="0072558A"/>
    <w:rsid w:val="00725F6C"/>
    <w:rsid w:val="007271B5"/>
    <w:rsid w:val="00727220"/>
    <w:rsid w:val="00727641"/>
    <w:rsid w:val="00731A66"/>
    <w:rsid w:val="00731B79"/>
    <w:rsid w:val="00731FEF"/>
    <w:rsid w:val="007325EC"/>
    <w:rsid w:val="00733533"/>
    <w:rsid w:val="007339F8"/>
    <w:rsid w:val="0073499A"/>
    <w:rsid w:val="00735173"/>
    <w:rsid w:val="007353A3"/>
    <w:rsid w:val="0073587B"/>
    <w:rsid w:val="00735F73"/>
    <w:rsid w:val="007360BF"/>
    <w:rsid w:val="0073642A"/>
    <w:rsid w:val="0073645F"/>
    <w:rsid w:val="0073698F"/>
    <w:rsid w:val="00740661"/>
    <w:rsid w:val="007408E1"/>
    <w:rsid w:val="007410F2"/>
    <w:rsid w:val="007412D3"/>
    <w:rsid w:val="007418E9"/>
    <w:rsid w:val="00741F47"/>
    <w:rsid w:val="0074232E"/>
    <w:rsid w:val="00742BCC"/>
    <w:rsid w:val="00743F25"/>
    <w:rsid w:val="00744692"/>
    <w:rsid w:val="00745BAD"/>
    <w:rsid w:val="00746730"/>
    <w:rsid w:val="00746B58"/>
    <w:rsid w:val="00746B71"/>
    <w:rsid w:val="00750ACF"/>
    <w:rsid w:val="00750F83"/>
    <w:rsid w:val="0075114B"/>
    <w:rsid w:val="007516A9"/>
    <w:rsid w:val="007519CD"/>
    <w:rsid w:val="0075245A"/>
    <w:rsid w:val="00752795"/>
    <w:rsid w:val="007532AE"/>
    <w:rsid w:val="00754528"/>
    <w:rsid w:val="00754FA0"/>
    <w:rsid w:val="00755321"/>
    <w:rsid w:val="00755B23"/>
    <w:rsid w:val="0075613A"/>
    <w:rsid w:val="0075751F"/>
    <w:rsid w:val="0076002E"/>
    <w:rsid w:val="007608E7"/>
    <w:rsid w:val="007618BD"/>
    <w:rsid w:val="0076225C"/>
    <w:rsid w:val="0076225F"/>
    <w:rsid w:val="0076228D"/>
    <w:rsid w:val="00762385"/>
    <w:rsid w:val="00762C6A"/>
    <w:rsid w:val="007630E5"/>
    <w:rsid w:val="0076330B"/>
    <w:rsid w:val="00764838"/>
    <w:rsid w:val="0076497F"/>
    <w:rsid w:val="0076539B"/>
    <w:rsid w:val="007654AC"/>
    <w:rsid w:val="007659BF"/>
    <w:rsid w:val="00765A3E"/>
    <w:rsid w:val="00765BB1"/>
    <w:rsid w:val="00766206"/>
    <w:rsid w:val="007664C6"/>
    <w:rsid w:val="00767809"/>
    <w:rsid w:val="00767C4F"/>
    <w:rsid w:val="00767C53"/>
    <w:rsid w:val="0077032D"/>
    <w:rsid w:val="007703EB"/>
    <w:rsid w:val="00770481"/>
    <w:rsid w:val="00771034"/>
    <w:rsid w:val="007710D4"/>
    <w:rsid w:val="0077116A"/>
    <w:rsid w:val="00772034"/>
    <w:rsid w:val="00772925"/>
    <w:rsid w:val="0077294D"/>
    <w:rsid w:val="00772BD5"/>
    <w:rsid w:val="00773632"/>
    <w:rsid w:val="00773821"/>
    <w:rsid w:val="00773B6D"/>
    <w:rsid w:val="00774152"/>
    <w:rsid w:val="00774271"/>
    <w:rsid w:val="00774299"/>
    <w:rsid w:val="00774343"/>
    <w:rsid w:val="007744B4"/>
    <w:rsid w:val="007744F3"/>
    <w:rsid w:val="00774F0C"/>
    <w:rsid w:val="00776595"/>
    <w:rsid w:val="00776F1C"/>
    <w:rsid w:val="007778C2"/>
    <w:rsid w:val="00777FB7"/>
    <w:rsid w:val="007802B0"/>
    <w:rsid w:val="007803BC"/>
    <w:rsid w:val="007804DE"/>
    <w:rsid w:val="0078164B"/>
    <w:rsid w:val="0078204E"/>
    <w:rsid w:val="0078212F"/>
    <w:rsid w:val="007822AB"/>
    <w:rsid w:val="00782721"/>
    <w:rsid w:val="00782F55"/>
    <w:rsid w:val="00783168"/>
    <w:rsid w:val="00783AE5"/>
    <w:rsid w:val="00783B4E"/>
    <w:rsid w:val="00784293"/>
    <w:rsid w:val="007842C2"/>
    <w:rsid w:val="00784365"/>
    <w:rsid w:val="00784B7B"/>
    <w:rsid w:val="0078516F"/>
    <w:rsid w:val="00785650"/>
    <w:rsid w:val="0078565C"/>
    <w:rsid w:val="00785A55"/>
    <w:rsid w:val="00785B61"/>
    <w:rsid w:val="00785BC0"/>
    <w:rsid w:val="00785CA4"/>
    <w:rsid w:val="00785FAA"/>
    <w:rsid w:val="00787870"/>
    <w:rsid w:val="00787885"/>
    <w:rsid w:val="00787A7A"/>
    <w:rsid w:val="00787C55"/>
    <w:rsid w:val="0079045A"/>
    <w:rsid w:val="00791095"/>
    <w:rsid w:val="007913D1"/>
    <w:rsid w:val="007918B2"/>
    <w:rsid w:val="00792D14"/>
    <w:rsid w:val="00792EEA"/>
    <w:rsid w:val="00793112"/>
    <w:rsid w:val="00793614"/>
    <w:rsid w:val="00793E0D"/>
    <w:rsid w:val="00794D23"/>
    <w:rsid w:val="00794EA5"/>
    <w:rsid w:val="00794FC7"/>
    <w:rsid w:val="0079538A"/>
    <w:rsid w:val="0079578F"/>
    <w:rsid w:val="007A03E1"/>
    <w:rsid w:val="007A0B4F"/>
    <w:rsid w:val="007A0F55"/>
    <w:rsid w:val="007A2206"/>
    <w:rsid w:val="007A2AD0"/>
    <w:rsid w:val="007A2BBC"/>
    <w:rsid w:val="007A321D"/>
    <w:rsid w:val="007A38EE"/>
    <w:rsid w:val="007A3E80"/>
    <w:rsid w:val="007A4A31"/>
    <w:rsid w:val="007A513A"/>
    <w:rsid w:val="007A54A6"/>
    <w:rsid w:val="007A6084"/>
    <w:rsid w:val="007A6566"/>
    <w:rsid w:val="007A660C"/>
    <w:rsid w:val="007A6849"/>
    <w:rsid w:val="007A6ADB"/>
    <w:rsid w:val="007A6D24"/>
    <w:rsid w:val="007A6E54"/>
    <w:rsid w:val="007A76C0"/>
    <w:rsid w:val="007A7B67"/>
    <w:rsid w:val="007A7ECD"/>
    <w:rsid w:val="007B0402"/>
    <w:rsid w:val="007B14B0"/>
    <w:rsid w:val="007B182B"/>
    <w:rsid w:val="007B1B92"/>
    <w:rsid w:val="007B1F36"/>
    <w:rsid w:val="007B22DE"/>
    <w:rsid w:val="007B235E"/>
    <w:rsid w:val="007B2BB9"/>
    <w:rsid w:val="007B3FC1"/>
    <w:rsid w:val="007B4A76"/>
    <w:rsid w:val="007B51B4"/>
    <w:rsid w:val="007B5948"/>
    <w:rsid w:val="007B5D6D"/>
    <w:rsid w:val="007B5D8E"/>
    <w:rsid w:val="007B5DEC"/>
    <w:rsid w:val="007B6634"/>
    <w:rsid w:val="007B6669"/>
    <w:rsid w:val="007B6B7D"/>
    <w:rsid w:val="007B73AF"/>
    <w:rsid w:val="007C09FD"/>
    <w:rsid w:val="007C10A9"/>
    <w:rsid w:val="007C10DE"/>
    <w:rsid w:val="007C13A9"/>
    <w:rsid w:val="007C17B4"/>
    <w:rsid w:val="007C2228"/>
    <w:rsid w:val="007C2410"/>
    <w:rsid w:val="007C2FC4"/>
    <w:rsid w:val="007C3B7C"/>
    <w:rsid w:val="007C3BD4"/>
    <w:rsid w:val="007C3CB6"/>
    <w:rsid w:val="007C4B62"/>
    <w:rsid w:val="007C4F2F"/>
    <w:rsid w:val="007C548F"/>
    <w:rsid w:val="007C589B"/>
    <w:rsid w:val="007C6121"/>
    <w:rsid w:val="007C63CB"/>
    <w:rsid w:val="007C6792"/>
    <w:rsid w:val="007C6864"/>
    <w:rsid w:val="007C6B6D"/>
    <w:rsid w:val="007C6BCE"/>
    <w:rsid w:val="007C6E9E"/>
    <w:rsid w:val="007C73FE"/>
    <w:rsid w:val="007C7E09"/>
    <w:rsid w:val="007C7E79"/>
    <w:rsid w:val="007D06CC"/>
    <w:rsid w:val="007D0AD8"/>
    <w:rsid w:val="007D0BC2"/>
    <w:rsid w:val="007D0F82"/>
    <w:rsid w:val="007D12C1"/>
    <w:rsid w:val="007D1358"/>
    <w:rsid w:val="007D178F"/>
    <w:rsid w:val="007D1C2D"/>
    <w:rsid w:val="007D205B"/>
    <w:rsid w:val="007D2A4F"/>
    <w:rsid w:val="007D2B42"/>
    <w:rsid w:val="007D3158"/>
    <w:rsid w:val="007D329A"/>
    <w:rsid w:val="007D3BFD"/>
    <w:rsid w:val="007D3C5B"/>
    <w:rsid w:val="007D3C75"/>
    <w:rsid w:val="007D3FC9"/>
    <w:rsid w:val="007D4135"/>
    <w:rsid w:val="007D4568"/>
    <w:rsid w:val="007D4E39"/>
    <w:rsid w:val="007D4F39"/>
    <w:rsid w:val="007D5153"/>
    <w:rsid w:val="007D62C7"/>
    <w:rsid w:val="007D62D9"/>
    <w:rsid w:val="007D62E2"/>
    <w:rsid w:val="007D6535"/>
    <w:rsid w:val="007D66D3"/>
    <w:rsid w:val="007D7258"/>
    <w:rsid w:val="007D74CE"/>
    <w:rsid w:val="007E1678"/>
    <w:rsid w:val="007E1684"/>
    <w:rsid w:val="007E1A6C"/>
    <w:rsid w:val="007E1EB4"/>
    <w:rsid w:val="007E20FB"/>
    <w:rsid w:val="007E2823"/>
    <w:rsid w:val="007E2E36"/>
    <w:rsid w:val="007E30C9"/>
    <w:rsid w:val="007E3558"/>
    <w:rsid w:val="007E3B45"/>
    <w:rsid w:val="007E3F37"/>
    <w:rsid w:val="007E4089"/>
    <w:rsid w:val="007E4D7E"/>
    <w:rsid w:val="007E4EBF"/>
    <w:rsid w:val="007E5D27"/>
    <w:rsid w:val="007E6603"/>
    <w:rsid w:val="007E6E11"/>
    <w:rsid w:val="007E7151"/>
    <w:rsid w:val="007E75CA"/>
    <w:rsid w:val="007E7D2A"/>
    <w:rsid w:val="007F03E8"/>
    <w:rsid w:val="007F0603"/>
    <w:rsid w:val="007F0C23"/>
    <w:rsid w:val="007F0EAE"/>
    <w:rsid w:val="007F0EE9"/>
    <w:rsid w:val="007F1092"/>
    <w:rsid w:val="007F10FA"/>
    <w:rsid w:val="007F1192"/>
    <w:rsid w:val="007F14C9"/>
    <w:rsid w:val="007F1FF9"/>
    <w:rsid w:val="007F29FC"/>
    <w:rsid w:val="007F2ACB"/>
    <w:rsid w:val="007F2FF4"/>
    <w:rsid w:val="007F316A"/>
    <w:rsid w:val="007F38C4"/>
    <w:rsid w:val="007F3CCB"/>
    <w:rsid w:val="007F3F51"/>
    <w:rsid w:val="007F41E2"/>
    <w:rsid w:val="007F4727"/>
    <w:rsid w:val="007F5AE8"/>
    <w:rsid w:val="007F5BD6"/>
    <w:rsid w:val="007F61E9"/>
    <w:rsid w:val="007F65EF"/>
    <w:rsid w:val="007F6996"/>
    <w:rsid w:val="007F754A"/>
    <w:rsid w:val="007F7AD5"/>
    <w:rsid w:val="00800C73"/>
    <w:rsid w:val="0080180C"/>
    <w:rsid w:val="00801BF2"/>
    <w:rsid w:val="00803144"/>
    <w:rsid w:val="0080378E"/>
    <w:rsid w:val="0080579A"/>
    <w:rsid w:val="00805C20"/>
    <w:rsid w:val="0080607E"/>
    <w:rsid w:val="008067BA"/>
    <w:rsid w:val="00810276"/>
    <w:rsid w:val="0081038D"/>
    <w:rsid w:val="00810D26"/>
    <w:rsid w:val="0081104F"/>
    <w:rsid w:val="00811C5B"/>
    <w:rsid w:val="008136DC"/>
    <w:rsid w:val="00813CE1"/>
    <w:rsid w:val="00815022"/>
    <w:rsid w:val="008174FC"/>
    <w:rsid w:val="00820049"/>
    <w:rsid w:val="008200AD"/>
    <w:rsid w:val="008206BD"/>
    <w:rsid w:val="008212D2"/>
    <w:rsid w:val="008217D2"/>
    <w:rsid w:val="00822394"/>
    <w:rsid w:val="00822775"/>
    <w:rsid w:val="0082298E"/>
    <w:rsid w:val="00823099"/>
    <w:rsid w:val="00823B8F"/>
    <w:rsid w:val="008242F6"/>
    <w:rsid w:val="0082497C"/>
    <w:rsid w:val="00824FF7"/>
    <w:rsid w:val="0082529E"/>
    <w:rsid w:val="008252B6"/>
    <w:rsid w:val="00825758"/>
    <w:rsid w:val="0082671E"/>
    <w:rsid w:val="00826AEF"/>
    <w:rsid w:val="0082722A"/>
    <w:rsid w:val="008276C7"/>
    <w:rsid w:val="00827745"/>
    <w:rsid w:val="008310F0"/>
    <w:rsid w:val="00831AA9"/>
    <w:rsid w:val="00831B7B"/>
    <w:rsid w:val="008322DC"/>
    <w:rsid w:val="00832603"/>
    <w:rsid w:val="00832FC1"/>
    <w:rsid w:val="00833124"/>
    <w:rsid w:val="00833DA0"/>
    <w:rsid w:val="00834567"/>
    <w:rsid w:val="0083462A"/>
    <w:rsid w:val="00834822"/>
    <w:rsid w:val="00835472"/>
    <w:rsid w:val="0083588D"/>
    <w:rsid w:val="00835AED"/>
    <w:rsid w:val="00835E17"/>
    <w:rsid w:val="008361BE"/>
    <w:rsid w:val="0083622E"/>
    <w:rsid w:val="008368E6"/>
    <w:rsid w:val="00836E59"/>
    <w:rsid w:val="00837406"/>
    <w:rsid w:val="00837512"/>
    <w:rsid w:val="008403AA"/>
    <w:rsid w:val="00841213"/>
    <w:rsid w:val="0084125D"/>
    <w:rsid w:val="00843330"/>
    <w:rsid w:val="00843E03"/>
    <w:rsid w:val="00843E9C"/>
    <w:rsid w:val="00844458"/>
    <w:rsid w:val="008457DD"/>
    <w:rsid w:val="00845A46"/>
    <w:rsid w:val="00845C5B"/>
    <w:rsid w:val="00845EBD"/>
    <w:rsid w:val="008462DE"/>
    <w:rsid w:val="00846357"/>
    <w:rsid w:val="0084703A"/>
    <w:rsid w:val="00847A9E"/>
    <w:rsid w:val="00847B0D"/>
    <w:rsid w:val="00850A21"/>
    <w:rsid w:val="00851C4F"/>
    <w:rsid w:val="00851CA4"/>
    <w:rsid w:val="00851FE4"/>
    <w:rsid w:val="00852B95"/>
    <w:rsid w:val="008538EF"/>
    <w:rsid w:val="00853D28"/>
    <w:rsid w:val="00853D78"/>
    <w:rsid w:val="0085410E"/>
    <w:rsid w:val="00854215"/>
    <w:rsid w:val="00854D8F"/>
    <w:rsid w:val="00855693"/>
    <w:rsid w:val="00855A8D"/>
    <w:rsid w:val="00855AF1"/>
    <w:rsid w:val="00855C16"/>
    <w:rsid w:val="00855F38"/>
    <w:rsid w:val="0085613D"/>
    <w:rsid w:val="008563C0"/>
    <w:rsid w:val="0085658B"/>
    <w:rsid w:val="0085663C"/>
    <w:rsid w:val="0085699C"/>
    <w:rsid w:val="00856A86"/>
    <w:rsid w:val="00860092"/>
    <w:rsid w:val="00860151"/>
    <w:rsid w:val="00860531"/>
    <w:rsid w:val="00860592"/>
    <w:rsid w:val="0086059C"/>
    <w:rsid w:val="008606B3"/>
    <w:rsid w:val="00861A7F"/>
    <w:rsid w:val="00861D31"/>
    <w:rsid w:val="00861DCA"/>
    <w:rsid w:val="00861FE2"/>
    <w:rsid w:val="0086226C"/>
    <w:rsid w:val="00862A8A"/>
    <w:rsid w:val="00862BCD"/>
    <w:rsid w:val="00862E3B"/>
    <w:rsid w:val="00862FD1"/>
    <w:rsid w:val="0086397B"/>
    <w:rsid w:val="00863CCC"/>
    <w:rsid w:val="00864A14"/>
    <w:rsid w:val="00864C33"/>
    <w:rsid w:val="00864D83"/>
    <w:rsid w:val="00865218"/>
    <w:rsid w:val="008655C9"/>
    <w:rsid w:val="0086561E"/>
    <w:rsid w:val="00865B6C"/>
    <w:rsid w:val="00866297"/>
    <w:rsid w:val="00866393"/>
    <w:rsid w:val="00867EAE"/>
    <w:rsid w:val="008702E9"/>
    <w:rsid w:val="008703B0"/>
    <w:rsid w:val="00870588"/>
    <w:rsid w:val="008715A1"/>
    <w:rsid w:val="008717F2"/>
    <w:rsid w:val="00872346"/>
    <w:rsid w:val="00872AAD"/>
    <w:rsid w:val="00873030"/>
    <w:rsid w:val="0087316F"/>
    <w:rsid w:val="008748F0"/>
    <w:rsid w:val="00874A41"/>
    <w:rsid w:val="008750E9"/>
    <w:rsid w:val="00875307"/>
    <w:rsid w:val="00875AF0"/>
    <w:rsid w:val="00875F2D"/>
    <w:rsid w:val="00877301"/>
    <w:rsid w:val="00877CBF"/>
    <w:rsid w:val="008803A3"/>
    <w:rsid w:val="0088048A"/>
    <w:rsid w:val="008808F9"/>
    <w:rsid w:val="008816E9"/>
    <w:rsid w:val="00881EBA"/>
    <w:rsid w:val="00882041"/>
    <w:rsid w:val="00882965"/>
    <w:rsid w:val="008832C4"/>
    <w:rsid w:val="0088346D"/>
    <w:rsid w:val="008839BB"/>
    <w:rsid w:val="00883FC5"/>
    <w:rsid w:val="00884577"/>
    <w:rsid w:val="008848CE"/>
    <w:rsid w:val="00884D1C"/>
    <w:rsid w:val="00884F86"/>
    <w:rsid w:val="008853F2"/>
    <w:rsid w:val="008854E4"/>
    <w:rsid w:val="00885A57"/>
    <w:rsid w:val="00885D57"/>
    <w:rsid w:val="00886079"/>
    <w:rsid w:val="00886AC1"/>
    <w:rsid w:val="00886C47"/>
    <w:rsid w:val="00887ED2"/>
    <w:rsid w:val="0089065D"/>
    <w:rsid w:val="008908CA"/>
    <w:rsid w:val="00891C15"/>
    <w:rsid w:val="00891E9F"/>
    <w:rsid w:val="008921CA"/>
    <w:rsid w:val="008930A0"/>
    <w:rsid w:val="008934B6"/>
    <w:rsid w:val="00894155"/>
    <w:rsid w:val="00895789"/>
    <w:rsid w:val="00895DDE"/>
    <w:rsid w:val="008966F2"/>
    <w:rsid w:val="00896F14"/>
    <w:rsid w:val="00896FDC"/>
    <w:rsid w:val="008970B1"/>
    <w:rsid w:val="008971AA"/>
    <w:rsid w:val="00897F5D"/>
    <w:rsid w:val="008A08E8"/>
    <w:rsid w:val="008A0F90"/>
    <w:rsid w:val="008A1557"/>
    <w:rsid w:val="008A1834"/>
    <w:rsid w:val="008A1A0E"/>
    <w:rsid w:val="008A1BD7"/>
    <w:rsid w:val="008A2188"/>
    <w:rsid w:val="008A2994"/>
    <w:rsid w:val="008A345D"/>
    <w:rsid w:val="008A353D"/>
    <w:rsid w:val="008A39DB"/>
    <w:rsid w:val="008A409A"/>
    <w:rsid w:val="008A4554"/>
    <w:rsid w:val="008A6B51"/>
    <w:rsid w:val="008A7746"/>
    <w:rsid w:val="008A7C21"/>
    <w:rsid w:val="008B01BE"/>
    <w:rsid w:val="008B0531"/>
    <w:rsid w:val="008B0975"/>
    <w:rsid w:val="008B0CA9"/>
    <w:rsid w:val="008B0EF7"/>
    <w:rsid w:val="008B24C2"/>
    <w:rsid w:val="008B3650"/>
    <w:rsid w:val="008B3B08"/>
    <w:rsid w:val="008B3ED2"/>
    <w:rsid w:val="008B3F84"/>
    <w:rsid w:val="008B4394"/>
    <w:rsid w:val="008B44E8"/>
    <w:rsid w:val="008B4C4B"/>
    <w:rsid w:val="008B5880"/>
    <w:rsid w:val="008B633D"/>
    <w:rsid w:val="008B6948"/>
    <w:rsid w:val="008B6B30"/>
    <w:rsid w:val="008B77BC"/>
    <w:rsid w:val="008B79E4"/>
    <w:rsid w:val="008B7C11"/>
    <w:rsid w:val="008C0282"/>
    <w:rsid w:val="008C029B"/>
    <w:rsid w:val="008C049A"/>
    <w:rsid w:val="008C127B"/>
    <w:rsid w:val="008C2540"/>
    <w:rsid w:val="008C2951"/>
    <w:rsid w:val="008C3503"/>
    <w:rsid w:val="008C3621"/>
    <w:rsid w:val="008C3CA7"/>
    <w:rsid w:val="008C3DAD"/>
    <w:rsid w:val="008C4140"/>
    <w:rsid w:val="008C4885"/>
    <w:rsid w:val="008C4EB4"/>
    <w:rsid w:val="008C4F66"/>
    <w:rsid w:val="008C5327"/>
    <w:rsid w:val="008C5CA4"/>
    <w:rsid w:val="008C6944"/>
    <w:rsid w:val="008C69F4"/>
    <w:rsid w:val="008C6AC4"/>
    <w:rsid w:val="008C6FFD"/>
    <w:rsid w:val="008C78B6"/>
    <w:rsid w:val="008D01FE"/>
    <w:rsid w:val="008D05BF"/>
    <w:rsid w:val="008D063B"/>
    <w:rsid w:val="008D0969"/>
    <w:rsid w:val="008D0DB6"/>
    <w:rsid w:val="008D1627"/>
    <w:rsid w:val="008D2744"/>
    <w:rsid w:val="008D2FD7"/>
    <w:rsid w:val="008D33D2"/>
    <w:rsid w:val="008D366D"/>
    <w:rsid w:val="008D3A7B"/>
    <w:rsid w:val="008D3C64"/>
    <w:rsid w:val="008D50C8"/>
    <w:rsid w:val="008D547B"/>
    <w:rsid w:val="008D5C95"/>
    <w:rsid w:val="008D5E6E"/>
    <w:rsid w:val="008D6434"/>
    <w:rsid w:val="008D646A"/>
    <w:rsid w:val="008D7010"/>
    <w:rsid w:val="008D7237"/>
    <w:rsid w:val="008D793E"/>
    <w:rsid w:val="008E04B5"/>
    <w:rsid w:val="008E0B12"/>
    <w:rsid w:val="008E0D5A"/>
    <w:rsid w:val="008E1D74"/>
    <w:rsid w:val="008E2022"/>
    <w:rsid w:val="008E24C4"/>
    <w:rsid w:val="008E2C6C"/>
    <w:rsid w:val="008E3571"/>
    <w:rsid w:val="008E38C8"/>
    <w:rsid w:val="008E3E9F"/>
    <w:rsid w:val="008E41DB"/>
    <w:rsid w:val="008E6167"/>
    <w:rsid w:val="008E6895"/>
    <w:rsid w:val="008E6B4B"/>
    <w:rsid w:val="008E6C2D"/>
    <w:rsid w:val="008E7390"/>
    <w:rsid w:val="008E7A3E"/>
    <w:rsid w:val="008E7B64"/>
    <w:rsid w:val="008E7E06"/>
    <w:rsid w:val="008F056C"/>
    <w:rsid w:val="008F0BCA"/>
    <w:rsid w:val="008F0E54"/>
    <w:rsid w:val="008F13DB"/>
    <w:rsid w:val="008F18F2"/>
    <w:rsid w:val="008F20E9"/>
    <w:rsid w:val="008F2303"/>
    <w:rsid w:val="008F23FF"/>
    <w:rsid w:val="008F2B21"/>
    <w:rsid w:val="008F2B54"/>
    <w:rsid w:val="008F4D81"/>
    <w:rsid w:val="008F4F27"/>
    <w:rsid w:val="008F55E6"/>
    <w:rsid w:val="008F62B3"/>
    <w:rsid w:val="008F6594"/>
    <w:rsid w:val="008F6F0C"/>
    <w:rsid w:val="008F6F78"/>
    <w:rsid w:val="008F7189"/>
    <w:rsid w:val="00900B52"/>
    <w:rsid w:val="00900E85"/>
    <w:rsid w:val="0090187F"/>
    <w:rsid w:val="00901DD0"/>
    <w:rsid w:val="00901F03"/>
    <w:rsid w:val="00902305"/>
    <w:rsid w:val="009028E6"/>
    <w:rsid w:val="009034C7"/>
    <w:rsid w:val="0090421A"/>
    <w:rsid w:val="00904290"/>
    <w:rsid w:val="009043C8"/>
    <w:rsid w:val="009049DB"/>
    <w:rsid w:val="00904E7B"/>
    <w:rsid w:val="00904F37"/>
    <w:rsid w:val="009054BE"/>
    <w:rsid w:val="00905F3C"/>
    <w:rsid w:val="0090632A"/>
    <w:rsid w:val="00906F8B"/>
    <w:rsid w:val="009072D5"/>
    <w:rsid w:val="00907519"/>
    <w:rsid w:val="00911DFD"/>
    <w:rsid w:val="009124ED"/>
    <w:rsid w:val="009125AB"/>
    <w:rsid w:val="00912EEE"/>
    <w:rsid w:val="00913584"/>
    <w:rsid w:val="009136C0"/>
    <w:rsid w:val="00914516"/>
    <w:rsid w:val="009150BE"/>
    <w:rsid w:val="0091595A"/>
    <w:rsid w:val="00915B05"/>
    <w:rsid w:val="0091603A"/>
    <w:rsid w:val="009161CB"/>
    <w:rsid w:val="00916E18"/>
    <w:rsid w:val="0091746E"/>
    <w:rsid w:val="009179E2"/>
    <w:rsid w:val="00917DD4"/>
    <w:rsid w:val="00920BD7"/>
    <w:rsid w:val="0092102E"/>
    <w:rsid w:val="00921F8E"/>
    <w:rsid w:val="0092306C"/>
    <w:rsid w:val="00923212"/>
    <w:rsid w:val="0092412B"/>
    <w:rsid w:val="00924668"/>
    <w:rsid w:val="00924A58"/>
    <w:rsid w:val="00925D40"/>
    <w:rsid w:val="00926039"/>
    <w:rsid w:val="009262EB"/>
    <w:rsid w:val="00926594"/>
    <w:rsid w:val="00926ED4"/>
    <w:rsid w:val="009272F0"/>
    <w:rsid w:val="00927452"/>
    <w:rsid w:val="009276FC"/>
    <w:rsid w:val="00927BFC"/>
    <w:rsid w:val="00927CC5"/>
    <w:rsid w:val="009305BE"/>
    <w:rsid w:val="009316F9"/>
    <w:rsid w:val="00931BD3"/>
    <w:rsid w:val="00931C46"/>
    <w:rsid w:val="00931CD9"/>
    <w:rsid w:val="0093229B"/>
    <w:rsid w:val="00932BC9"/>
    <w:rsid w:val="00933B6C"/>
    <w:rsid w:val="00933DAF"/>
    <w:rsid w:val="009344DC"/>
    <w:rsid w:val="00934BBE"/>
    <w:rsid w:val="00935277"/>
    <w:rsid w:val="00935837"/>
    <w:rsid w:val="0093597B"/>
    <w:rsid w:val="00935D95"/>
    <w:rsid w:val="00935E43"/>
    <w:rsid w:val="00936C5D"/>
    <w:rsid w:val="00940009"/>
    <w:rsid w:val="009403F0"/>
    <w:rsid w:val="00940828"/>
    <w:rsid w:val="00940986"/>
    <w:rsid w:val="00940B3D"/>
    <w:rsid w:val="00940DFA"/>
    <w:rsid w:val="0094205D"/>
    <w:rsid w:val="00942564"/>
    <w:rsid w:val="00942F18"/>
    <w:rsid w:val="00944255"/>
    <w:rsid w:val="009459C1"/>
    <w:rsid w:val="009467AD"/>
    <w:rsid w:val="00946801"/>
    <w:rsid w:val="00946A61"/>
    <w:rsid w:val="00946B1B"/>
    <w:rsid w:val="00946DF9"/>
    <w:rsid w:val="0094765C"/>
    <w:rsid w:val="0094772C"/>
    <w:rsid w:val="00947C83"/>
    <w:rsid w:val="00947FC9"/>
    <w:rsid w:val="00950244"/>
    <w:rsid w:val="00950B10"/>
    <w:rsid w:val="00950FC1"/>
    <w:rsid w:val="009515D0"/>
    <w:rsid w:val="00951AA7"/>
    <w:rsid w:val="009526F8"/>
    <w:rsid w:val="00952A29"/>
    <w:rsid w:val="0095315E"/>
    <w:rsid w:val="009546D8"/>
    <w:rsid w:val="00955598"/>
    <w:rsid w:val="00956A50"/>
    <w:rsid w:val="009570B0"/>
    <w:rsid w:val="0095735D"/>
    <w:rsid w:val="0095758B"/>
    <w:rsid w:val="00957E99"/>
    <w:rsid w:val="00957FE5"/>
    <w:rsid w:val="009602A1"/>
    <w:rsid w:val="00960648"/>
    <w:rsid w:val="0096170A"/>
    <w:rsid w:val="00961E5C"/>
    <w:rsid w:val="009628B0"/>
    <w:rsid w:val="00962AD0"/>
    <w:rsid w:val="00962BC9"/>
    <w:rsid w:val="00963A22"/>
    <w:rsid w:val="00963AAC"/>
    <w:rsid w:val="00964157"/>
    <w:rsid w:val="00965200"/>
    <w:rsid w:val="00965ADF"/>
    <w:rsid w:val="00965DD0"/>
    <w:rsid w:val="0096695B"/>
    <w:rsid w:val="00970025"/>
    <w:rsid w:val="0097044D"/>
    <w:rsid w:val="0097056D"/>
    <w:rsid w:val="009705C3"/>
    <w:rsid w:val="00970680"/>
    <w:rsid w:val="009716E4"/>
    <w:rsid w:val="009731D0"/>
    <w:rsid w:val="009733B6"/>
    <w:rsid w:val="00973C6B"/>
    <w:rsid w:val="00973C7D"/>
    <w:rsid w:val="009745C7"/>
    <w:rsid w:val="00975594"/>
    <w:rsid w:val="0097586A"/>
    <w:rsid w:val="009764CB"/>
    <w:rsid w:val="00976595"/>
    <w:rsid w:val="00977B0E"/>
    <w:rsid w:val="00977D76"/>
    <w:rsid w:val="00980727"/>
    <w:rsid w:val="00980933"/>
    <w:rsid w:val="00980F5C"/>
    <w:rsid w:val="009814C1"/>
    <w:rsid w:val="009817AE"/>
    <w:rsid w:val="00982212"/>
    <w:rsid w:val="009825C6"/>
    <w:rsid w:val="009827FE"/>
    <w:rsid w:val="00982D9D"/>
    <w:rsid w:val="00982DDB"/>
    <w:rsid w:val="00983DFA"/>
    <w:rsid w:val="00983F75"/>
    <w:rsid w:val="009843F2"/>
    <w:rsid w:val="00984AC5"/>
    <w:rsid w:val="00984D02"/>
    <w:rsid w:val="00985022"/>
    <w:rsid w:val="00985932"/>
    <w:rsid w:val="00985D82"/>
    <w:rsid w:val="00986A54"/>
    <w:rsid w:val="009872BC"/>
    <w:rsid w:val="00987372"/>
    <w:rsid w:val="00990614"/>
    <w:rsid w:val="009907B2"/>
    <w:rsid w:val="00990A4C"/>
    <w:rsid w:val="009917B4"/>
    <w:rsid w:val="00991BBC"/>
    <w:rsid w:val="00991F67"/>
    <w:rsid w:val="0099226E"/>
    <w:rsid w:val="009926D3"/>
    <w:rsid w:val="00994BD6"/>
    <w:rsid w:val="00994DAE"/>
    <w:rsid w:val="0099566C"/>
    <w:rsid w:val="00995BEC"/>
    <w:rsid w:val="0099626C"/>
    <w:rsid w:val="0099652F"/>
    <w:rsid w:val="00997239"/>
    <w:rsid w:val="00997605"/>
    <w:rsid w:val="009978AA"/>
    <w:rsid w:val="009A0200"/>
    <w:rsid w:val="009A029A"/>
    <w:rsid w:val="009A05EB"/>
    <w:rsid w:val="009A0DE8"/>
    <w:rsid w:val="009A0F34"/>
    <w:rsid w:val="009A149B"/>
    <w:rsid w:val="009A1E35"/>
    <w:rsid w:val="009A2445"/>
    <w:rsid w:val="009A3468"/>
    <w:rsid w:val="009A3843"/>
    <w:rsid w:val="009A409C"/>
    <w:rsid w:val="009A41CD"/>
    <w:rsid w:val="009A5239"/>
    <w:rsid w:val="009A76AD"/>
    <w:rsid w:val="009A7980"/>
    <w:rsid w:val="009A7E2D"/>
    <w:rsid w:val="009A7EFB"/>
    <w:rsid w:val="009B11D1"/>
    <w:rsid w:val="009B1A64"/>
    <w:rsid w:val="009B20E1"/>
    <w:rsid w:val="009B2455"/>
    <w:rsid w:val="009B2593"/>
    <w:rsid w:val="009B2C53"/>
    <w:rsid w:val="009B2DFC"/>
    <w:rsid w:val="009B338D"/>
    <w:rsid w:val="009B33AB"/>
    <w:rsid w:val="009B3B84"/>
    <w:rsid w:val="009B3DEB"/>
    <w:rsid w:val="009B48DC"/>
    <w:rsid w:val="009B4E9C"/>
    <w:rsid w:val="009B4F3C"/>
    <w:rsid w:val="009B5746"/>
    <w:rsid w:val="009B5E3B"/>
    <w:rsid w:val="009B5ECC"/>
    <w:rsid w:val="009B6449"/>
    <w:rsid w:val="009B6CCF"/>
    <w:rsid w:val="009B7125"/>
    <w:rsid w:val="009B7447"/>
    <w:rsid w:val="009B7901"/>
    <w:rsid w:val="009B7A16"/>
    <w:rsid w:val="009C0817"/>
    <w:rsid w:val="009C149F"/>
    <w:rsid w:val="009C170A"/>
    <w:rsid w:val="009C1DAC"/>
    <w:rsid w:val="009C24B2"/>
    <w:rsid w:val="009C2920"/>
    <w:rsid w:val="009C2937"/>
    <w:rsid w:val="009C2952"/>
    <w:rsid w:val="009C2ADA"/>
    <w:rsid w:val="009C3B16"/>
    <w:rsid w:val="009C3D0A"/>
    <w:rsid w:val="009C41A9"/>
    <w:rsid w:val="009C45B2"/>
    <w:rsid w:val="009C4932"/>
    <w:rsid w:val="009C4D71"/>
    <w:rsid w:val="009C5FFC"/>
    <w:rsid w:val="009C6102"/>
    <w:rsid w:val="009C64D3"/>
    <w:rsid w:val="009C68FF"/>
    <w:rsid w:val="009C6AA7"/>
    <w:rsid w:val="009C6B87"/>
    <w:rsid w:val="009C7022"/>
    <w:rsid w:val="009C713D"/>
    <w:rsid w:val="009C7EB8"/>
    <w:rsid w:val="009D183B"/>
    <w:rsid w:val="009D1F2D"/>
    <w:rsid w:val="009D1F9C"/>
    <w:rsid w:val="009D2487"/>
    <w:rsid w:val="009D2BD2"/>
    <w:rsid w:val="009D2FE3"/>
    <w:rsid w:val="009D315B"/>
    <w:rsid w:val="009D36A0"/>
    <w:rsid w:val="009D3890"/>
    <w:rsid w:val="009D4225"/>
    <w:rsid w:val="009D4863"/>
    <w:rsid w:val="009D576E"/>
    <w:rsid w:val="009D5E28"/>
    <w:rsid w:val="009D631A"/>
    <w:rsid w:val="009D67B3"/>
    <w:rsid w:val="009D68CC"/>
    <w:rsid w:val="009D6B20"/>
    <w:rsid w:val="009D75ED"/>
    <w:rsid w:val="009D7F26"/>
    <w:rsid w:val="009E0348"/>
    <w:rsid w:val="009E037C"/>
    <w:rsid w:val="009E0CD4"/>
    <w:rsid w:val="009E0D6B"/>
    <w:rsid w:val="009E146E"/>
    <w:rsid w:val="009E170C"/>
    <w:rsid w:val="009E1873"/>
    <w:rsid w:val="009E18FD"/>
    <w:rsid w:val="009E19AB"/>
    <w:rsid w:val="009E307C"/>
    <w:rsid w:val="009E4603"/>
    <w:rsid w:val="009E577C"/>
    <w:rsid w:val="009E605B"/>
    <w:rsid w:val="009E6310"/>
    <w:rsid w:val="009E6EDE"/>
    <w:rsid w:val="009E7228"/>
    <w:rsid w:val="009E7616"/>
    <w:rsid w:val="009F05B8"/>
    <w:rsid w:val="009F0625"/>
    <w:rsid w:val="009F06BD"/>
    <w:rsid w:val="009F0972"/>
    <w:rsid w:val="009F0A32"/>
    <w:rsid w:val="009F128C"/>
    <w:rsid w:val="009F142D"/>
    <w:rsid w:val="009F20E9"/>
    <w:rsid w:val="009F2169"/>
    <w:rsid w:val="009F2913"/>
    <w:rsid w:val="009F3DD7"/>
    <w:rsid w:val="009F414F"/>
    <w:rsid w:val="009F4A6E"/>
    <w:rsid w:val="009F4F13"/>
    <w:rsid w:val="009F6A36"/>
    <w:rsid w:val="009F6AC4"/>
    <w:rsid w:val="009F6B8A"/>
    <w:rsid w:val="009F6CBE"/>
    <w:rsid w:val="009F6FDF"/>
    <w:rsid w:val="009F77AB"/>
    <w:rsid w:val="00A00270"/>
    <w:rsid w:val="00A0078E"/>
    <w:rsid w:val="00A00930"/>
    <w:rsid w:val="00A0095D"/>
    <w:rsid w:val="00A00B8C"/>
    <w:rsid w:val="00A0149B"/>
    <w:rsid w:val="00A01CD6"/>
    <w:rsid w:val="00A01DCC"/>
    <w:rsid w:val="00A024B2"/>
    <w:rsid w:val="00A02752"/>
    <w:rsid w:val="00A0343C"/>
    <w:rsid w:val="00A036F8"/>
    <w:rsid w:val="00A038F3"/>
    <w:rsid w:val="00A041C4"/>
    <w:rsid w:val="00A043ED"/>
    <w:rsid w:val="00A048E4"/>
    <w:rsid w:val="00A04F78"/>
    <w:rsid w:val="00A05227"/>
    <w:rsid w:val="00A05C4B"/>
    <w:rsid w:val="00A06595"/>
    <w:rsid w:val="00A065D1"/>
    <w:rsid w:val="00A07295"/>
    <w:rsid w:val="00A074E3"/>
    <w:rsid w:val="00A07C4A"/>
    <w:rsid w:val="00A100D1"/>
    <w:rsid w:val="00A10526"/>
    <w:rsid w:val="00A109B4"/>
    <w:rsid w:val="00A11289"/>
    <w:rsid w:val="00A113BA"/>
    <w:rsid w:val="00A11AC5"/>
    <w:rsid w:val="00A11C31"/>
    <w:rsid w:val="00A11D0A"/>
    <w:rsid w:val="00A11E74"/>
    <w:rsid w:val="00A1205C"/>
    <w:rsid w:val="00A12A99"/>
    <w:rsid w:val="00A12EAE"/>
    <w:rsid w:val="00A13D8C"/>
    <w:rsid w:val="00A148B7"/>
    <w:rsid w:val="00A15CC8"/>
    <w:rsid w:val="00A16249"/>
    <w:rsid w:val="00A16CDA"/>
    <w:rsid w:val="00A16DAB"/>
    <w:rsid w:val="00A201FE"/>
    <w:rsid w:val="00A2022E"/>
    <w:rsid w:val="00A20F45"/>
    <w:rsid w:val="00A21730"/>
    <w:rsid w:val="00A21C80"/>
    <w:rsid w:val="00A21DE2"/>
    <w:rsid w:val="00A21E4C"/>
    <w:rsid w:val="00A223ED"/>
    <w:rsid w:val="00A2317F"/>
    <w:rsid w:val="00A232B8"/>
    <w:rsid w:val="00A239DC"/>
    <w:rsid w:val="00A23FA6"/>
    <w:rsid w:val="00A2473D"/>
    <w:rsid w:val="00A249FD"/>
    <w:rsid w:val="00A25050"/>
    <w:rsid w:val="00A2530E"/>
    <w:rsid w:val="00A25554"/>
    <w:rsid w:val="00A25BDF"/>
    <w:rsid w:val="00A264DB"/>
    <w:rsid w:val="00A271EA"/>
    <w:rsid w:val="00A27E05"/>
    <w:rsid w:val="00A30527"/>
    <w:rsid w:val="00A30A76"/>
    <w:rsid w:val="00A31909"/>
    <w:rsid w:val="00A323C5"/>
    <w:rsid w:val="00A32AC5"/>
    <w:rsid w:val="00A34643"/>
    <w:rsid w:val="00A35141"/>
    <w:rsid w:val="00A353E9"/>
    <w:rsid w:val="00A3588A"/>
    <w:rsid w:val="00A37304"/>
    <w:rsid w:val="00A3766F"/>
    <w:rsid w:val="00A400E0"/>
    <w:rsid w:val="00A40169"/>
    <w:rsid w:val="00A402AD"/>
    <w:rsid w:val="00A405B7"/>
    <w:rsid w:val="00A40A89"/>
    <w:rsid w:val="00A42449"/>
    <w:rsid w:val="00A42923"/>
    <w:rsid w:val="00A42BF1"/>
    <w:rsid w:val="00A432CC"/>
    <w:rsid w:val="00A434C5"/>
    <w:rsid w:val="00A44151"/>
    <w:rsid w:val="00A443CD"/>
    <w:rsid w:val="00A44520"/>
    <w:rsid w:val="00A445AB"/>
    <w:rsid w:val="00A44C44"/>
    <w:rsid w:val="00A44F7C"/>
    <w:rsid w:val="00A45671"/>
    <w:rsid w:val="00A456C9"/>
    <w:rsid w:val="00A45FAE"/>
    <w:rsid w:val="00A4673B"/>
    <w:rsid w:val="00A467ED"/>
    <w:rsid w:val="00A46909"/>
    <w:rsid w:val="00A46AA9"/>
    <w:rsid w:val="00A46E5B"/>
    <w:rsid w:val="00A46E7A"/>
    <w:rsid w:val="00A46EC6"/>
    <w:rsid w:val="00A476CB"/>
    <w:rsid w:val="00A476F5"/>
    <w:rsid w:val="00A47FC4"/>
    <w:rsid w:val="00A50B7D"/>
    <w:rsid w:val="00A513DB"/>
    <w:rsid w:val="00A51AC0"/>
    <w:rsid w:val="00A51FE7"/>
    <w:rsid w:val="00A52061"/>
    <w:rsid w:val="00A533E6"/>
    <w:rsid w:val="00A534D4"/>
    <w:rsid w:val="00A544EF"/>
    <w:rsid w:val="00A549A3"/>
    <w:rsid w:val="00A54BA3"/>
    <w:rsid w:val="00A55382"/>
    <w:rsid w:val="00A556B9"/>
    <w:rsid w:val="00A55E4A"/>
    <w:rsid w:val="00A56AC0"/>
    <w:rsid w:val="00A5736E"/>
    <w:rsid w:val="00A575F2"/>
    <w:rsid w:val="00A57BC0"/>
    <w:rsid w:val="00A57C92"/>
    <w:rsid w:val="00A604C0"/>
    <w:rsid w:val="00A612EC"/>
    <w:rsid w:val="00A62815"/>
    <w:rsid w:val="00A63AA3"/>
    <w:rsid w:val="00A63E91"/>
    <w:rsid w:val="00A64166"/>
    <w:rsid w:val="00A64B12"/>
    <w:rsid w:val="00A64B6C"/>
    <w:rsid w:val="00A65016"/>
    <w:rsid w:val="00A65160"/>
    <w:rsid w:val="00A65727"/>
    <w:rsid w:val="00A65960"/>
    <w:rsid w:val="00A66679"/>
    <w:rsid w:val="00A6686D"/>
    <w:rsid w:val="00A66C4E"/>
    <w:rsid w:val="00A66C96"/>
    <w:rsid w:val="00A704C4"/>
    <w:rsid w:val="00A708F8"/>
    <w:rsid w:val="00A7142C"/>
    <w:rsid w:val="00A71BD9"/>
    <w:rsid w:val="00A71E06"/>
    <w:rsid w:val="00A720BD"/>
    <w:rsid w:val="00A721B2"/>
    <w:rsid w:val="00A72200"/>
    <w:rsid w:val="00A73D35"/>
    <w:rsid w:val="00A746A5"/>
    <w:rsid w:val="00A74C98"/>
    <w:rsid w:val="00A74EB5"/>
    <w:rsid w:val="00A74F2C"/>
    <w:rsid w:val="00A752E0"/>
    <w:rsid w:val="00A75971"/>
    <w:rsid w:val="00A76067"/>
    <w:rsid w:val="00A76353"/>
    <w:rsid w:val="00A765F1"/>
    <w:rsid w:val="00A76A30"/>
    <w:rsid w:val="00A7721C"/>
    <w:rsid w:val="00A77DA9"/>
    <w:rsid w:val="00A80019"/>
    <w:rsid w:val="00A80093"/>
    <w:rsid w:val="00A80584"/>
    <w:rsid w:val="00A80A69"/>
    <w:rsid w:val="00A80D7D"/>
    <w:rsid w:val="00A80DBC"/>
    <w:rsid w:val="00A8189C"/>
    <w:rsid w:val="00A8290B"/>
    <w:rsid w:val="00A82A4F"/>
    <w:rsid w:val="00A832C3"/>
    <w:rsid w:val="00A838B8"/>
    <w:rsid w:val="00A839CB"/>
    <w:rsid w:val="00A83AAC"/>
    <w:rsid w:val="00A83C99"/>
    <w:rsid w:val="00A84547"/>
    <w:rsid w:val="00A84641"/>
    <w:rsid w:val="00A85024"/>
    <w:rsid w:val="00A8534C"/>
    <w:rsid w:val="00A857E7"/>
    <w:rsid w:val="00A8666F"/>
    <w:rsid w:val="00A86D46"/>
    <w:rsid w:val="00A86F65"/>
    <w:rsid w:val="00A87335"/>
    <w:rsid w:val="00A87F04"/>
    <w:rsid w:val="00A917A2"/>
    <w:rsid w:val="00A9209D"/>
    <w:rsid w:val="00A92D1F"/>
    <w:rsid w:val="00A92D51"/>
    <w:rsid w:val="00A9345F"/>
    <w:rsid w:val="00A942CC"/>
    <w:rsid w:val="00A9469C"/>
    <w:rsid w:val="00A94C82"/>
    <w:rsid w:val="00A950B7"/>
    <w:rsid w:val="00A95DBF"/>
    <w:rsid w:val="00A965BF"/>
    <w:rsid w:val="00A96D1D"/>
    <w:rsid w:val="00A96E15"/>
    <w:rsid w:val="00A96F54"/>
    <w:rsid w:val="00A9783E"/>
    <w:rsid w:val="00A979B1"/>
    <w:rsid w:val="00AA05FA"/>
    <w:rsid w:val="00AA0ACC"/>
    <w:rsid w:val="00AA1D66"/>
    <w:rsid w:val="00AA21BF"/>
    <w:rsid w:val="00AA29AA"/>
    <w:rsid w:val="00AA32F0"/>
    <w:rsid w:val="00AA3D7C"/>
    <w:rsid w:val="00AA47B1"/>
    <w:rsid w:val="00AA49D0"/>
    <w:rsid w:val="00AA5913"/>
    <w:rsid w:val="00AA5E9A"/>
    <w:rsid w:val="00AA6957"/>
    <w:rsid w:val="00AA7ED0"/>
    <w:rsid w:val="00AB04AE"/>
    <w:rsid w:val="00AB0631"/>
    <w:rsid w:val="00AB21A4"/>
    <w:rsid w:val="00AB27EA"/>
    <w:rsid w:val="00AB2C6B"/>
    <w:rsid w:val="00AB2E35"/>
    <w:rsid w:val="00AB2E75"/>
    <w:rsid w:val="00AB39DB"/>
    <w:rsid w:val="00AB4C46"/>
    <w:rsid w:val="00AB4FB9"/>
    <w:rsid w:val="00AB5293"/>
    <w:rsid w:val="00AB589E"/>
    <w:rsid w:val="00AB65D3"/>
    <w:rsid w:val="00AB675A"/>
    <w:rsid w:val="00AB7942"/>
    <w:rsid w:val="00AB7FF1"/>
    <w:rsid w:val="00AC000C"/>
    <w:rsid w:val="00AC0D55"/>
    <w:rsid w:val="00AC112D"/>
    <w:rsid w:val="00AC1832"/>
    <w:rsid w:val="00AC1D79"/>
    <w:rsid w:val="00AC3031"/>
    <w:rsid w:val="00AC3053"/>
    <w:rsid w:val="00AC31F5"/>
    <w:rsid w:val="00AC34A2"/>
    <w:rsid w:val="00AC352F"/>
    <w:rsid w:val="00AC3659"/>
    <w:rsid w:val="00AC3F1A"/>
    <w:rsid w:val="00AC428E"/>
    <w:rsid w:val="00AC4C66"/>
    <w:rsid w:val="00AC5222"/>
    <w:rsid w:val="00AC544E"/>
    <w:rsid w:val="00AC5619"/>
    <w:rsid w:val="00AC6064"/>
    <w:rsid w:val="00AC680B"/>
    <w:rsid w:val="00AC6F9C"/>
    <w:rsid w:val="00AC793C"/>
    <w:rsid w:val="00AC7D85"/>
    <w:rsid w:val="00AD0358"/>
    <w:rsid w:val="00AD0D2C"/>
    <w:rsid w:val="00AD2153"/>
    <w:rsid w:val="00AD2487"/>
    <w:rsid w:val="00AD2C18"/>
    <w:rsid w:val="00AD2F06"/>
    <w:rsid w:val="00AD2F6E"/>
    <w:rsid w:val="00AD36C1"/>
    <w:rsid w:val="00AD4808"/>
    <w:rsid w:val="00AD4965"/>
    <w:rsid w:val="00AD6B3B"/>
    <w:rsid w:val="00AD75B9"/>
    <w:rsid w:val="00AE0663"/>
    <w:rsid w:val="00AE06EA"/>
    <w:rsid w:val="00AE1E40"/>
    <w:rsid w:val="00AE34D2"/>
    <w:rsid w:val="00AE35EB"/>
    <w:rsid w:val="00AE39AF"/>
    <w:rsid w:val="00AE4B4E"/>
    <w:rsid w:val="00AE4E2E"/>
    <w:rsid w:val="00AE5542"/>
    <w:rsid w:val="00AE5993"/>
    <w:rsid w:val="00AE5FC7"/>
    <w:rsid w:val="00AE60D4"/>
    <w:rsid w:val="00AE6125"/>
    <w:rsid w:val="00AE65BA"/>
    <w:rsid w:val="00AE6E4D"/>
    <w:rsid w:val="00AE703D"/>
    <w:rsid w:val="00AE73AF"/>
    <w:rsid w:val="00AE7E50"/>
    <w:rsid w:val="00AF073D"/>
    <w:rsid w:val="00AF0B64"/>
    <w:rsid w:val="00AF0F61"/>
    <w:rsid w:val="00AF2A7E"/>
    <w:rsid w:val="00AF2B62"/>
    <w:rsid w:val="00AF351D"/>
    <w:rsid w:val="00AF3559"/>
    <w:rsid w:val="00AF40AA"/>
    <w:rsid w:val="00AF4C03"/>
    <w:rsid w:val="00AF4C7D"/>
    <w:rsid w:val="00AF4C94"/>
    <w:rsid w:val="00AF5F77"/>
    <w:rsid w:val="00AF5F8A"/>
    <w:rsid w:val="00AF6062"/>
    <w:rsid w:val="00AF6392"/>
    <w:rsid w:val="00AF6775"/>
    <w:rsid w:val="00AF6B7C"/>
    <w:rsid w:val="00AF7D5C"/>
    <w:rsid w:val="00AF7E3D"/>
    <w:rsid w:val="00B00131"/>
    <w:rsid w:val="00B00DF2"/>
    <w:rsid w:val="00B0105D"/>
    <w:rsid w:val="00B0134C"/>
    <w:rsid w:val="00B01427"/>
    <w:rsid w:val="00B0162B"/>
    <w:rsid w:val="00B0175C"/>
    <w:rsid w:val="00B0188D"/>
    <w:rsid w:val="00B0281C"/>
    <w:rsid w:val="00B0313B"/>
    <w:rsid w:val="00B032E7"/>
    <w:rsid w:val="00B03648"/>
    <w:rsid w:val="00B03C01"/>
    <w:rsid w:val="00B03D8A"/>
    <w:rsid w:val="00B040EC"/>
    <w:rsid w:val="00B0458E"/>
    <w:rsid w:val="00B04806"/>
    <w:rsid w:val="00B052EB"/>
    <w:rsid w:val="00B0531A"/>
    <w:rsid w:val="00B054D2"/>
    <w:rsid w:val="00B05C10"/>
    <w:rsid w:val="00B06400"/>
    <w:rsid w:val="00B0771B"/>
    <w:rsid w:val="00B07B78"/>
    <w:rsid w:val="00B10765"/>
    <w:rsid w:val="00B10FA7"/>
    <w:rsid w:val="00B110B8"/>
    <w:rsid w:val="00B1124C"/>
    <w:rsid w:val="00B113FF"/>
    <w:rsid w:val="00B11935"/>
    <w:rsid w:val="00B1204E"/>
    <w:rsid w:val="00B12CBB"/>
    <w:rsid w:val="00B12DC1"/>
    <w:rsid w:val="00B12E0B"/>
    <w:rsid w:val="00B130A4"/>
    <w:rsid w:val="00B1312E"/>
    <w:rsid w:val="00B1316A"/>
    <w:rsid w:val="00B142E7"/>
    <w:rsid w:val="00B147B3"/>
    <w:rsid w:val="00B162A3"/>
    <w:rsid w:val="00B1630C"/>
    <w:rsid w:val="00B16C5A"/>
    <w:rsid w:val="00B2029F"/>
    <w:rsid w:val="00B20E2B"/>
    <w:rsid w:val="00B218F0"/>
    <w:rsid w:val="00B21A18"/>
    <w:rsid w:val="00B22141"/>
    <w:rsid w:val="00B22381"/>
    <w:rsid w:val="00B22E96"/>
    <w:rsid w:val="00B237E2"/>
    <w:rsid w:val="00B24751"/>
    <w:rsid w:val="00B24918"/>
    <w:rsid w:val="00B24DAF"/>
    <w:rsid w:val="00B2506E"/>
    <w:rsid w:val="00B2534B"/>
    <w:rsid w:val="00B257B0"/>
    <w:rsid w:val="00B25D17"/>
    <w:rsid w:val="00B269A2"/>
    <w:rsid w:val="00B26EB6"/>
    <w:rsid w:val="00B26F74"/>
    <w:rsid w:val="00B27892"/>
    <w:rsid w:val="00B27A89"/>
    <w:rsid w:val="00B27F35"/>
    <w:rsid w:val="00B3004C"/>
    <w:rsid w:val="00B30086"/>
    <w:rsid w:val="00B31028"/>
    <w:rsid w:val="00B313E4"/>
    <w:rsid w:val="00B318ED"/>
    <w:rsid w:val="00B31A03"/>
    <w:rsid w:val="00B3288C"/>
    <w:rsid w:val="00B333FA"/>
    <w:rsid w:val="00B333FD"/>
    <w:rsid w:val="00B33CBD"/>
    <w:rsid w:val="00B33E53"/>
    <w:rsid w:val="00B34539"/>
    <w:rsid w:val="00B351EF"/>
    <w:rsid w:val="00B3521E"/>
    <w:rsid w:val="00B358F8"/>
    <w:rsid w:val="00B35BDD"/>
    <w:rsid w:val="00B3647A"/>
    <w:rsid w:val="00B367A0"/>
    <w:rsid w:val="00B36B54"/>
    <w:rsid w:val="00B36DB2"/>
    <w:rsid w:val="00B36DD7"/>
    <w:rsid w:val="00B375B8"/>
    <w:rsid w:val="00B404E6"/>
    <w:rsid w:val="00B406E9"/>
    <w:rsid w:val="00B4073F"/>
    <w:rsid w:val="00B40B11"/>
    <w:rsid w:val="00B40C09"/>
    <w:rsid w:val="00B40F22"/>
    <w:rsid w:val="00B41DB1"/>
    <w:rsid w:val="00B42057"/>
    <w:rsid w:val="00B4236C"/>
    <w:rsid w:val="00B43269"/>
    <w:rsid w:val="00B43EE2"/>
    <w:rsid w:val="00B43EF5"/>
    <w:rsid w:val="00B442E2"/>
    <w:rsid w:val="00B44538"/>
    <w:rsid w:val="00B446DD"/>
    <w:rsid w:val="00B447C9"/>
    <w:rsid w:val="00B44B8A"/>
    <w:rsid w:val="00B4543E"/>
    <w:rsid w:val="00B45C86"/>
    <w:rsid w:val="00B45D26"/>
    <w:rsid w:val="00B460E5"/>
    <w:rsid w:val="00B46664"/>
    <w:rsid w:val="00B46AA5"/>
    <w:rsid w:val="00B47426"/>
    <w:rsid w:val="00B47794"/>
    <w:rsid w:val="00B515AF"/>
    <w:rsid w:val="00B516E2"/>
    <w:rsid w:val="00B517B5"/>
    <w:rsid w:val="00B51D61"/>
    <w:rsid w:val="00B51ED1"/>
    <w:rsid w:val="00B52F23"/>
    <w:rsid w:val="00B53041"/>
    <w:rsid w:val="00B53342"/>
    <w:rsid w:val="00B5373C"/>
    <w:rsid w:val="00B54124"/>
    <w:rsid w:val="00B54159"/>
    <w:rsid w:val="00B5451E"/>
    <w:rsid w:val="00B54E0A"/>
    <w:rsid w:val="00B5598A"/>
    <w:rsid w:val="00B55D39"/>
    <w:rsid w:val="00B56007"/>
    <w:rsid w:val="00B56885"/>
    <w:rsid w:val="00B577A1"/>
    <w:rsid w:val="00B57C45"/>
    <w:rsid w:val="00B57DEA"/>
    <w:rsid w:val="00B60313"/>
    <w:rsid w:val="00B608F6"/>
    <w:rsid w:val="00B61032"/>
    <w:rsid w:val="00B612C4"/>
    <w:rsid w:val="00B614C2"/>
    <w:rsid w:val="00B61A59"/>
    <w:rsid w:val="00B61B15"/>
    <w:rsid w:val="00B61CEB"/>
    <w:rsid w:val="00B61D6B"/>
    <w:rsid w:val="00B6211A"/>
    <w:rsid w:val="00B6247F"/>
    <w:rsid w:val="00B62CDC"/>
    <w:rsid w:val="00B62FEF"/>
    <w:rsid w:val="00B63A4E"/>
    <w:rsid w:val="00B63EFE"/>
    <w:rsid w:val="00B64488"/>
    <w:rsid w:val="00B646F5"/>
    <w:rsid w:val="00B648A7"/>
    <w:rsid w:val="00B64BB4"/>
    <w:rsid w:val="00B64CDF"/>
    <w:rsid w:val="00B64F67"/>
    <w:rsid w:val="00B653EF"/>
    <w:rsid w:val="00B653F2"/>
    <w:rsid w:val="00B6586A"/>
    <w:rsid w:val="00B65C0F"/>
    <w:rsid w:val="00B65CBA"/>
    <w:rsid w:val="00B65E23"/>
    <w:rsid w:val="00B6667D"/>
    <w:rsid w:val="00B66A41"/>
    <w:rsid w:val="00B66CF9"/>
    <w:rsid w:val="00B671D3"/>
    <w:rsid w:val="00B675B9"/>
    <w:rsid w:val="00B6776C"/>
    <w:rsid w:val="00B70F95"/>
    <w:rsid w:val="00B714A0"/>
    <w:rsid w:val="00B72317"/>
    <w:rsid w:val="00B72B12"/>
    <w:rsid w:val="00B730B0"/>
    <w:rsid w:val="00B73388"/>
    <w:rsid w:val="00B74763"/>
    <w:rsid w:val="00B75021"/>
    <w:rsid w:val="00B752A7"/>
    <w:rsid w:val="00B75AA3"/>
    <w:rsid w:val="00B7636F"/>
    <w:rsid w:val="00B763C6"/>
    <w:rsid w:val="00B7777F"/>
    <w:rsid w:val="00B77793"/>
    <w:rsid w:val="00B779FA"/>
    <w:rsid w:val="00B80B9F"/>
    <w:rsid w:val="00B80C56"/>
    <w:rsid w:val="00B80D52"/>
    <w:rsid w:val="00B81CCF"/>
    <w:rsid w:val="00B81E12"/>
    <w:rsid w:val="00B8209A"/>
    <w:rsid w:val="00B82783"/>
    <w:rsid w:val="00B83451"/>
    <w:rsid w:val="00B837BC"/>
    <w:rsid w:val="00B8396C"/>
    <w:rsid w:val="00B83AEC"/>
    <w:rsid w:val="00B842CA"/>
    <w:rsid w:val="00B846CC"/>
    <w:rsid w:val="00B846CE"/>
    <w:rsid w:val="00B84B75"/>
    <w:rsid w:val="00B84CC2"/>
    <w:rsid w:val="00B84D33"/>
    <w:rsid w:val="00B84ECF"/>
    <w:rsid w:val="00B85354"/>
    <w:rsid w:val="00B857B8"/>
    <w:rsid w:val="00B85916"/>
    <w:rsid w:val="00B86796"/>
    <w:rsid w:val="00B867F7"/>
    <w:rsid w:val="00B86D05"/>
    <w:rsid w:val="00B86DFC"/>
    <w:rsid w:val="00B86FEB"/>
    <w:rsid w:val="00B90239"/>
    <w:rsid w:val="00B9080E"/>
    <w:rsid w:val="00B90C8B"/>
    <w:rsid w:val="00B9326B"/>
    <w:rsid w:val="00B93932"/>
    <w:rsid w:val="00B93FD1"/>
    <w:rsid w:val="00B944F1"/>
    <w:rsid w:val="00B94772"/>
    <w:rsid w:val="00B94D38"/>
    <w:rsid w:val="00B951D7"/>
    <w:rsid w:val="00B9532A"/>
    <w:rsid w:val="00B95E3E"/>
    <w:rsid w:val="00B95EB6"/>
    <w:rsid w:val="00B96CF6"/>
    <w:rsid w:val="00B971F2"/>
    <w:rsid w:val="00B9792A"/>
    <w:rsid w:val="00B97B34"/>
    <w:rsid w:val="00B97BB3"/>
    <w:rsid w:val="00B97C85"/>
    <w:rsid w:val="00BA17C4"/>
    <w:rsid w:val="00BA198C"/>
    <w:rsid w:val="00BA2CAD"/>
    <w:rsid w:val="00BA300D"/>
    <w:rsid w:val="00BA3386"/>
    <w:rsid w:val="00BA3A79"/>
    <w:rsid w:val="00BA3BC9"/>
    <w:rsid w:val="00BA3C18"/>
    <w:rsid w:val="00BA42EC"/>
    <w:rsid w:val="00BA45DC"/>
    <w:rsid w:val="00BA4F44"/>
    <w:rsid w:val="00BA7178"/>
    <w:rsid w:val="00BA73D5"/>
    <w:rsid w:val="00BA7948"/>
    <w:rsid w:val="00BB02AB"/>
    <w:rsid w:val="00BB034C"/>
    <w:rsid w:val="00BB0643"/>
    <w:rsid w:val="00BB11E1"/>
    <w:rsid w:val="00BB158F"/>
    <w:rsid w:val="00BB1C66"/>
    <w:rsid w:val="00BB2428"/>
    <w:rsid w:val="00BB3028"/>
    <w:rsid w:val="00BB35B2"/>
    <w:rsid w:val="00BB3768"/>
    <w:rsid w:val="00BB3A1B"/>
    <w:rsid w:val="00BB57F6"/>
    <w:rsid w:val="00BB5F25"/>
    <w:rsid w:val="00BB5F2C"/>
    <w:rsid w:val="00BB5F6A"/>
    <w:rsid w:val="00BB652A"/>
    <w:rsid w:val="00BB6751"/>
    <w:rsid w:val="00BB6838"/>
    <w:rsid w:val="00BB743A"/>
    <w:rsid w:val="00BB7C86"/>
    <w:rsid w:val="00BB7D25"/>
    <w:rsid w:val="00BC0984"/>
    <w:rsid w:val="00BC1278"/>
    <w:rsid w:val="00BC1B5A"/>
    <w:rsid w:val="00BC1E24"/>
    <w:rsid w:val="00BC2350"/>
    <w:rsid w:val="00BC2EC1"/>
    <w:rsid w:val="00BC42ED"/>
    <w:rsid w:val="00BC5322"/>
    <w:rsid w:val="00BC54C6"/>
    <w:rsid w:val="00BC5DDB"/>
    <w:rsid w:val="00BC66F0"/>
    <w:rsid w:val="00BC6E66"/>
    <w:rsid w:val="00BC6F39"/>
    <w:rsid w:val="00BC71ED"/>
    <w:rsid w:val="00BD0002"/>
    <w:rsid w:val="00BD0950"/>
    <w:rsid w:val="00BD1514"/>
    <w:rsid w:val="00BD18A7"/>
    <w:rsid w:val="00BD18C2"/>
    <w:rsid w:val="00BD1C7B"/>
    <w:rsid w:val="00BD20C4"/>
    <w:rsid w:val="00BD2543"/>
    <w:rsid w:val="00BD2A7F"/>
    <w:rsid w:val="00BD3426"/>
    <w:rsid w:val="00BD4775"/>
    <w:rsid w:val="00BD47C3"/>
    <w:rsid w:val="00BD56AA"/>
    <w:rsid w:val="00BD608B"/>
    <w:rsid w:val="00BD63B9"/>
    <w:rsid w:val="00BD7CCD"/>
    <w:rsid w:val="00BE0272"/>
    <w:rsid w:val="00BE10AE"/>
    <w:rsid w:val="00BE12AA"/>
    <w:rsid w:val="00BE1318"/>
    <w:rsid w:val="00BE1346"/>
    <w:rsid w:val="00BE1558"/>
    <w:rsid w:val="00BE1862"/>
    <w:rsid w:val="00BE1C00"/>
    <w:rsid w:val="00BE210B"/>
    <w:rsid w:val="00BE232F"/>
    <w:rsid w:val="00BE2496"/>
    <w:rsid w:val="00BE2CA4"/>
    <w:rsid w:val="00BE2EDE"/>
    <w:rsid w:val="00BE363C"/>
    <w:rsid w:val="00BE3F2C"/>
    <w:rsid w:val="00BE4791"/>
    <w:rsid w:val="00BE4820"/>
    <w:rsid w:val="00BE4DCA"/>
    <w:rsid w:val="00BE52B7"/>
    <w:rsid w:val="00BE5393"/>
    <w:rsid w:val="00BE54E0"/>
    <w:rsid w:val="00BE56D5"/>
    <w:rsid w:val="00BE5B79"/>
    <w:rsid w:val="00BE61D5"/>
    <w:rsid w:val="00BE62F1"/>
    <w:rsid w:val="00BE6393"/>
    <w:rsid w:val="00BE6650"/>
    <w:rsid w:val="00BE69C5"/>
    <w:rsid w:val="00BE7562"/>
    <w:rsid w:val="00BF0147"/>
    <w:rsid w:val="00BF07EE"/>
    <w:rsid w:val="00BF2570"/>
    <w:rsid w:val="00BF2579"/>
    <w:rsid w:val="00BF31B2"/>
    <w:rsid w:val="00BF3480"/>
    <w:rsid w:val="00BF425D"/>
    <w:rsid w:val="00BF43FD"/>
    <w:rsid w:val="00BF5E3D"/>
    <w:rsid w:val="00BF61A5"/>
    <w:rsid w:val="00BF7294"/>
    <w:rsid w:val="00BF73BE"/>
    <w:rsid w:val="00BF76CA"/>
    <w:rsid w:val="00BF7C5C"/>
    <w:rsid w:val="00C0094D"/>
    <w:rsid w:val="00C009A9"/>
    <w:rsid w:val="00C00C4A"/>
    <w:rsid w:val="00C0192E"/>
    <w:rsid w:val="00C01A8E"/>
    <w:rsid w:val="00C029AC"/>
    <w:rsid w:val="00C0302A"/>
    <w:rsid w:val="00C03356"/>
    <w:rsid w:val="00C03FF1"/>
    <w:rsid w:val="00C043AE"/>
    <w:rsid w:val="00C04545"/>
    <w:rsid w:val="00C04A68"/>
    <w:rsid w:val="00C05576"/>
    <w:rsid w:val="00C06FC6"/>
    <w:rsid w:val="00C075D0"/>
    <w:rsid w:val="00C076F6"/>
    <w:rsid w:val="00C07F7E"/>
    <w:rsid w:val="00C1033D"/>
    <w:rsid w:val="00C11192"/>
    <w:rsid w:val="00C11361"/>
    <w:rsid w:val="00C1139F"/>
    <w:rsid w:val="00C11595"/>
    <w:rsid w:val="00C11ED1"/>
    <w:rsid w:val="00C13428"/>
    <w:rsid w:val="00C136DB"/>
    <w:rsid w:val="00C14252"/>
    <w:rsid w:val="00C14582"/>
    <w:rsid w:val="00C1469B"/>
    <w:rsid w:val="00C147A1"/>
    <w:rsid w:val="00C1485D"/>
    <w:rsid w:val="00C14CFB"/>
    <w:rsid w:val="00C1531D"/>
    <w:rsid w:val="00C157E1"/>
    <w:rsid w:val="00C15A04"/>
    <w:rsid w:val="00C16C18"/>
    <w:rsid w:val="00C173A4"/>
    <w:rsid w:val="00C174F5"/>
    <w:rsid w:val="00C17911"/>
    <w:rsid w:val="00C1798F"/>
    <w:rsid w:val="00C20134"/>
    <w:rsid w:val="00C2055C"/>
    <w:rsid w:val="00C21DDA"/>
    <w:rsid w:val="00C2306D"/>
    <w:rsid w:val="00C23442"/>
    <w:rsid w:val="00C2356B"/>
    <w:rsid w:val="00C23704"/>
    <w:rsid w:val="00C23BB3"/>
    <w:rsid w:val="00C23FDD"/>
    <w:rsid w:val="00C24533"/>
    <w:rsid w:val="00C24BF2"/>
    <w:rsid w:val="00C24E40"/>
    <w:rsid w:val="00C2593A"/>
    <w:rsid w:val="00C25C05"/>
    <w:rsid w:val="00C26383"/>
    <w:rsid w:val="00C265EF"/>
    <w:rsid w:val="00C26A10"/>
    <w:rsid w:val="00C277F6"/>
    <w:rsid w:val="00C27A93"/>
    <w:rsid w:val="00C31DCA"/>
    <w:rsid w:val="00C324B7"/>
    <w:rsid w:val="00C33458"/>
    <w:rsid w:val="00C33846"/>
    <w:rsid w:val="00C341CA"/>
    <w:rsid w:val="00C342CC"/>
    <w:rsid w:val="00C35C44"/>
    <w:rsid w:val="00C373DB"/>
    <w:rsid w:val="00C37AEA"/>
    <w:rsid w:val="00C4121C"/>
    <w:rsid w:val="00C4155A"/>
    <w:rsid w:val="00C415AD"/>
    <w:rsid w:val="00C41DA8"/>
    <w:rsid w:val="00C41DC4"/>
    <w:rsid w:val="00C42290"/>
    <w:rsid w:val="00C42832"/>
    <w:rsid w:val="00C43ED1"/>
    <w:rsid w:val="00C4411C"/>
    <w:rsid w:val="00C441FA"/>
    <w:rsid w:val="00C4432D"/>
    <w:rsid w:val="00C44996"/>
    <w:rsid w:val="00C44B7D"/>
    <w:rsid w:val="00C44D99"/>
    <w:rsid w:val="00C45A3E"/>
    <w:rsid w:val="00C45BF2"/>
    <w:rsid w:val="00C46464"/>
    <w:rsid w:val="00C467C5"/>
    <w:rsid w:val="00C46D14"/>
    <w:rsid w:val="00C47D1C"/>
    <w:rsid w:val="00C50E63"/>
    <w:rsid w:val="00C51298"/>
    <w:rsid w:val="00C51CFF"/>
    <w:rsid w:val="00C51D41"/>
    <w:rsid w:val="00C5212F"/>
    <w:rsid w:val="00C527FF"/>
    <w:rsid w:val="00C533C0"/>
    <w:rsid w:val="00C53887"/>
    <w:rsid w:val="00C53C09"/>
    <w:rsid w:val="00C53C0B"/>
    <w:rsid w:val="00C53F18"/>
    <w:rsid w:val="00C53FAF"/>
    <w:rsid w:val="00C54E62"/>
    <w:rsid w:val="00C54F06"/>
    <w:rsid w:val="00C56304"/>
    <w:rsid w:val="00C5727C"/>
    <w:rsid w:val="00C600B1"/>
    <w:rsid w:val="00C601AE"/>
    <w:rsid w:val="00C6058E"/>
    <w:rsid w:val="00C605E1"/>
    <w:rsid w:val="00C60747"/>
    <w:rsid w:val="00C60AAF"/>
    <w:rsid w:val="00C60C8A"/>
    <w:rsid w:val="00C611DA"/>
    <w:rsid w:val="00C612C4"/>
    <w:rsid w:val="00C6186C"/>
    <w:rsid w:val="00C61D1A"/>
    <w:rsid w:val="00C6328E"/>
    <w:rsid w:val="00C6346E"/>
    <w:rsid w:val="00C63474"/>
    <w:rsid w:val="00C6370B"/>
    <w:rsid w:val="00C6382E"/>
    <w:rsid w:val="00C652F0"/>
    <w:rsid w:val="00C65853"/>
    <w:rsid w:val="00C65A5A"/>
    <w:rsid w:val="00C65C4C"/>
    <w:rsid w:val="00C65D6E"/>
    <w:rsid w:val="00C66E71"/>
    <w:rsid w:val="00C67656"/>
    <w:rsid w:val="00C67B7D"/>
    <w:rsid w:val="00C70D5F"/>
    <w:rsid w:val="00C7180D"/>
    <w:rsid w:val="00C71CB1"/>
    <w:rsid w:val="00C7209C"/>
    <w:rsid w:val="00C722C8"/>
    <w:rsid w:val="00C732F1"/>
    <w:rsid w:val="00C7339F"/>
    <w:rsid w:val="00C73F24"/>
    <w:rsid w:val="00C74A0B"/>
    <w:rsid w:val="00C74A74"/>
    <w:rsid w:val="00C751B4"/>
    <w:rsid w:val="00C7538E"/>
    <w:rsid w:val="00C75F19"/>
    <w:rsid w:val="00C760D5"/>
    <w:rsid w:val="00C77D1C"/>
    <w:rsid w:val="00C77D71"/>
    <w:rsid w:val="00C80A31"/>
    <w:rsid w:val="00C810BB"/>
    <w:rsid w:val="00C81997"/>
    <w:rsid w:val="00C82154"/>
    <w:rsid w:val="00C8278D"/>
    <w:rsid w:val="00C82844"/>
    <w:rsid w:val="00C82B23"/>
    <w:rsid w:val="00C82F3C"/>
    <w:rsid w:val="00C83ADD"/>
    <w:rsid w:val="00C84FC3"/>
    <w:rsid w:val="00C85CD8"/>
    <w:rsid w:val="00C85E79"/>
    <w:rsid w:val="00C85EC8"/>
    <w:rsid w:val="00C8656B"/>
    <w:rsid w:val="00C86DF6"/>
    <w:rsid w:val="00C8741B"/>
    <w:rsid w:val="00C901FB"/>
    <w:rsid w:val="00C90788"/>
    <w:rsid w:val="00C90C32"/>
    <w:rsid w:val="00C91224"/>
    <w:rsid w:val="00C912BE"/>
    <w:rsid w:val="00C91D00"/>
    <w:rsid w:val="00C92591"/>
    <w:rsid w:val="00C929D4"/>
    <w:rsid w:val="00C930EB"/>
    <w:rsid w:val="00C93483"/>
    <w:rsid w:val="00C9369D"/>
    <w:rsid w:val="00C93A56"/>
    <w:rsid w:val="00C942CA"/>
    <w:rsid w:val="00C94446"/>
    <w:rsid w:val="00C94491"/>
    <w:rsid w:val="00C94775"/>
    <w:rsid w:val="00C94B32"/>
    <w:rsid w:val="00C961E4"/>
    <w:rsid w:val="00C96A26"/>
    <w:rsid w:val="00C97711"/>
    <w:rsid w:val="00C97AA3"/>
    <w:rsid w:val="00CA01AB"/>
    <w:rsid w:val="00CA084C"/>
    <w:rsid w:val="00CA0E77"/>
    <w:rsid w:val="00CA120C"/>
    <w:rsid w:val="00CA122C"/>
    <w:rsid w:val="00CA17E9"/>
    <w:rsid w:val="00CA229B"/>
    <w:rsid w:val="00CA346D"/>
    <w:rsid w:val="00CA34C4"/>
    <w:rsid w:val="00CA416F"/>
    <w:rsid w:val="00CA4ED3"/>
    <w:rsid w:val="00CA51C9"/>
    <w:rsid w:val="00CA5B8C"/>
    <w:rsid w:val="00CA76DC"/>
    <w:rsid w:val="00CA779E"/>
    <w:rsid w:val="00CA7B39"/>
    <w:rsid w:val="00CA7BD1"/>
    <w:rsid w:val="00CB0562"/>
    <w:rsid w:val="00CB0EEB"/>
    <w:rsid w:val="00CB11E1"/>
    <w:rsid w:val="00CB1BBD"/>
    <w:rsid w:val="00CB22B9"/>
    <w:rsid w:val="00CB2CDF"/>
    <w:rsid w:val="00CB3C7F"/>
    <w:rsid w:val="00CB4127"/>
    <w:rsid w:val="00CB423C"/>
    <w:rsid w:val="00CB4395"/>
    <w:rsid w:val="00CB461D"/>
    <w:rsid w:val="00CB49A0"/>
    <w:rsid w:val="00CB4E6B"/>
    <w:rsid w:val="00CB51F5"/>
    <w:rsid w:val="00CB532E"/>
    <w:rsid w:val="00CB568F"/>
    <w:rsid w:val="00CB73E4"/>
    <w:rsid w:val="00CC0590"/>
    <w:rsid w:val="00CC0CFA"/>
    <w:rsid w:val="00CC0F6C"/>
    <w:rsid w:val="00CC1384"/>
    <w:rsid w:val="00CC14A7"/>
    <w:rsid w:val="00CC15B6"/>
    <w:rsid w:val="00CC19A5"/>
    <w:rsid w:val="00CC1C96"/>
    <w:rsid w:val="00CC1CA8"/>
    <w:rsid w:val="00CC21B1"/>
    <w:rsid w:val="00CC3468"/>
    <w:rsid w:val="00CC3F9F"/>
    <w:rsid w:val="00CC5B33"/>
    <w:rsid w:val="00CC6AAC"/>
    <w:rsid w:val="00CC6B81"/>
    <w:rsid w:val="00CC6B88"/>
    <w:rsid w:val="00CC6F4B"/>
    <w:rsid w:val="00CC71BF"/>
    <w:rsid w:val="00CC735F"/>
    <w:rsid w:val="00CC78FE"/>
    <w:rsid w:val="00CD0273"/>
    <w:rsid w:val="00CD0639"/>
    <w:rsid w:val="00CD0658"/>
    <w:rsid w:val="00CD07EB"/>
    <w:rsid w:val="00CD0A17"/>
    <w:rsid w:val="00CD1034"/>
    <w:rsid w:val="00CD148A"/>
    <w:rsid w:val="00CD1DC8"/>
    <w:rsid w:val="00CD3E46"/>
    <w:rsid w:val="00CD460C"/>
    <w:rsid w:val="00CD5048"/>
    <w:rsid w:val="00CD5366"/>
    <w:rsid w:val="00CD55CD"/>
    <w:rsid w:val="00CD58DF"/>
    <w:rsid w:val="00CD599B"/>
    <w:rsid w:val="00CD5A69"/>
    <w:rsid w:val="00CD6287"/>
    <w:rsid w:val="00CD63C0"/>
    <w:rsid w:val="00CD68CA"/>
    <w:rsid w:val="00CD69D4"/>
    <w:rsid w:val="00CD6B49"/>
    <w:rsid w:val="00CD7916"/>
    <w:rsid w:val="00CE09B6"/>
    <w:rsid w:val="00CE0BED"/>
    <w:rsid w:val="00CE113E"/>
    <w:rsid w:val="00CE17AA"/>
    <w:rsid w:val="00CE253C"/>
    <w:rsid w:val="00CE2BF3"/>
    <w:rsid w:val="00CE3482"/>
    <w:rsid w:val="00CE352D"/>
    <w:rsid w:val="00CE4020"/>
    <w:rsid w:val="00CE57C2"/>
    <w:rsid w:val="00CE6552"/>
    <w:rsid w:val="00CE6E4E"/>
    <w:rsid w:val="00CE7CBE"/>
    <w:rsid w:val="00CF0966"/>
    <w:rsid w:val="00CF0B09"/>
    <w:rsid w:val="00CF0EC0"/>
    <w:rsid w:val="00CF1307"/>
    <w:rsid w:val="00CF1E65"/>
    <w:rsid w:val="00CF216B"/>
    <w:rsid w:val="00CF25C8"/>
    <w:rsid w:val="00CF30D8"/>
    <w:rsid w:val="00CF3351"/>
    <w:rsid w:val="00CF4145"/>
    <w:rsid w:val="00CF50DD"/>
    <w:rsid w:val="00CF5824"/>
    <w:rsid w:val="00CF6474"/>
    <w:rsid w:val="00CF67F6"/>
    <w:rsid w:val="00CF6B2A"/>
    <w:rsid w:val="00CF6CE3"/>
    <w:rsid w:val="00CF717B"/>
    <w:rsid w:val="00CF7D41"/>
    <w:rsid w:val="00D00846"/>
    <w:rsid w:val="00D00DA1"/>
    <w:rsid w:val="00D0114A"/>
    <w:rsid w:val="00D0149E"/>
    <w:rsid w:val="00D02156"/>
    <w:rsid w:val="00D02711"/>
    <w:rsid w:val="00D02874"/>
    <w:rsid w:val="00D036C3"/>
    <w:rsid w:val="00D041F6"/>
    <w:rsid w:val="00D044FC"/>
    <w:rsid w:val="00D0474F"/>
    <w:rsid w:val="00D04C85"/>
    <w:rsid w:val="00D056F4"/>
    <w:rsid w:val="00D063A1"/>
    <w:rsid w:val="00D065EE"/>
    <w:rsid w:val="00D0694A"/>
    <w:rsid w:val="00D071F9"/>
    <w:rsid w:val="00D07427"/>
    <w:rsid w:val="00D07546"/>
    <w:rsid w:val="00D100C8"/>
    <w:rsid w:val="00D11067"/>
    <w:rsid w:val="00D11485"/>
    <w:rsid w:val="00D126A0"/>
    <w:rsid w:val="00D12840"/>
    <w:rsid w:val="00D130DE"/>
    <w:rsid w:val="00D131BA"/>
    <w:rsid w:val="00D13538"/>
    <w:rsid w:val="00D13A36"/>
    <w:rsid w:val="00D143FB"/>
    <w:rsid w:val="00D148B5"/>
    <w:rsid w:val="00D14C95"/>
    <w:rsid w:val="00D158BE"/>
    <w:rsid w:val="00D1647B"/>
    <w:rsid w:val="00D17404"/>
    <w:rsid w:val="00D1782C"/>
    <w:rsid w:val="00D17D48"/>
    <w:rsid w:val="00D2009A"/>
    <w:rsid w:val="00D20621"/>
    <w:rsid w:val="00D20DA9"/>
    <w:rsid w:val="00D21324"/>
    <w:rsid w:val="00D220EE"/>
    <w:rsid w:val="00D2363A"/>
    <w:rsid w:val="00D23C0E"/>
    <w:rsid w:val="00D25AA0"/>
    <w:rsid w:val="00D2604A"/>
    <w:rsid w:val="00D26A61"/>
    <w:rsid w:val="00D26CF5"/>
    <w:rsid w:val="00D26F49"/>
    <w:rsid w:val="00D27154"/>
    <w:rsid w:val="00D27572"/>
    <w:rsid w:val="00D27D44"/>
    <w:rsid w:val="00D27E0F"/>
    <w:rsid w:val="00D3024D"/>
    <w:rsid w:val="00D30261"/>
    <w:rsid w:val="00D304E5"/>
    <w:rsid w:val="00D3050D"/>
    <w:rsid w:val="00D31439"/>
    <w:rsid w:val="00D315F4"/>
    <w:rsid w:val="00D3179E"/>
    <w:rsid w:val="00D31DF5"/>
    <w:rsid w:val="00D326FD"/>
    <w:rsid w:val="00D32890"/>
    <w:rsid w:val="00D32FDF"/>
    <w:rsid w:val="00D3324B"/>
    <w:rsid w:val="00D33A91"/>
    <w:rsid w:val="00D34E0E"/>
    <w:rsid w:val="00D35668"/>
    <w:rsid w:val="00D356BC"/>
    <w:rsid w:val="00D35833"/>
    <w:rsid w:val="00D364C3"/>
    <w:rsid w:val="00D36982"/>
    <w:rsid w:val="00D373B0"/>
    <w:rsid w:val="00D37457"/>
    <w:rsid w:val="00D377B5"/>
    <w:rsid w:val="00D37C67"/>
    <w:rsid w:val="00D40278"/>
    <w:rsid w:val="00D41575"/>
    <w:rsid w:val="00D42110"/>
    <w:rsid w:val="00D4217A"/>
    <w:rsid w:val="00D421C3"/>
    <w:rsid w:val="00D4285F"/>
    <w:rsid w:val="00D42C7C"/>
    <w:rsid w:val="00D43CF6"/>
    <w:rsid w:val="00D43E08"/>
    <w:rsid w:val="00D43EC7"/>
    <w:rsid w:val="00D44588"/>
    <w:rsid w:val="00D447D3"/>
    <w:rsid w:val="00D4481B"/>
    <w:rsid w:val="00D44BFF"/>
    <w:rsid w:val="00D44C59"/>
    <w:rsid w:val="00D45D5C"/>
    <w:rsid w:val="00D45D72"/>
    <w:rsid w:val="00D45FD8"/>
    <w:rsid w:val="00D46AB2"/>
    <w:rsid w:val="00D46C0F"/>
    <w:rsid w:val="00D47081"/>
    <w:rsid w:val="00D47094"/>
    <w:rsid w:val="00D47A89"/>
    <w:rsid w:val="00D5130E"/>
    <w:rsid w:val="00D51319"/>
    <w:rsid w:val="00D51967"/>
    <w:rsid w:val="00D51D25"/>
    <w:rsid w:val="00D53697"/>
    <w:rsid w:val="00D5396E"/>
    <w:rsid w:val="00D53B02"/>
    <w:rsid w:val="00D53C1B"/>
    <w:rsid w:val="00D53FD6"/>
    <w:rsid w:val="00D541B4"/>
    <w:rsid w:val="00D54302"/>
    <w:rsid w:val="00D54953"/>
    <w:rsid w:val="00D54F78"/>
    <w:rsid w:val="00D5525E"/>
    <w:rsid w:val="00D552A5"/>
    <w:rsid w:val="00D5621D"/>
    <w:rsid w:val="00D56281"/>
    <w:rsid w:val="00D569E2"/>
    <w:rsid w:val="00D56EC9"/>
    <w:rsid w:val="00D571E5"/>
    <w:rsid w:val="00D61050"/>
    <w:rsid w:val="00D61561"/>
    <w:rsid w:val="00D61777"/>
    <w:rsid w:val="00D617C2"/>
    <w:rsid w:val="00D61C41"/>
    <w:rsid w:val="00D61F5A"/>
    <w:rsid w:val="00D622A9"/>
    <w:rsid w:val="00D6257F"/>
    <w:rsid w:val="00D62D4D"/>
    <w:rsid w:val="00D63CD5"/>
    <w:rsid w:val="00D63E45"/>
    <w:rsid w:val="00D6445D"/>
    <w:rsid w:val="00D64DC1"/>
    <w:rsid w:val="00D65363"/>
    <w:rsid w:val="00D653D8"/>
    <w:rsid w:val="00D65680"/>
    <w:rsid w:val="00D65C8C"/>
    <w:rsid w:val="00D65E23"/>
    <w:rsid w:val="00D667A9"/>
    <w:rsid w:val="00D66FF4"/>
    <w:rsid w:val="00D67446"/>
    <w:rsid w:val="00D67A2B"/>
    <w:rsid w:val="00D67F11"/>
    <w:rsid w:val="00D70567"/>
    <w:rsid w:val="00D7057B"/>
    <w:rsid w:val="00D709E4"/>
    <w:rsid w:val="00D70BA4"/>
    <w:rsid w:val="00D70E83"/>
    <w:rsid w:val="00D713D2"/>
    <w:rsid w:val="00D71918"/>
    <w:rsid w:val="00D719CC"/>
    <w:rsid w:val="00D725A4"/>
    <w:rsid w:val="00D72E2D"/>
    <w:rsid w:val="00D737A6"/>
    <w:rsid w:val="00D739D1"/>
    <w:rsid w:val="00D73C09"/>
    <w:rsid w:val="00D74700"/>
    <w:rsid w:val="00D74BEF"/>
    <w:rsid w:val="00D754E1"/>
    <w:rsid w:val="00D7615D"/>
    <w:rsid w:val="00D771A9"/>
    <w:rsid w:val="00D77A46"/>
    <w:rsid w:val="00D77A55"/>
    <w:rsid w:val="00D77BA9"/>
    <w:rsid w:val="00D77DF4"/>
    <w:rsid w:val="00D80270"/>
    <w:rsid w:val="00D80626"/>
    <w:rsid w:val="00D808F4"/>
    <w:rsid w:val="00D8193E"/>
    <w:rsid w:val="00D826CB"/>
    <w:rsid w:val="00D83CF3"/>
    <w:rsid w:val="00D85390"/>
    <w:rsid w:val="00D8593B"/>
    <w:rsid w:val="00D86762"/>
    <w:rsid w:val="00D868ED"/>
    <w:rsid w:val="00D87558"/>
    <w:rsid w:val="00D87975"/>
    <w:rsid w:val="00D903DB"/>
    <w:rsid w:val="00D90840"/>
    <w:rsid w:val="00D9099B"/>
    <w:rsid w:val="00D909B4"/>
    <w:rsid w:val="00D918DB"/>
    <w:rsid w:val="00D922CD"/>
    <w:rsid w:val="00D928C1"/>
    <w:rsid w:val="00D948B5"/>
    <w:rsid w:val="00D94928"/>
    <w:rsid w:val="00D94BD4"/>
    <w:rsid w:val="00D9578B"/>
    <w:rsid w:val="00D9580F"/>
    <w:rsid w:val="00D95F75"/>
    <w:rsid w:val="00D97525"/>
    <w:rsid w:val="00D97832"/>
    <w:rsid w:val="00DA05A7"/>
    <w:rsid w:val="00DA05B3"/>
    <w:rsid w:val="00DA0707"/>
    <w:rsid w:val="00DA0958"/>
    <w:rsid w:val="00DA0AFA"/>
    <w:rsid w:val="00DA1154"/>
    <w:rsid w:val="00DA14BD"/>
    <w:rsid w:val="00DA169F"/>
    <w:rsid w:val="00DA1B55"/>
    <w:rsid w:val="00DA1CA9"/>
    <w:rsid w:val="00DA2DCE"/>
    <w:rsid w:val="00DA3662"/>
    <w:rsid w:val="00DA39EF"/>
    <w:rsid w:val="00DA3DD9"/>
    <w:rsid w:val="00DA419D"/>
    <w:rsid w:val="00DA42D5"/>
    <w:rsid w:val="00DA4BCA"/>
    <w:rsid w:val="00DA5542"/>
    <w:rsid w:val="00DA5AEA"/>
    <w:rsid w:val="00DA61D9"/>
    <w:rsid w:val="00DA70E0"/>
    <w:rsid w:val="00DA75EC"/>
    <w:rsid w:val="00DA79C8"/>
    <w:rsid w:val="00DA7DB7"/>
    <w:rsid w:val="00DB01E7"/>
    <w:rsid w:val="00DB044C"/>
    <w:rsid w:val="00DB0CD1"/>
    <w:rsid w:val="00DB0EAC"/>
    <w:rsid w:val="00DB1C35"/>
    <w:rsid w:val="00DB1D93"/>
    <w:rsid w:val="00DB2943"/>
    <w:rsid w:val="00DB3421"/>
    <w:rsid w:val="00DB40D7"/>
    <w:rsid w:val="00DB4389"/>
    <w:rsid w:val="00DB4A6D"/>
    <w:rsid w:val="00DB61A0"/>
    <w:rsid w:val="00DB61E5"/>
    <w:rsid w:val="00DB6F00"/>
    <w:rsid w:val="00DB7002"/>
    <w:rsid w:val="00DB720F"/>
    <w:rsid w:val="00DB7650"/>
    <w:rsid w:val="00DB7A07"/>
    <w:rsid w:val="00DB7D7B"/>
    <w:rsid w:val="00DB7DFC"/>
    <w:rsid w:val="00DC0303"/>
    <w:rsid w:val="00DC0316"/>
    <w:rsid w:val="00DC0A16"/>
    <w:rsid w:val="00DC132B"/>
    <w:rsid w:val="00DC1689"/>
    <w:rsid w:val="00DC17FF"/>
    <w:rsid w:val="00DC1962"/>
    <w:rsid w:val="00DC22B0"/>
    <w:rsid w:val="00DC25E2"/>
    <w:rsid w:val="00DC2DDB"/>
    <w:rsid w:val="00DC3A69"/>
    <w:rsid w:val="00DC3F68"/>
    <w:rsid w:val="00DC4143"/>
    <w:rsid w:val="00DC5134"/>
    <w:rsid w:val="00DC58C6"/>
    <w:rsid w:val="00DC59DA"/>
    <w:rsid w:val="00DC5D90"/>
    <w:rsid w:val="00DC624E"/>
    <w:rsid w:val="00DC6467"/>
    <w:rsid w:val="00DC655C"/>
    <w:rsid w:val="00DC6F93"/>
    <w:rsid w:val="00DC7775"/>
    <w:rsid w:val="00DD01C6"/>
    <w:rsid w:val="00DD0250"/>
    <w:rsid w:val="00DD0F2A"/>
    <w:rsid w:val="00DD1254"/>
    <w:rsid w:val="00DD1A62"/>
    <w:rsid w:val="00DD1C00"/>
    <w:rsid w:val="00DD210E"/>
    <w:rsid w:val="00DD24EC"/>
    <w:rsid w:val="00DD2A3F"/>
    <w:rsid w:val="00DD3111"/>
    <w:rsid w:val="00DD31CE"/>
    <w:rsid w:val="00DD34A9"/>
    <w:rsid w:val="00DD3A39"/>
    <w:rsid w:val="00DD4724"/>
    <w:rsid w:val="00DD4E26"/>
    <w:rsid w:val="00DD52F1"/>
    <w:rsid w:val="00DD6441"/>
    <w:rsid w:val="00DD66A7"/>
    <w:rsid w:val="00DD6EAC"/>
    <w:rsid w:val="00DD6FA2"/>
    <w:rsid w:val="00DD7125"/>
    <w:rsid w:val="00DD7911"/>
    <w:rsid w:val="00DD7DA7"/>
    <w:rsid w:val="00DD7F71"/>
    <w:rsid w:val="00DE02EF"/>
    <w:rsid w:val="00DE06B3"/>
    <w:rsid w:val="00DE1475"/>
    <w:rsid w:val="00DE15E8"/>
    <w:rsid w:val="00DE199D"/>
    <w:rsid w:val="00DE2197"/>
    <w:rsid w:val="00DE2213"/>
    <w:rsid w:val="00DE2228"/>
    <w:rsid w:val="00DE28BE"/>
    <w:rsid w:val="00DE2EB9"/>
    <w:rsid w:val="00DE33A0"/>
    <w:rsid w:val="00DE3525"/>
    <w:rsid w:val="00DE3ADA"/>
    <w:rsid w:val="00DE3B15"/>
    <w:rsid w:val="00DE3BD2"/>
    <w:rsid w:val="00DE48EC"/>
    <w:rsid w:val="00DE4CD0"/>
    <w:rsid w:val="00DE517F"/>
    <w:rsid w:val="00DE5557"/>
    <w:rsid w:val="00DE59B0"/>
    <w:rsid w:val="00DE6836"/>
    <w:rsid w:val="00DE78BE"/>
    <w:rsid w:val="00DF1BA1"/>
    <w:rsid w:val="00DF1FA6"/>
    <w:rsid w:val="00DF3275"/>
    <w:rsid w:val="00DF338F"/>
    <w:rsid w:val="00DF3576"/>
    <w:rsid w:val="00DF39A6"/>
    <w:rsid w:val="00DF446F"/>
    <w:rsid w:val="00DF4536"/>
    <w:rsid w:val="00DF49BD"/>
    <w:rsid w:val="00DF4F18"/>
    <w:rsid w:val="00DF5355"/>
    <w:rsid w:val="00DF5F5C"/>
    <w:rsid w:val="00DF629E"/>
    <w:rsid w:val="00DF758D"/>
    <w:rsid w:val="00DF78FB"/>
    <w:rsid w:val="00DF7AB5"/>
    <w:rsid w:val="00DF7E30"/>
    <w:rsid w:val="00E00C7E"/>
    <w:rsid w:val="00E01B27"/>
    <w:rsid w:val="00E01C14"/>
    <w:rsid w:val="00E01DD1"/>
    <w:rsid w:val="00E02326"/>
    <w:rsid w:val="00E026B6"/>
    <w:rsid w:val="00E03024"/>
    <w:rsid w:val="00E03B46"/>
    <w:rsid w:val="00E040A2"/>
    <w:rsid w:val="00E04890"/>
    <w:rsid w:val="00E04BD3"/>
    <w:rsid w:val="00E05665"/>
    <w:rsid w:val="00E058A9"/>
    <w:rsid w:val="00E05B82"/>
    <w:rsid w:val="00E0644A"/>
    <w:rsid w:val="00E065E2"/>
    <w:rsid w:val="00E06642"/>
    <w:rsid w:val="00E06A14"/>
    <w:rsid w:val="00E07270"/>
    <w:rsid w:val="00E07274"/>
    <w:rsid w:val="00E0775A"/>
    <w:rsid w:val="00E100FF"/>
    <w:rsid w:val="00E103E7"/>
    <w:rsid w:val="00E109F2"/>
    <w:rsid w:val="00E10E39"/>
    <w:rsid w:val="00E115B6"/>
    <w:rsid w:val="00E1165C"/>
    <w:rsid w:val="00E116D3"/>
    <w:rsid w:val="00E116E5"/>
    <w:rsid w:val="00E12313"/>
    <w:rsid w:val="00E1271B"/>
    <w:rsid w:val="00E12F06"/>
    <w:rsid w:val="00E134E8"/>
    <w:rsid w:val="00E14419"/>
    <w:rsid w:val="00E14580"/>
    <w:rsid w:val="00E14DAD"/>
    <w:rsid w:val="00E1503D"/>
    <w:rsid w:val="00E15057"/>
    <w:rsid w:val="00E15592"/>
    <w:rsid w:val="00E15A1D"/>
    <w:rsid w:val="00E2009A"/>
    <w:rsid w:val="00E20EBA"/>
    <w:rsid w:val="00E21275"/>
    <w:rsid w:val="00E2139D"/>
    <w:rsid w:val="00E220EA"/>
    <w:rsid w:val="00E2238B"/>
    <w:rsid w:val="00E22611"/>
    <w:rsid w:val="00E23419"/>
    <w:rsid w:val="00E2363A"/>
    <w:rsid w:val="00E23981"/>
    <w:rsid w:val="00E23DB5"/>
    <w:rsid w:val="00E23E7A"/>
    <w:rsid w:val="00E24E0A"/>
    <w:rsid w:val="00E25910"/>
    <w:rsid w:val="00E25C9A"/>
    <w:rsid w:val="00E25F82"/>
    <w:rsid w:val="00E26372"/>
    <w:rsid w:val="00E27452"/>
    <w:rsid w:val="00E2773E"/>
    <w:rsid w:val="00E301C3"/>
    <w:rsid w:val="00E3063B"/>
    <w:rsid w:val="00E31330"/>
    <w:rsid w:val="00E31869"/>
    <w:rsid w:val="00E319FC"/>
    <w:rsid w:val="00E31A48"/>
    <w:rsid w:val="00E33B99"/>
    <w:rsid w:val="00E33E86"/>
    <w:rsid w:val="00E33F49"/>
    <w:rsid w:val="00E3417D"/>
    <w:rsid w:val="00E34341"/>
    <w:rsid w:val="00E35923"/>
    <w:rsid w:val="00E3599F"/>
    <w:rsid w:val="00E35DA5"/>
    <w:rsid w:val="00E35E52"/>
    <w:rsid w:val="00E364FD"/>
    <w:rsid w:val="00E36731"/>
    <w:rsid w:val="00E368C0"/>
    <w:rsid w:val="00E368D6"/>
    <w:rsid w:val="00E375DD"/>
    <w:rsid w:val="00E37BDA"/>
    <w:rsid w:val="00E41330"/>
    <w:rsid w:val="00E41A1F"/>
    <w:rsid w:val="00E41BD7"/>
    <w:rsid w:val="00E431FE"/>
    <w:rsid w:val="00E4375C"/>
    <w:rsid w:val="00E43E71"/>
    <w:rsid w:val="00E4472F"/>
    <w:rsid w:val="00E44E1E"/>
    <w:rsid w:val="00E44F92"/>
    <w:rsid w:val="00E453C9"/>
    <w:rsid w:val="00E45618"/>
    <w:rsid w:val="00E45A32"/>
    <w:rsid w:val="00E46955"/>
    <w:rsid w:val="00E472EA"/>
    <w:rsid w:val="00E47B34"/>
    <w:rsid w:val="00E47D20"/>
    <w:rsid w:val="00E47E7F"/>
    <w:rsid w:val="00E50848"/>
    <w:rsid w:val="00E50D7D"/>
    <w:rsid w:val="00E50FBB"/>
    <w:rsid w:val="00E51822"/>
    <w:rsid w:val="00E52481"/>
    <w:rsid w:val="00E52705"/>
    <w:rsid w:val="00E528D7"/>
    <w:rsid w:val="00E52F82"/>
    <w:rsid w:val="00E531AA"/>
    <w:rsid w:val="00E53BE5"/>
    <w:rsid w:val="00E53D08"/>
    <w:rsid w:val="00E53D74"/>
    <w:rsid w:val="00E54604"/>
    <w:rsid w:val="00E546F4"/>
    <w:rsid w:val="00E54B2D"/>
    <w:rsid w:val="00E54B35"/>
    <w:rsid w:val="00E54CEF"/>
    <w:rsid w:val="00E54F2F"/>
    <w:rsid w:val="00E55009"/>
    <w:rsid w:val="00E560A9"/>
    <w:rsid w:val="00E56DB9"/>
    <w:rsid w:val="00E56E9F"/>
    <w:rsid w:val="00E5760D"/>
    <w:rsid w:val="00E57EAF"/>
    <w:rsid w:val="00E60525"/>
    <w:rsid w:val="00E60CA0"/>
    <w:rsid w:val="00E61023"/>
    <w:rsid w:val="00E6185E"/>
    <w:rsid w:val="00E61AB0"/>
    <w:rsid w:val="00E6290F"/>
    <w:rsid w:val="00E63A62"/>
    <w:rsid w:val="00E63AF3"/>
    <w:rsid w:val="00E644F4"/>
    <w:rsid w:val="00E647FA"/>
    <w:rsid w:val="00E65376"/>
    <w:rsid w:val="00E65DBF"/>
    <w:rsid w:val="00E65E8E"/>
    <w:rsid w:val="00E70356"/>
    <w:rsid w:val="00E7119E"/>
    <w:rsid w:val="00E7147E"/>
    <w:rsid w:val="00E716BC"/>
    <w:rsid w:val="00E71783"/>
    <w:rsid w:val="00E71E86"/>
    <w:rsid w:val="00E72EBD"/>
    <w:rsid w:val="00E7308C"/>
    <w:rsid w:val="00E73698"/>
    <w:rsid w:val="00E73B97"/>
    <w:rsid w:val="00E7403F"/>
    <w:rsid w:val="00E74054"/>
    <w:rsid w:val="00E740AF"/>
    <w:rsid w:val="00E74328"/>
    <w:rsid w:val="00E75055"/>
    <w:rsid w:val="00E752CB"/>
    <w:rsid w:val="00E75336"/>
    <w:rsid w:val="00E75955"/>
    <w:rsid w:val="00E75B77"/>
    <w:rsid w:val="00E75E92"/>
    <w:rsid w:val="00E768AB"/>
    <w:rsid w:val="00E77A1A"/>
    <w:rsid w:val="00E80188"/>
    <w:rsid w:val="00E80871"/>
    <w:rsid w:val="00E81B82"/>
    <w:rsid w:val="00E8207A"/>
    <w:rsid w:val="00E82860"/>
    <w:rsid w:val="00E829CB"/>
    <w:rsid w:val="00E83223"/>
    <w:rsid w:val="00E836C4"/>
    <w:rsid w:val="00E83820"/>
    <w:rsid w:val="00E839AE"/>
    <w:rsid w:val="00E83A16"/>
    <w:rsid w:val="00E83E22"/>
    <w:rsid w:val="00E8475B"/>
    <w:rsid w:val="00E8482B"/>
    <w:rsid w:val="00E85B27"/>
    <w:rsid w:val="00E85F7B"/>
    <w:rsid w:val="00E865B7"/>
    <w:rsid w:val="00E8674A"/>
    <w:rsid w:val="00E86E3F"/>
    <w:rsid w:val="00E87878"/>
    <w:rsid w:val="00E9231C"/>
    <w:rsid w:val="00E927D4"/>
    <w:rsid w:val="00E92884"/>
    <w:rsid w:val="00E9315A"/>
    <w:rsid w:val="00E932DB"/>
    <w:rsid w:val="00E93475"/>
    <w:rsid w:val="00E93486"/>
    <w:rsid w:val="00E940BF"/>
    <w:rsid w:val="00E94D83"/>
    <w:rsid w:val="00E95B0C"/>
    <w:rsid w:val="00E95E43"/>
    <w:rsid w:val="00E9668B"/>
    <w:rsid w:val="00E96BAE"/>
    <w:rsid w:val="00E978CC"/>
    <w:rsid w:val="00EA00E0"/>
    <w:rsid w:val="00EA03E3"/>
    <w:rsid w:val="00EA052B"/>
    <w:rsid w:val="00EA0BD6"/>
    <w:rsid w:val="00EA0CE3"/>
    <w:rsid w:val="00EA2435"/>
    <w:rsid w:val="00EA30F0"/>
    <w:rsid w:val="00EA3348"/>
    <w:rsid w:val="00EA3DF2"/>
    <w:rsid w:val="00EA407F"/>
    <w:rsid w:val="00EA40F8"/>
    <w:rsid w:val="00EA411E"/>
    <w:rsid w:val="00EA4CA5"/>
    <w:rsid w:val="00EA51CC"/>
    <w:rsid w:val="00EA5DD0"/>
    <w:rsid w:val="00EA6B0F"/>
    <w:rsid w:val="00EA6E42"/>
    <w:rsid w:val="00EB0AE7"/>
    <w:rsid w:val="00EB0E78"/>
    <w:rsid w:val="00EB0F56"/>
    <w:rsid w:val="00EB10C6"/>
    <w:rsid w:val="00EB1472"/>
    <w:rsid w:val="00EB1DAC"/>
    <w:rsid w:val="00EB24EE"/>
    <w:rsid w:val="00EB26F3"/>
    <w:rsid w:val="00EB33E2"/>
    <w:rsid w:val="00EB3D6A"/>
    <w:rsid w:val="00EB5145"/>
    <w:rsid w:val="00EB5600"/>
    <w:rsid w:val="00EB5650"/>
    <w:rsid w:val="00EB5EC5"/>
    <w:rsid w:val="00EB5FA2"/>
    <w:rsid w:val="00EB68C3"/>
    <w:rsid w:val="00EB74E5"/>
    <w:rsid w:val="00EB7B59"/>
    <w:rsid w:val="00EC042C"/>
    <w:rsid w:val="00EC0738"/>
    <w:rsid w:val="00EC20DC"/>
    <w:rsid w:val="00EC2398"/>
    <w:rsid w:val="00EC327E"/>
    <w:rsid w:val="00EC33E6"/>
    <w:rsid w:val="00EC340E"/>
    <w:rsid w:val="00EC35FE"/>
    <w:rsid w:val="00EC40F1"/>
    <w:rsid w:val="00EC4250"/>
    <w:rsid w:val="00EC4944"/>
    <w:rsid w:val="00EC49F3"/>
    <w:rsid w:val="00EC4D56"/>
    <w:rsid w:val="00EC4D9E"/>
    <w:rsid w:val="00EC59A7"/>
    <w:rsid w:val="00EC5D63"/>
    <w:rsid w:val="00EC626F"/>
    <w:rsid w:val="00EC67F7"/>
    <w:rsid w:val="00EC6B76"/>
    <w:rsid w:val="00EC6F44"/>
    <w:rsid w:val="00EC718C"/>
    <w:rsid w:val="00EC7D26"/>
    <w:rsid w:val="00ED007D"/>
    <w:rsid w:val="00ED02A7"/>
    <w:rsid w:val="00ED15EF"/>
    <w:rsid w:val="00ED1BBD"/>
    <w:rsid w:val="00ED1C84"/>
    <w:rsid w:val="00ED22B8"/>
    <w:rsid w:val="00ED28F1"/>
    <w:rsid w:val="00ED29FC"/>
    <w:rsid w:val="00ED2DAE"/>
    <w:rsid w:val="00ED2FCF"/>
    <w:rsid w:val="00ED3BBD"/>
    <w:rsid w:val="00ED4072"/>
    <w:rsid w:val="00ED48E2"/>
    <w:rsid w:val="00ED4C55"/>
    <w:rsid w:val="00ED602D"/>
    <w:rsid w:val="00ED679D"/>
    <w:rsid w:val="00ED6856"/>
    <w:rsid w:val="00ED70E9"/>
    <w:rsid w:val="00ED7DA0"/>
    <w:rsid w:val="00EE06C1"/>
    <w:rsid w:val="00EE0CED"/>
    <w:rsid w:val="00EE13BC"/>
    <w:rsid w:val="00EE1B08"/>
    <w:rsid w:val="00EE2D3C"/>
    <w:rsid w:val="00EE5A33"/>
    <w:rsid w:val="00EE5E0C"/>
    <w:rsid w:val="00EE6FA8"/>
    <w:rsid w:val="00EF04E3"/>
    <w:rsid w:val="00EF0695"/>
    <w:rsid w:val="00EF11E5"/>
    <w:rsid w:val="00EF1278"/>
    <w:rsid w:val="00EF144A"/>
    <w:rsid w:val="00EF1872"/>
    <w:rsid w:val="00EF1C77"/>
    <w:rsid w:val="00EF1CE9"/>
    <w:rsid w:val="00EF217C"/>
    <w:rsid w:val="00EF2842"/>
    <w:rsid w:val="00EF3210"/>
    <w:rsid w:val="00EF32A4"/>
    <w:rsid w:val="00EF45FC"/>
    <w:rsid w:val="00EF4F24"/>
    <w:rsid w:val="00EF525C"/>
    <w:rsid w:val="00EF6CCB"/>
    <w:rsid w:val="00EF778D"/>
    <w:rsid w:val="00EF7DD7"/>
    <w:rsid w:val="00F0085B"/>
    <w:rsid w:val="00F00A91"/>
    <w:rsid w:val="00F00B65"/>
    <w:rsid w:val="00F00E70"/>
    <w:rsid w:val="00F01077"/>
    <w:rsid w:val="00F01782"/>
    <w:rsid w:val="00F0178D"/>
    <w:rsid w:val="00F01BDC"/>
    <w:rsid w:val="00F01D3C"/>
    <w:rsid w:val="00F0267F"/>
    <w:rsid w:val="00F02CF9"/>
    <w:rsid w:val="00F0342C"/>
    <w:rsid w:val="00F0385A"/>
    <w:rsid w:val="00F042CE"/>
    <w:rsid w:val="00F05BD5"/>
    <w:rsid w:val="00F065BE"/>
    <w:rsid w:val="00F06BB1"/>
    <w:rsid w:val="00F07039"/>
    <w:rsid w:val="00F07A31"/>
    <w:rsid w:val="00F07D5A"/>
    <w:rsid w:val="00F106DF"/>
    <w:rsid w:val="00F10762"/>
    <w:rsid w:val="00F10D6F"/>
    <w:rsid w:val="00F11174"/>
    <w:rsid w:val="00F11E1F"/>
    <w:rsid w:val="00F12723"/>
    <w:rsid w:val="00F12D48"/>
    <w:rsid w:val="00F135E8"/>
    <w:rsid w:val="00F13947"/>
    <w:rsid w:val="00F13A1F"/>
    <w:rsid w:val="00F13CF1"/>
    <w:rsid w:val="00F14336"/>
    <w:rsid w:val="00F14C3F"/>
    <w:rsid w:val="00F151F9"/>
    <w:rsid w:val="00F156E9"/>
    <w:rsid w:val="00F15757"/>
    <w:rsid w:val="00F15B92"/>
    <w:rsid w:val="00F16136"/>
    <w:rsid w:val="00F16544"/>
    <w:rsid w:val="00F171B3"/>
    <w:rsid w:val="00F17541"/>
    <w:rsid w:val="00F17BB0"/>
    <w:rsid w:val="00F17CD6"/>
    <w:rsid w:val="00F17D2F"/>
    <w:rsid w:val="00F201A6"/>
    <w:rsid w:val="00F203F7"/>
    <w:rsid w:val="00F20B05"/>
    <w:rsid w:val="00F20DFC"/>
    <w:rsid w:val="00F2163E"/>
    <w:rsid w:val="00F21698"/>
    <w:rsid w:val="00F21CC4"/>
    <w:rsid w:val="00F22594"/>
    <w:rsid w:val="00F22A3E"/>
    <w:rsid w:val="00F22AD8"/>
    <w:rsid w:val="00F233D7"/>
    <w:rsid w:val="00F23915"/>
    <w:rsid w:val="00F23BD0"/>
    <w:rsid w:val="00F242DF"/>
    <w:rsid w:val="00F247F2"/>
    <w:rsid w:val="00F25776"/>
    <w:rsid w:val="00F25F68"/>
    <w:rsid w:val="00F265AC"/>
    <w:rsid w:val="00F26899"/>
    <w:rsid w:val="00F26E95"/>
    <w:rsid w:val="00F27D35"/>
    <w:rsid w:val="00F27E38"/>
    <w:rsid w:val="00F3027E"/>
    <w:rsid w:val="00F312DA"/>
    <w:rsid w:val="00F31439"/>
    <w:rsid w:val="00F32050"/>
    <w:rsid w:val="00F32364"/>
    <w:rsid w:val="00F32A0E"/>
    <w:rsid w:val="00F32B02"/>
    <w:rsid w:val="00F32F40"/>
    <w:rsid w:val="00F33E50"/>
    <w:rsid w:val="00F344D9"/>
    <w:rsid w:val="00F3482C"/>
    <w:rsid w:val="00F35161"/>
    <w:rsid w:val="00F3534E"/>
    <w:rsid w:val="00F3536A"/>
    <w:rsid w:val="00F355CF"/>
    <w:rsid w:val="00F35EBD"/>
    <w:rsid w:val="00F362CE"/>
    <w:rsid w:val="00F36624"/>
    <w:rsid w:val="00F36CBD"/>
    <w:rsid w:val="00F37A48"/>
    <w:rsid w:val="00F400B3"/>
    <w:rsid w:val="00F400D9"/>
    <w:rsid w:val="00F40420"/>
    <w:rsid w:val="00F41410"/>
    <w:rsid w:val="00F41DBA"/>
    <w:rsid w:val="00F42848"/>
    <w:rsid w:val="00F42F06"/>
    <w:rsid w:val="00F430DC"/>
    <w:rsid w:val="00F43C2D"/>
    <w:rsid w:val="00F44C65"/>
    <w:rsid w:val="00F44F9D"/>
    <w:rsid w:val="00F451AE"/>
    <w:rsid w:val="00F4632C"/>
    <w:rsid w:val="00F4689A"/>
    <w:rsid w:val="00F46935"/>
    <w:rsid w:val="00F46A21"/>
    <w:rsid w:val="00F46E5A"/>
    <w:rsid w:val="00F47BC2"/>
    <w:rsid w:val="00F50A90"/>
    <w:rsid w:val="00F50D13"/>
    <w:rsid w:val="00F51634"/>
    <w:rsid w:val="00F51D34"/>
    <w:rsid w:val="00F51E32"/>
    <w:rsid w:val="00F52210"/>
    <w:rsid w:val="00F529A9"/>
    <w:rsid w:val="00F529C0"/>
    <w:rsid w:val="00F52C09"/>
    <w:rsid w:val="00F53130"/>
    <w:rsid w:val="00F54367"/>
    <w:rsid w:val="00F54395"/>
    <w:rsid w:val="00F54BD6"/>
    <w:rsid w:val="00F566CE"/>
    <w:rsid w:val="00F567D7"/>
    <w:rsid w:val="00F5695C"/>
    <w:rsid w:val="00F56A02"/>
    <w:rsid w:val="00F57957"/>
    <w:rsid w:val="00F57A03"/>
    <w:rsid w:val="00F60B9B"/>
    <w:rsid w:val="00F60BA4"/>
    <w:rsid w:val="00F6164C"/>
    <w:rsid w:val="00F6191C"/>
    <w:rsid w:val="00F61DC6"/>
    <w:rsid w:val="00F61FDB"/>
    <w:rsid w:val="00F6334F"/>
    <w:rsid w:val="00F6388C"/>
    <w:rsid w:val="00F6395E"/>
    <w:rsid w:val="00F64ED1"/>
    <w:rsid w:val="00F658C5"/>
    <w:rsid w:val="00F659B0"/>
    <w:rsid w:val="00F65B8C"/>
    <w:rsid w:val="00F65F12"/>
    <w:rsid w:val="00F65F23"/>
    <w:rsid w:val="00F674B8"/>
    <w:rsid w:val="00F67F1B"/>
    <w:rsid w:val="00F709C1"/>
    <w:rsid w:val="00F72D1B"/>
    <w:rsid w:val="00F72FFA"/>
    <w:rsid w:val="00F73207"/>
    <w:rsid w:val="00F733EF"/>
    <w:rsid w:val="00F7342C"/>
    <w:rsid w:val="00F73D78"/>
    <w:rsid w:val="00F73DD4"/>
    <w:rsid w:val="00F73F65"/>
    <w:rsid w:val="00F747C1"/>
    <w:rsid w:val="00F77313"/>
    <w:rsid w:val="00F77FDD"/>
    <w:rsid w:val="00F80B56"/>
    <w:rsid w:val="00F80C69"/>
    <w:rsid w:val="00F8116B"/>
    <w:rsid w:val="00F813BC"/>
    <w:rsid w:val="00F814ED"/>
    <w:rsid w:val="00F81AFF"/>
    <w:rsid w:val="00F824D4"/>
    <w:rsid w:val="00F82C5B"/>
    <w:rsid w:val="00F82F10"/>
    <w:rsid w:val="00F8321E"/>
    <w:rsid w:val="00F835FD"/>
    <w:rsid w:val="00F8373C"/>
    <w:rsid w:val="00F83B9B"/>
    <w:rsid w:val="00F83C7D"/>
    <w:rsid w:val="00F84016"/>
    <w:rsid w:val="00F84DD1"/>
    <w:rsid w:val="00F85716"/>
    <w:rsid w:val="00F867A5"/>
    <w:rsid w:val="00F872E9"/>
    <w:rsid w:val="00F87567"/>
    <w:rsid w:val="00F87AE3"/>
    <w:rsid w:val="00F90602"/>
    <w:rsid w:val="00F914B2"/>
    <w:rsid w:val="00F91893"/>
    <w:rsid w:val="00F92BDA"/>
    <w:rsid w:val="00F92BE3"/>
    <w:rsid w:val="00F935DD"/>
    <w:rsid w:val="00F9394F"/>
    <w:rsid w:val="00F93C43"/>
    <w:rsid w:val="00F94070"/>
    <w:rsid w:val="00F94098"/>
    <w:rsid w:val="00F9433E"/>
    <w:rsid w:val="00F947E9"/>
    <w:rsid w:val="00F94907"/>
    <w:rsid w:val="00F95514"/>
    <w:rsid w:val="00F95E20"/>
    <w:rsid w:val="00F961CA"/>
    <w:rsid w:val="00F96ED9"/>
    <w:rsid w:val="00F96F9E"/>
    <w:rsid w:val="00FA0A89"/>
    <w:rsid w:val="00FA0B4A"/>
    <w:rsid w:val="00FA153E"/>
    <w:rsid w:val="00FA1838"/>
    <w:rsid w:val="00FA1A52"/>
    <w:rsid w:val="00FA275B"/>
    <w:rsid w:val="00FA2D3A"/>
    <w:rsid w:val="00FA3A3D"/>
    <w:rsid w:val="00FA3A93"/>
    <w:rsid w:val="00FA4D6E"/>
    <w:rsid w:val="00FA546A"/>
    <w:rsid w:val="00FA5685"/>
    <w:rsid w:val="00FA5D63"/>
    <w:rsid w:val="00FA5D64"/>
    <w:rsid w:val="00FA60DC"/>
    <w:rsid w:val="00FA70B4"/>
    <w:rsid w:val="00FA75D9"/>
    <w:rsid w:val="00FA7C04"/>
    <w:rsid w:val="00FA7D11"/>
    <w:rsid w:val="00FA7D34"/>
    <w:rsid w:val="00FB0029"/>
    <w:rsid w:val="00FB0376"/>
    <w:rsid w:val="00FB0576"/>
    <w:rsid w:val="00FB1730"/>
    <w:rsid w:val="00FB2038"/>
    <w:rsid w:val="00FB2656"/>
    <w:rsid w:val="00FB274A"/>
    <w:rsid w:val="00FB2759"/>
    <w:rsid w:val="00FB347A"/>
    <w:rsid w:val="00FB4624"/>
    <w:rsid w:val="00FB469B"/>
    <w:rsid w:val="00FB57A0"/>
    <w:rsid w:val="00FB65D0"/>
    <w:rsid w:val="00FB71C1"/>
    <w:rsid w:val="00FB7245"/>
    <w:rsid w:val="00FB7994"/>
    <w:rsid w:val="00FB7A0D"/>
    <w:rsid w:val="00FB7E7E"/>
    <w:rsid w:val="00FC02B9"/>
    <w:rsid w:val="00FC07EA"/>
    <w:rsid w:val="00FC0959"/>
    <w:rsid w:val="00FC0D4B"/>
    <w:rsid w:val="00FC1168"/>
    <w:rsid w:val="00FC1D9A"/>
    <w:rsid w:val="00FC1EEB"/>
    <w:rsid w:val="00FC2086"/>
    <w:rsid w:val="00FC2C08"/>
    <w:rsid w:val="00FC3103"/>
    <w:rsid w:val="00FC33F1"/>
    <w:rsid w:val="00FC4965"/>
    <w:rsid w:val="00FC5263"/>
    <w:rsid w:val="00FC5624"/>
    <w:rsid w:val="00FC5B7B"/>
    <w:rsid w:val="00FC6A19"/>
    <w:rsid w:val="00FC6EA0"/>
    <w:rsid w:val="00FC7BDA"/>
    <w:rsid w:val="00FC7DBA"/>
    <w:rsid w:val="00FD060B"/>
    <w:rsid w:val="00FD0A7B"/>
    <w:rsid w:val="00FD1233"/>
    <w:rsid w:val="00FD149E"/>
    <w:rsid w:val="00FD1797"/>
    <w:rsid w:val="00FD186E"/>
    <w:rsid w:val="00FD1D6C"/>
    <w:rsid w:val="00FD1DD6"/>
    <w:rsid w:val="00FD2174"/>
    <w:rsid w:val="00FD273D"/>
    <w:rsid w:val="00FD2758"/>
    <w:rsid w:val="00FD2BBC"/>
    <w:rsid w:val="00FD3709"/>
    <w:rsid w:val="00FD3934"/>
    <w:rsid w:val="00FD40E0"/>
    <w:rsid w:val="00FD425C"/>
    <w:rsid w:val="00FD4594"/>
    <w:rsid w:val="00FD4A18"/>
    <w:rsid w:val="00FD4D4A"/>
    <w:rsid w:val="00FD4EFD"/>
    <w:rsid w:val="00FD601E"/>
    <w:rsid w:val="00FD6B7C"/>
    <w:rsid w:val="00FD72BF"/>
    <w:rsid w:val="00FE05E2"/>
    <w:rsid w:val="00FE0CFE"/>
    <w:rsid w:val="00FE0E96"/>
    <w:rsid w:val="00FE0F82"/>
    <w:rsid w:val="00FE1839"/>
    <w:rsid w:val="00FE21CF"/>
    <w:rsid w:val="00FE228B"/>
    <w:rsid w:val="00FE2AA4"/>
    <w:rsid w:val="00FE2AB0"/>
    <w:rsid w:val="00FE2CDF"/>
    <w:rsid w:val="00FE30A9"/>
    <w:rsid w:val="00FE3284"/>
    <w:rsid w:val="00FE3470"/>
    <w:rsid w:val="00FE3FB3"/>
    <w:rsid w:val="00FE4DF6"/>
    <w:rsid w:val="00FE4E27"/>
    <w:rsid w:val="00FE5655"/>
    <w:rsid w:val="00FE62C3"/>
    <w:rsid w:val="00FE6769"/>
    <w:rsid w:val="00FE776B"/>
    <w:rsid w:val="00FE7C84"/>
    <w:rsid w:val="00FF0554"/>
    <w:rsid w:val="00FF0628"/>
    <w:rsid w:val="00FF1826"/>
    <w:rsid w:val="00FF2131"/>
    <w:rsid w:val="00FF22AB"/>
    <w:rsid w:val="00FF2ECF"/>
    <w:rsid w:val="00FF30A7"/>
    <w:rsid w:val="00FF426E"/>
    <w:rsid w:val="00FF4392"/>
    <w:rsid w:val="00FF4A29"/>
    <w:rsid w:val="00FF4F48"/>
    <w:rsid w:val="00FF52AD"/>
    <w:rsid w:val="00FF6A27"/>
    <w:rsid w:val="00FF7BDE"/>
    <w:rsid w:val="00FF7CC5"/>
    <w:rsid w:val="00FF7D4A"/>
    <w:rsid w:val="00FF7EE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f39"/>
    </o:shapedefaults>
    <o:shapelayout v:ext="edit">
      <o:idmap v:ext="edit" data="1"/>
    </o:shapelayout>
  </w:shapeDefaults>
  <w:decimalSymbol w:val=","/>
  <w:listSeparator w:val=";"/>
  <w14:docId w14:val="6F7675A0"/>
  <w14:defaultImageDpi w14:val="330"/>
  <w15:docId w15:val="{491D461F-DCF0-4A75-BCD7-BC7127623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u-E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5218"/>
    <w:pPr>
      <w:keepLines/>
      <w:widowControl w:val="0"/>
      <w:spacing w:after="120"/>
      <w:ind w:right="51"/>
      <w:jc w:val="both"/>
    </w:pPr>
    <w:rPr>
      <w:rFonts w:ascii="Segoe UI Light" w:hAnsi="Segoe UI Light"/>
      <w:sz w:val="24"/>
      <w:lang w:eastAsia="es-ES"/>
    </w:rPr>
  </w:style>
  <w:style w:type="paragraph" w:styleId="Ttulo1">
    <w:name w:val="heading 1"/>
    <w:basedOn w:val="Normal"/>
    <w:next w:val="Normal"/>
    <w:qFormat/>
    <w:rsid w:val="00B46664"/>
    <w:pPr>
      <w:pageBreakBefore/>
      <w:numPr>
        <w:numId w:val="1"/>
      </w:numPr>
      <w:pBdr>
        <w:bottom w:val="single" w:sz="4" w:space="1" w:color="2683C6" w:themeColor="accent6"/>
      </w:pBdr>
      <w:spacing w:before="240"/>
      <w:ind w:left="431" w:hanging="431"/>
      <w:outlineLvl w:val="0"/>
    </w:pPr>
    <w:rPr>
      <w:rFonts w:ascii="Century Gothic" w:hAnsi="Century Gothic"/>
      <w:caps/>
      <w:color w:val="2683C6" w:themeColor="accent6"/>
      <w:sz w:val="36"/>
    </w:rPr>
  </w:style>
  <w:style w:type="paragraph" w:styleId="Ttulo2">
    <w:name w:val="heading 2"/>
    <w:basedOn w:val="Normal"/>
    <w:next w:val="Normal"/>
    <w:link w:val="Ttulo2Car"/>
    <w:qFormat/>
    <w:rsid w:val="0095758B"/>
    <w:pPr>
      <w:keepNext/>
      <w:widowControl/>
      <w:numPr>
        <w:ilvl w:val="1"/>
        <w:numId w:val="1"/>
      </w:numPr>
      <w:tabs>
        <w:tab w:val="num" w:pos="1569"/>
      </w:tabs>
      <w:spacing w:before="240"/>
      <w:ind w:left="578" w:right="0" w:hanging="578"/>
      <w:outlineLvl w:val="1"/>
    </w:pPr>
    <w:rPr>
      <w:b/>
      <w:caps/>
      <w:color w:val="222A35"/>
      <w:sz w:val="28"/>
    </w:rPr>
  </w:style>
  <w:style w:type="paragraph" w:styleId="Ttulo3">
    <w:name w:val="heading 3"/>
    <w:basedOn w:val="Normal"/>
    <w:next w:val="Normal"/>
    <w:link w:val="Ttulo3Car"/>
    <w:qFormat/>
    <w:rsid w:val="0095758B"/>
    <w:pPr>
      <w:keepNext/>
      <w:widowControl/>
      <w:numPr>
        <w:ilvl w:val="2"/>
        <w:numId w:val="1"/>
      </w:numPr>
      <w:tabs>
        <w:tab w:val="clear" w:pos="2137"/>
        <w:tab w:val="left" w:pos="568"/>
        <w:tab w:val="left" w:pos="1134"/>
        <w:tab w:val="num" w:pos="5965"/>
      </w:tabs>
      <w:spacing w:before="120"/>
      <w:ind w:left="720" w:right="567"/>
      <w:outlineLvl w:val="2"/>
    </w:pPr>
    <w:rPr>
      <w:b/>
    </w:rPr>
  </w:style>
  <w:style w:type="paragraph" w:styleId="Ttulo4">
    <w:name w:val="heading 4"/>
    <w:basedOn w:val="Normal"/>
    <w:next w:val="Normal"/>
    <w:link w:val="Ttulo4Car"/>
    <w:qFormat/>
    <w:rsid w:val="00053E2E"/>
    <w:pPr>
      <w:keepNext/>
      <w:numPr>
        <w:ilvl w:val="3"/>
        <w:numId w:val="1"/>
      </w:numPr>
      <w:spacing w:before="120"/>
      <w:ind w:left="864"/>
      <w:outlineLvl w:val="3"/>
    </w:pPr>
  </w:style>
  <w:style w:type="paragraph" w:styleId="Ttulo5">
    <w:name w:val="heading 5"/>
    <w:basedOn w:val="Normal"/>
    <w:next w:val="Normal"/>
    <w:qFormat/>
    <w:rsid w:val="00BF7C5C"/>
    <w:pPr>
      <w:keepNext/>
      <w:pBdr>
        <w:bottom w:val="single" w:sz="4" w:space="1" w:color="auto"/>
      </w:pBdr>
      <w:tabs>
        <w:tab w:val="right" w:pos="8789"/>
      </w:tabs>
      <w:jc w:val="left"/>
      <w:outlineLvl w:val="4"/>
    </w:pPr>
    <w:rPr>
      <w:b/>
      <w:i/>
    </w:rPr>
  </w:style>
  <w:style w:type="paragraph" w:styleId="Ttulo6">
    <w:name w:val="heading 6"/>
    <w:basedOn w:val="Normal"/>
    <w:next w:val="Normal"/>
    <w:qFormat/>
    <w:rsid w:val="002A576E"/>
    <w:pPr>
      <w:keepNext/>
      <w:numPr>
        <w:ilvl w:val="5"/>
        <w:numId w:val="1"/>
      </w:numPr>
      <w:tabs>
        <w:tab w:val="right" w:pos="9356"/>
      </w:tabs>
      <w:outlineLvl w:val="5"/>
    </w:pPr>
    <w:rPr>
      <w:b/>
      <w:sz w:val="28"/>
    </w:rPr>
  </w:style>
  <w:style w:type="paragraph" w:styleId="Ttulo7">
    <w:name w:val="heading 7"/>
    <w:basedOn w:val="Normal"/>
    <w:next w:val="Normal"/>
    <w:qFormat/>
    <w:rsid w:val="002A576E"/>
    <w:pPr>
      <w:numPr>
        <w:ilvl w:val="6"/>
        <w:numId w:val="1"/>
      </w:numPr>
      <w:spacing w:before="240" w:after="60"/>
      <w:outlineLvl w:val="6"/>
    </w:pPr>
    <w:rPr>
      <w:rFonts w:ascii="Arial" w:hAnsi="Arial"/>
      <w:sz w:val="20"/>
    </w:rPr>
  </w:style>
  <w:style w:type="paragraph" w:styleId="Ttulo8">
    <w:name w:val="heading 8"/>
    <w:basedOn w:val="Normal"/>
    <w:next w:val="Normal"/>
    <w:qFormat/>
    <w:rsid w:val="002A576E"/>
    <w:pPr>
      <w:numPr>
        <w:ilvl w:val="7"/>
        <w:numId w:val="1"/>
      </w:numPr>
      <w:spacing w:before="240" w:after="60"/>
      <w:outlineLvl w:val="7"/>
    </w:pPr>
    <w:rPr>
      <w:rFonts w:ascii="Arial" w:hAnsi="Arial"/>
      <w:i/>
      <w:sz w:val="20"/>
    </w:rPr>
  </w:style>
  <w:style w:type="paragraph" w:styleId="Ttulo9">
    <w:name w:val="heading 9"/>
    <w:basedOn w:val="Normal"/>
    <w:next w:val="Normal"/>
    <w:qFormat/>
    <w:rsid w:val="002A576E"/>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0">
    <w:name w:val="Título 0"/>
    <w:basedOn w:val="Normal"/>
    <w:next w:val="Ttulo1"/>
    <w:rsid w:val="002A576E"/>
    <w:pPr>
      <w:spacing w:after="0"/>
      <w:ind w:right="0"/>
    </w:pPr>
    <w:rPr>
      <w:color w:val="008000"/>
      <w:sz w:val="48"/>
    </w:rPr>
  </w:style>
  <w:style w:type="paragraph" w:customStyle="1" w:styleId="Mapadeldocumento1">
    <w:name w:val="Mapa del documento1"/>
    <w:basedOn w:val="Normal"/>
    <w:rsid w:val="002A576E"/>
    <w:pPr>
      <w:shd w:val="clear" w:color="auto" w:fill="000080"/>
    </w:pPr>
    <w:rPr>
      <w:rFonts w:ascii="Tahoma" w:hAnsi="Tahoma"/>
    </w:rPr>
  </w:style>
  <w:style w:type="paragraph" w:styleId="Encabezado">
    <w:name w:val="header"/>
    <w:basedOn w:val="Normal"/>
    <w:rsid w:val="002A576E"/>
    <w:pPr>
      <w:tabs>
        <w:tab w:val="center" w:pos="4252"/>
        <w:tab w:val="right" w:pos="8504"/>
      </w:tabs>
    </w:pPr>
  </w:style>
  <w:style w:type="paragraph" w:styleId="Piedepgina">
    <w:name w:val="footer"/>
    <w:basedOn w:val="Normal"/>
    <w:link w:val="PiedepginaCar"/>
    <w:uiPriority w:val="99"/>
    <w:rsid w:val="002A576E"/>
    <w:pPr>
      <w:tabs>
        <w:tab w:val="center" w:pos="4252"/>
        <w:tab w:val="right" w:pos="8504"/>
      </w:tabs>
    </w:pPr>
  </w:style>
  <w:style w:type="paragraph" w:styleId="Mapadeldocumento">
    <w:name w:val="Document Map"/>
    <w:basedOn w:val="Normal"/>
    <w:semiHidden/>
    <w:rsid w:val="002A576E"/>
    <w:pPr>
      <w:shd w:val="clear" w:color="auto" w:fill="000080"/>
    </w:pPr>
    <w:rPr>
      <w:rFonts w:ascii="Tahoma" w:hAnsi="Tahoma"/>
    </w:rPr>
  </w:style>
  <w:style w:type="paragraph" w:styleId="TDC1">
    <w:name w:val="toc 1"/>
    <w:basedOn w:val="Normal"/>
    <w:next w:val="Normal"/>
    <w:autoRedefine/>
    <w:uiPriority w:val="39"/>
    <w:rsid w:val="008A2188"/>
    <w:pPr>
      <w:spacing w:before="360" w:after="360"/>
      <w:jc w:val="left"/>
    </w:pPr>
    <w:rPr>
      <w:rFonts w:cstheme="minorHAnsi"/>
      <w:b/>
      <w:bCs/>
      <w:caps/>
      <w:sz w:val="20"/>
      <w:szCs w:val="22"/>
      <w:u w:val="single"/>
    </w:rPr>
  </w:style>
  <w:style w:type="paragraph" w:styleId="TDC2">
    <w:name w:val="toc 2"/>
    <w:basedOn w:val="Normal"/>
    <w:next w:val="Normal"/>
    <w:autoRedefine/>
    <w:uiPriority w:val="39"/>
    <w:rsid w:val="008A2188"/>
    <w:pPr>
      <w:spacing w:after="0"/>
      <w:jc w:val="left"/>
    </w:pPr>
    <w:rPr>
      <w:rFonts w:cstheme="minorHAnsi"/>
      <w:b/>
      <w:bCs/>
      <w:smallCaps/>
      <w:sz w:val="20"/>
      <w:szCs w:val="22"/>
    </w:rPr>
  </w:style>
  <w:style w:type="paragraph" w:styleId="TDC3">
    <w:name w:val="toc 3"/>
    <w:basedOn w:val="Normal"/>
    <w:next w:val="Normal"/>
    <w:autoRedefine/>
    <w:uiPriority w:val="39"/>
    <w:rsid w:val="008A2188"/>
    <w:pPr>
      <w:spacing w:after="0"/>
      <w:jc w:val="left"/>
    </w:pPr>
    <w:rPr>
      <w:rFonts w:cstheme="minorHAnsi"/>
      <w:smallCaps/>
      <w:sz w:val="20"/>
      <w:szCs w:val="22"/>
    </w:rPr>
  </w:style>
  <w:style w:type="paragraph" w:styleId="Textoindependiente">
    <w:name w:val="Body Text"/>
    <w:basedOn w:val="Normal"/>
    <w:rsid w:val="002A576E"/>
    <w:pPr>
      <w:jc w:val="right"/>
    </w:pPr>
    <w:rPr>
      <w:b/>
      <w:sz w:val="40"/>
    </w:rPr>
  </w:style>
  <w:style w:type="paragraph" w:styleId="Textosinformato">
    <w:name w:val="Plain Text"/>
    <w:basedOn w:val="Normal"/>
    <w:rsid w:val="002A576E"/>
    <w:rPr>
      <w:rFonts w:ascii="Courier New" w:hAnsi="Courier New"/>
      <w:snapToGrid w:val="0"/>
      <w:sz w:val="20"/>
    </w:rPr>
  </w:style>
  <w:style w:type="character" w:styleId="Nmerodepgina">
    <w:name w:val="page number"/>
    <w:basedOn w:val="Fuentedeprrafopredeter"/>
    <w:rsid w:val="002A576E"/>
  </w:style>
  <w:style w:type="character" w:styleId="Hipervnculo">
    <w:name w:val="Hyperlink"/>
    <w:uiPriority w:val="99"/>
    <w:rsid w:val="002A576E"/>
    <w:rPr>
      <w:strike w:val="0"/>
      <w:dstrike w:val="0"/>
      <w:color w:val="4F5340"/>
      <w:u w:val="none"/>
      <w:effect w:val="none"/>
    </w:rPr>
  </w:style>
  <w:style w:type="character" w:styleId="Textoennegrita">
    <w:name w:val="Strong"/>
    <w:uiPriority w:val="22"/>
    <w:qFormat/>
    <w:rsid w:val="002A576E"/>
    <w:rPr>
      <w:b/>
      <w:bCs/>
    </w:rPr>
  </w:style>
  <w:style w:type="character" w:styleId="Hipervnculovisitado">
    <w:name w:val="FollowedHyperlink"/>
    <w:rsid w:val="002A576E"/>
    <w:rPr>
      <w:color w:val="800080"/>
      <w:u w:val="single"/>
    </w:rPr>
  </w:style>
  <w:style w:type="paragraph" w:customStyle="1" w:styleId="DocumentMap1">
    <w:name w:val="Document Map1"/>
    <w:basedOn w:val="Normal"/>
    <w:rsid w:val="002A576E"/>
    <w:pPr>
      <w:shd w:val="clear" w:color="auto" w:fill="000080"/>
      <w:spacing w:after="0"/>
    </w:pPr>
    <w:rPr>
      <w:rFonts w:ascii="Tahoma" w:hAnsi="Tahoma"/>
      <w:snapToGrid w:val="0"/>
    </w:rPr>
  </w:style>
  <w:style w:type="paragraph" w:styleId="Textodebloque">
    <w:name w:val="Block Text"/>
    <w:basedOn w:val="Normal"/>
    <w:rsid w:val="002A576E"/>
    <w:pPr>
      <w:spacing w:after="0"/>
      <w:ind w:left="567"/>
    </w:pPr>
    <w:rPr>
      <w:snapToGrid w:val="0"/>
    </w:rPr>
  </w:style>
  <w:style w:type="paragraph" w:styleId="Textoindependiente2">
    <w:name w:val="Body Text 2"/>
    <w:basedOn w:val="Normal"/>
    <w:rsid w:val="002A576E"/>
    <w:pPr>
      <w:spacing w:line="480" w:lineRule="auto"/>
    </w:pPr>
  </w:style>
  <w:style w:type="paragraph" w:styleId="TDC4">
    <w:name w:val="toc 4"/>
    <w:basedOn w:val="Normal"/>
    <w:next w:val="Normal"/>
    <w:autoRedefine/>
    <w:uiPriority w:val="39"/>
    <w:rsid w:val="008A2188"/>
    <w:pPr>
      <w:spacing w:after="0"/>
      <w:jc w:val="left"/>
    </w:pPr>
    <w:rPr>
      <w:rFonts w:cstheme="minorHAnsi"/>
      <w:sz w:val="20"/>
      <w:szCs w:val="22"/>
    </w:rPr>
  </w:style>
  <w:style w:type="paragraph" w:customStyle="1" w:styleId="Nor6">
    <w:name w:val="Nor6"/>
    <w:basedOn w:val="Normal"/>
    <w:rsid w:val="002A576E"/>
    <w:pPr>
      <w:spacing w:after="0"/>
      <w:ind w:left="851" w:right="0"/>
    </w:pPr>
    <w:rPr>
      <w:snapToGrid w:val="0"/>
    </w:rPr>
  </w:style>
  <w:style w:type="paragraph" w:styleId="Sangradetextonormal">
    <w:name w:val="Body Text Indent"/>
    <w:basedOn w:val="Normal"/>
    <w:rsid w:val="002A576E"/>
    <w:pPr>
      <w:tabs>
        <w:tab w:val="left" w:pos="2160"/>
        <w:tab w:val="left" w:pos="2448"/>
      </w:tabs>
      <w:spacing w:after="0"/>
      <w:ind w:hanging="288"/>
    </w:pPr>
    <w:rPr>
      <w:snapToGrid w:val="0"/>
    </w:rPr>
  </w:style>
  <w:style w:type="paragraph" w:styleId="Remitedesobre">
    <w:name w:val="envelope return"/>
    <w:basedOn w:val="Normal"/>
    <w:rsid w:val="002A576E"/>
    <w:pPr>
      <w:framePr w:w="5041" w:hSpace="142" w:vSpace="142" w:wrap="notBeside" w:vAnchor="page" w:hAnchor="margin" w:y="965" w:anchorLock="1"/>
      <w:widowControl/>
      <w:spacing w:after="0" w:line="200" w:lineRule="atLeast"/>
      <w:ind w:right="0"/>
      <w:jc w:val="left"/>
    </w:pPr>
    <w:rPr>
      <w:rFonts w:ascii="Arial" w:hAnsi="Arial"/>
      <w:spacing w:val="-2"/>
      <w:sz w:val="16"/>
    </w:rPr>
  </w:style>
  <w:style w:type="paragraph" w:styleId="Textoindependiente3">
    <w:name w:val="Body Text 3"/>
    <w:basedOn w:val="Normal"/>
    <w:rsid w:val="002A576E"/>
    <w:rPr>
      <w:snapToGrid w:val="0"/>
      <w:color w:val="FF0000"/>
    </w:rPr>
  </w:style>
  <w:style w:type="paragraph" w:styleId="NormalWeb">
    <w:name w:val="Normal (Web)"/>
    <w:basedOn w:val="Normal"/>
    <w:rsid w:val="002A576E"/>
    <w:pPr>
      <w:widowControl/>
      <w:spacing w:after="0"/>
      <w:ind w:right="0"/>
      <w:jc w:val="left"/>
    </w:pPr>
    <w:rPr>
      <w:rFonts w:ascii="Arial Unicode MS" w:eastAsia="Arial Unicode MS" w:hAnsi="Arial Unicode MS" w:cs="Arial Unicode MS"/>
      <w:color w:val="000000"/>
      <w:szCs w:val="24"/>
    </w:rPr>
  </w:style>
  <w:style w:type="paragraph" w:styleId="Sangra2detindependiente">
    <w:name w:val="Body Text Indent 2"/>
    <w:basedOn w:val="Normal"/>
    <w:rsid w:val="002A576E"/>
    <w:pPr>
      <w:tabs>
        <w:tab w:val="left" w:pos="1134"/>
      </w:tabs>
      <w:autoSpaceDE w:val="0"/>
      <w:autoSpaceDN w:val="0"/>
      <w:spacing w:after="0"/>
      <w:ind w:left="567" w:right="0"/>
      <w:jc w:val="left"/>
    </w:pPr>
    <w:rPr>
      <w:rFonts w:ascii="Arial" w:hAnsi="Arial" w:cs="Arial"/>
      <w:sz w:val="20"/>
    </w:rPr>
  </w:style>
  <w:style w:type="paragraph" w:customStyle="1" w:styleId="Prrafo">
    <w:name w:val="Párrafo"/>
    <w:basedOn w:val="Normal"/>
    <w:rsid w:val="002A576E"/>
    <w:pPr>
      <w:widowControl/>
      <w:spacing w:before="120" w:line="360" w:lineRule="auto"/>
      <w:ind w:right="0" w:firstLine="357"/>
    </w:pPr>
    <w:rPr>
      <w:rFonts w:ascii="Arial" w:eastAsia="MS Mincho" w:hAnsi="Arial"/>
      <w:spacing w:val="-5"/>
      <w:szCs w:val="24"/>
    </w:rPr>
  </w:style>
  <w:style w:type="paragraph" w:customStyle="1" w:styleId="Listaconpuntos">
    <w:name w:val="Lista con puntos"/>
    <w:basedOn w:val="Normal"/>
    <w:rsid w:val="002A576E"/>
    <w:pPr>
      <w:widowControl/>
      <w:numPr>
        <w:numId w:val="2"/>
      </w:numPr>
      <w:autoSpaceDE w:val="0"/>
      <w:autoSpaceDN w:val="0"/>
      <w:spacing w:after="0"/>
      <w:ind w:right="0"/>
      <w:jc w:val="left"/>
    </w:pPr>
    <w:rPr>
      <w:rFonts w:ascii="Times New Roman" w:eastAsia="MS Mincho" w:hAnsi="Times New Roman"/>
      <w:sz w:val="20"/>
    </w:rPr>
  </w:style>
  <w:style w:type="paragraph" w:customStyle="1" w:styleId="PEUTAULA">
    <w:name w:val="PEU TAULA"/>
    <w:basedOn w:val="Normal"/>
    <w:next w:val="Normal"/>
    <w:rsid w:val="002A576E"/>
    <w:pPr>
      <w:framePr w:hSpace="141" w:wrap="around" w:vAnchor="text" w:hAnchor="margin" w:xAlign="center" w:y="227"/>
      <w:widowControl/>
      <w:numPr>
        <w:numId w:val="3"/>
      </w:numPr>
      <w:spacing w:after="0" w:line="312" w:lineRule="auto"/>
      <w:ind w:right="0"/>
      <w:jc w:val="center"/>
    </w:pPr>
    <w:rPr>
      <w:rFonts w:ascii="Arial" w:hAnsi="Arial"/>
      <w:sz w:val="18"/>
    </w:rPr>
  </w:style>
  <w:style w:type="paragraph" w:styleId="TDC5">
    <w:name w:val="toc 5"/>
    <w:basedOn w:val="Normal"/>
    <w:next w:val="Normal"/>
    <w:autoRedefine/>
    <w:uiPriority w:val="39"/>
    <w:rsid w:val="002A576E"/>
    <w:pPr>
      <w:spacing w:after="0"/>
      <w:jc w:val="left"/>
    </w:pPr>
    <w:rPr>
      <w:rFonts w:asciiTheme="minorHAnsi" w:hAnsiTheme="minorHAnsi" w:cstheme="minorHAnsi"/>
      <w:sz w:val="22"/>
      <w:szCs w:val="22"/>
    </w:rPr>
  </w:style>
  <w:style w:type="paragraph" w:styleId="TDC6">
    <w:name w:val="toc 6"/>
    <w:basedOn w:val="Normal"/>
    <w:next w:val="Normal"/>
    <w:autoRedefine/>
    <w:uiPriority w:val="39"/>
    <w:rsid w:val="002A576E"/>
    <w:pPr>
      <w:spacing w:after="0"/>
      <w:jc w:val="left"/>
    </w:pPr>
    <w:rPr>
      <w:rFonts w:asciiTheme="minorHAnsi" w:hAnsiTheme="minorHAnsi" w:cstheme="minorHAnsi"/>
      <w:sz w:val="22"/>
      <w:szCs w:val="22"/>
    </w:rPr>
  </w:style>
  <w:style w:type="paragraph" w:styleId="TDC7">
    <w:name w:val="toc 7"/>
    <w:basedOn w:val="Normal"/>
    <w:next w:val="Normal"/>
    <w:autoRedefine/>
    <w:uiPriority w:val="39"/>
    <w:rsid w:val="002A576E"/>
    <w:pPr>
      <w:spacing w:after="0"/>
      <w:jc w:val="left"/>
    </w:pPr>
    <w:rPr>
      <w:rFonts w:asciiTheme="minorHAnsi" w:hAnsiTheme="minorHAnsi" w:cstheme="minorHAnsi"/>
      <w:sz w:val="22"/>
      <w:szCs w:val="22"/>
    </w:rPr>
  </w:style>
  <w:style w:type="paragraph" w:styleId="TDC8">
    <w:name w:val="toc 8"/>
    <w:basedOn w:val="Normal"/>
    <w:next w:val="Normal"/>
    <w:autoRedefine/>
    <w:uiPriority w:val="39"/>
    <w:rsid w:val="002A576E"/>
    <w:pPr>
      <w:spacing w:after="0"/>
      <w:jc w:val="left"/>
    </w:pPr>
    <w:rPr>
      <w:rFonts w:asciiTheme="minorHAnsi" w:hAnsiTheme="minorHAnsi" w:cstheme="minorHAnsi"/>
      <w:sz w:val="22"/>
      <w:szCs w:val="22"/>
    </w:rPr>
  </w:style>
  <w:style w:type="paragraph" w:styleId="TDC9">
    <w:name w:val="toc 9"/>
    <w:basedOn w:val="Normal"/>
    <w:next w:val="Normal"/>
    <w:autoRedefine/>
    <w:uiPriority w:val="39"/>
    <w:rsid w:val="002A576E"/>
    <w:pPr>
      <w:spacing w:after="0"/>
      <w:jc w:val="left"/>
    </w:pPr>
    <w:rPr>
      <w:rFonts w:asciiTheme="minorHAnsi" w:hAnsiTheme="minorHAnsi" w:cstheme="minorHAnsi"/>
      <w:sz w:val="22"/>
      <w:szCs w:val="22"/>
    </w:rPr>
  </w:style>
  <w:style w:type="character" w:customStyle="1" w:styleId="Ttulo0Car">
    <w:name w:val="Título 0 Car"/>
    <w:rsid w:val="002A576E"/>
    <w:rPr>
      <w:rFonts w:ascii="Futura Lt BT" w:hAnsi="Futura Lt BT"/>
      <w:color w:val="008000"/>
      <w:sz w:val="48"/>
      <w:lang w:val="eu-ES" w:eastAsia="es-ES" w:bidi="ar-SA"/>
    </w:rPr>
  </w:style>
  <w:style w:type="character" w:customStyle="1" w:styleId="Ttulo1Car">
    <w:name w:val="Título 1 Car"/>
    <w:rsid w:val="002A576E"/>
    <w:rPr>
      <w:rFonts w:ascii="Futura Lt BT" w:hAnsi="Futura Lt BT"/>
      <w:b/>
      <w:color w:val="800000"/>
      <w:sz w:val="36"/>
      <w:lang w:val="eu-ES" w:eastAsia="es-ES" w:bidi="ar-SA"/>
    </w:rPr>
  </w:style>
  <w:style w:type="paragraph" w:customStyle="1" w:styleId="Noral">
    <w:name w:val="Noral"/>
    <w:basedOn w:val="Ttulo2"/>
    <w:rsid w:val="002A576E"/>
  </w:style>
  <w:style w:type="paragraph" w:customStyle="1" w:styleId="Objeto">
    <w:name w:val="Objeto"/>
    <w:basedOn w:val="Normal"/>
    <w:next w:val="Normal"/>
    <w:rsid w:val="002A576E"/>
    <w:pPr>
      <w:keepNext/>
      <w:widowControl/>
      <w:spacing w:before="240" w:after="0"/>
      <w:ind w:right="0"/>
      <w:jc w:val="center"/>
    </w:pPr>
    <w:rPr>
      <w:rFonts w:ascii="Arial" w:hAnsi="Arial" w:cs="Arial"/>
      <w:sz w:val="20"/>
    </w:rPr>
  </w:style>
  <w:style w:type="paragraph" w:customStyle="1" w:styleId="Itemfrmula">
    <w:name w:val="Item fórmula"/>
    <w:basedOn w:val="Normal"/>
    <w:rsid w:val="002A576E"/>
    <w:pPr>
      <w:widowControl/>
      <w:tabs>
        <w:tab w:val="left" w:pos="1560"/>
        <w:tab w:val="left" w:pos="1843"/>
      </w:tabs>
      <w:spacing w:after="0"/>
      <w:ind w:right="0" w:firstLine="709"/>
    </w:pPr>
    <w:rPr>
      <w:rFonts w:ascii="Arial" w:hAnsi="Arial" w:cs="Arial"/>
      <w:sz w:val="20"/>
    </w:rPr>
  </w:style>
  <w:style w:type="character" w:customStyle="1" w:styleId="Ttulo2Car">
    <w:name w:val="Título 2 Car"/>
    <w:link w:val="Ttulo2"/>
    <w:rsid w:val="0095758B"/>
    <w:rPr>
      <w:rFonts w:ascii="Segoe UI Light" w:hAnsi="Segoe UI Light"/>
      <w:b/>
      <w:caps/>
      <w:color w:val="222A35"/>
      <w:sz w:val="28"/>
      <w:lang w:val="eu-ES" w:eastAsia="es-ES"/>
    </w:rPr>
  </w:style>
  <w:style w:type="paragraph" w:customStyle="1" w:styleId="Nomral">
    <w:name w:val="Nomral"/>
    <w:basedOn w:val="Normal"/>
    <w:rsid w:val="00DC0316"/>
    <w:pPr>
      <w:spacing w:before="40" w:after="40"/>
    </w:pPr>
    <w:rPr>
      <w:rFonts w:ascii="Arial" w:hAnsi="Arial" w:cs="Arial"/>
      <w:sz w:val="16"/>
      <w:szCs w:val="16"/>
    </w:rPr>
  </w:style>
  <w:style w:type="paragraph" w:customStyle="1" w:styleId="font5">
    <w:name w:val="font5"/>
    <w:basedOn w:val="Normal"/>
    <w:rsid w:val="006C6D02"/>
    <w:pPr>
      <w:widowControl/>
      <w:spacing w:before="100" w:beforeAutospacing="1" w:after="100" w:afterAutospacing="1"/>
      <w:ind w:right="0"/>
      <w:jc w:val="left"/>
    </w:pPr>
    <w:rPr>
      <w:rFonts w:ascii="Tahoma" w:hAnsi="Tahoma" w:cs="Tahoma"/>
      <w:color w:val="000000"/>
      <w:sz w:val="16"/>
      <w:szCs w:val="16"/>
    </w:rPr>
  </w:style>
  <w:style w:type="paragraph" w:customStyle="1" w:styleId="font6">
    <w:name w:val="font6"/>
    <w:basedOn w:val="Normal"/>
    <w:rsid w:val="006C6D02"/>
    <w:pPr>
      <w:widowControl/>
      <w:spacing w:before="100" w:beforeAutospacing="1" w:after="100" w:afterAutospacing="1"/>
      <w:ind w:right="0"/>
      <w:jc w:val="left"/>
    </w:pPr>
    <w:rPr>
      <w:rFonts w:ascii="Tahoma" w:hAnsi="Tahoma" w:cs="Tahoma"/>
      <w:color w:val="000000"/>
      <w:sz w:val="16"/>
      <w:szCs w:val="16"/>
    </w:rPr>
  </w:style>
  <w:style w:type="paragraph" w:customStyle="1" w:styleId="font7">
    <w:name w:val="font7"/>
    <w:basedOn w:val="Normal"/>
    <w:rsid w:val="006C6D02"/>
    <w:pPr>
      <w:widowControl/>
      <w:spacing w:before="100" w:beforeAutospacing="1" w:after="100" w:afterAutospacing="1"/>
      <w:ind w:right="0"/>
      <w:jc w:val="left"/>
    </w:pPr>
    <w:rPr>
      <w:rFonts w:ascii="Tahoma" w:hAnsi="Tahoma" w:cs="Tahoma"/>
      <w:b/>
      <w:bCs/>
      <w:color w:val="000000"/>
      <w:sz w:val="16"/>
      <w:szCs w:val="16"/>
    </w:rPr>
  </w:style>
  <w:style w:type="paragraph" w:customStyle="1" w:styleId="xl25">
    <w:name w:val="xl25"/>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26">
    <w:name w:val="xl26"/>
    <w:basedOn w:val="Normal"/>
    <w:rsid w:val="006C6D02"/>
    <w:pPr>
      <w:widowControl/>
      <w:pBdr>
        <w:top w:val="single" w:sz="4" w:space="0" w:color="auto"/>
        <w:left w:val="single" w:sz="8"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27">
    <w:name w:val="xl27"/>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28">
    <w:name w:val="xl28"/>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29">
    <w:name w:val="xl29"/>
    <w:basedOn w:val="Normal"/>
    <w:rsid w:val="006C6D02"/>
    <w:pPr>
      <w:widowControl/>
      <w:pBdr>
        <w:top w:val="single" w:sz="4" w:space="0" w:color="auto"/>
        <w:left w:val="single" w:sz="4" w:space="0" w:color="auto"/>
        <w:bottom w:val="single" w:sz="4"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0">
    <w:name w:val="xl30"/>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31">
    <w:name w:val="xl31"/>
    <w:basedOn w:val="Normal"/>
    <w:rsid w:val="006C6D02"/>
    <w:pPr>
      <w:widowControl/>
      <w:pBdr>
        <w:top w:val="single" w:sz="8" w:space="0" w:color="auto"/>
        <w:left w:val="single" w:sz="4"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2">
    <w:name w:val="xl32"/>
    <w:basedOn w:val="Normal"/>
    <w:rsid w:val="006C6D02"/>
    <w:pPr>
      <w:widowControl/>
      <w:pBdr>
        <w:top w:val="single" w:sz="8" w:space="0" w:color="auto"/>
        <w:left w:val="single" w:sz="8"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3">
    <w:name w:val="xl33"/>
    <w:basedOn w:val="Normal"/>
    <w:rsid w:val="006C6D02"/>
    <w:pPr>
      <w:widowControl/>
      <w:pBdr>
        <w:lef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4">
    <w:name w:val="xl34"/>
    <w:basedOn w:val="Normal"/>
    <w:rsid w:val="006C6D02"/>
    <w:pPr>
      <w:widowControl/>
      <w:pBdr>
        <w:top w:val="single" w:sz="8" w:space="0" w:color="auto"/>
        <w:left w:val="single" w:sz="4" w:space="0" w:color="auto"/>
        <w:right w:val="single" w:sz="4" w:space="0" w:color="auto"/>
      </w:pBdr>
      <w:shd w:val="clear" w:color="auto" w:fill="3366FF"/>
      <w:spacing w:before="100" w:beforeAutospacing="1" w:after="100" w:afterAutospacing="1"/>
      <w:ind w:right="0"/>
      <w:jc w:val="center"/>
      <w:textAlignment w:val="center"/>
    </w:pPr>
    <w:rPr>
      <w:rFonts w:ascii="Arial" w:hAnsi="Arial" w:cs="Arial"/>
      <w:b/>
      <w:bCs/>
      <w:color w:val="FFFFFF"/>
      <w:szCs w:val="24"/>
    </w:rPr>
  </w:style>
  <w:style w:type="paragraph" w:customStyle="1" w:styleId="xl35">
    <w:name w:val="xl35"/>
    <w:basedOn w:val="Normal"/>
    <w:rsid w:val="006C6D02"/>
    <w:pPr>
      <w:widowControl/>
      <w:pBdr>
        <w:top w:val="single" w:sz="4" w:space="0" w:color="auto"/>
        <w:left w:val="single" w:sz="4" w:space="0" w:color="auto"/>
        <w:bottom w:val="single" w:sz="8" w:space="0" w:color="auto"/>
        <w:right w:val="single" w:sz="4" w:space="0" w:color="auto"/>
      </w:pBdr>
      <w:spacing w:before="100" w:beforeAutospacing="1" w:after="100" w:afterAutospacing="1"/>
      <w:ind w:right="0"/>
      <w:jc w:val="center"/>
      <w:textAlignment w:val="center"/>
    </w:pPr>
    <w:rPr>
      <w:rFonts w:ascii="Arial" w:hAnsi="Arial" w:cs="Arial"/>
      <w:b/>
      <w:bCs/>
      <w:szCs w:val="24"/>
    </w:rPr>
  </w:style>
  <w:style w:type="paragraph" w:customStyle="1" w:styleId="xl36">
    <w:name w:val="xl36"/>
    <w:basedOn w:val="Normal"/>
    <w:rsid w:val="006C6D02"/>
    <w:pPr>
      <w:widowControl/>
      <w:pBdr>
        <w:top w:val="single" w:sz="4" w:space="0" w:color="auto"/>
        <w:left w:val="single" w:sz="8"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37">
    <w:name w:val="xl37"/>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rFonts w:ascii="Arial" w:hAnsi="Arial" w:cs="Arial"/>
      <w:szCs w:val="24"/>
    </w:rPr>
  </w:style>
  <w:style w:type="paragraph" w:customStyle="1" w:styleId="xl38">
    <w:name w:val="xl38"/>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39">
    <w:name w:val="xl39"/>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paragraph" w:customStyle="1" w:styleId="xl40">
    <w:name w:val="xl40"/>
    <w:basedOn w:val="Normal"/>
    <w:rsid w:val="006C6D02"/>
    <w:pPr>
      <w:widowControl/>
      <w:pBdr>
        <w:top w:val="single" w:sz="4" w:space="0" w:color="auto"/>
        <w:left w:val="single" w:sz="4" w:space="0" w:color="auto"/>
        <w:bottom w:val="single" w:sz="4" w:space="0" w:color="auto"/>
        <w:right w:val="single" w:sz="4" w:space="0" w:color="auto"/>
      </w:pBdr>
      <w:spacing w:before="100" w:beforeAutospacing="1" w:after="100" w:afterAutospacing="1"/>
      <w:ind w:right="0"/>
      <w:jc w:val="center"/>
      <w:textAlignment w:val="center"/>
    </w:pPr>
    <w:rPr>
      <w:rFonts w:ascii="Arial" w:hAnsi="Arial" w:cs="Arial"/>
      <w:szCs w:val="24"/>
    </w:rPr>
  </w:style>
  <w:style w:type="table" w:styleId="Tablaconcuadrcula">
    <w:name w:val="Table Grid"/>
    <w:basedOn w:val="Tablanormal"/>
    <w:rsid w:val="00115380"/>
    <w:pPr>
      <w:widowControl w:val="0"/>
      <w:spacing w:after="120"/>
      <w:ind w:right="51"/>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D007D"/>
    <w:pPr>
      <w:widowControl/>
      <w:spacing w:after="200" w:line="276" w:lineRule="auto"/>
      <w:ind w:left="720" w:right="0"/>
      <w:contextualSpacing/>
      <w:jc w:val="left"/>
    </w:pPr>
    <w:rPr>
      <w:rFonts w:ascii="Calibri" w:eastAsia="Times New Roman" w:hAnsi="Calibri"/>
      <w:sz w:val="22"/>
      <w:szCs w:val="22"/>
      <w:lang w:eastAsia="en-US"/>
    </w:rPr>
  </w:style>
  <w:style w:type="paragraph" w:styleId="TtuloTDC">
    <w:name w:val="TOC Heading"/>
    <w:basedOn w:val="Ttulo1"/>
    <w:next w:val="Normal"/>
    <w:uiPriority w:val="39"/>
    <w:unhideWhenUsed/>
    <w:qFormat/>
    <w:rsid w:val="001A12D0"/>
    <w:pPr>
      <w:keepNext/>
      <w:widowControl/>
      <w:numPr>
        <w:numId w:val="0"/>
      </w:numPr>
      <w:pBdr>
        <w:bottom w:val="none" w:sz="0" w:space="0" w:color="auto"/>
      </w:pBdr>
      <w:spacing w:after="0" w:line="259" w:lineRule="auto"/>
      <w:ind w:right="0"/>
      <w:jc w:val="left"/>
      <w:outlineLvl w:val="9"/>
    </w:pPr>
    <w:rPr>
      <w:rFonts w:ascii="Calibri Light" w:eastAsia="Times New Roman" w:hAnsi="Calibri Light"/>
      <w:b/>
      <w:caps w:val="0"/>
      <w:color w:val="2F5496"/>
      <w:sz w:val="32"/>
      <w:szCs w:val="32"/>
    </w:rPr>
  </w:style>
  <w:style w:type="character" w:customStyle="1" w:styleId="Ttulo3Car">
    <w:name w:val="Título 3 Car"/>
    <w:link w:val="Ttulo3"/>
    <w:rsid w:val="0095758B"/>
    <w:rPr>
      <w:rFonts w:ascii="Segoe UI Light" w:hAnsi="Segoe UI Light"/>
      <w:b/>
      <w:sz w:val="24"/>
      <w:lang w:val="eu-ES" w:eastAsia="es-ES"/>
    </w:rPr>
  </w:style>
  <w:style w:type="character" w:customStyle="1" w:styleId="Ttulo4Car">
    <w:name w:val="Título 4 Car"/>
    <w:link w:val="Ttulo4"/>
    <w:rsid w:val="00053E2E"/>
    <w:rPr>
      <w:rFonts w:ascii="Segoe UI Light" w:hAnsi="Segoe UI Light"/>
      <w:sz w:val="24"/>
      <w:lang w:val="eu-ES" w:eastAsia="es-ES"/>
    </w:rPr>
  </w:style>
  <w:style w:type="paragraph" w:styleId="Sinespaciado">
    <w:name w:val="No Spacing"/>
    <w:link w:val="SinespaciadoCar"/>
    <w:uiPriority w:val="1"/>
    <w:qFormat/>
    <w:rsid w:val="008C4EB4"/>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8C4EB4"/>
    <w:rPr>
      <w:rFonts w:asciiTheme="minorHAnsi" w:eastAsiaTheme="minorEastAsia" w:hAnsiTheme="minorHAnsi" w:cstheme="minorBidi"/>
      <w:sz w:val="22"/>
      <w:szCs w:val="22"/>
      <w:lang w:val="eu-ES" w:eastAsia="es-ES"/>
    </w:rPr>
  </w:style>
  <w:style w:type="paragraph" w:styleId="Ttulo">
    <w:name w:val="Title"/>
    <w:basedOn w:val="Normal"/>
    <w:next w:val="Normal"/>
    <w:link w:val="TtuloCar"/>
    <w:qFormat/>
    <w:rsid w:val="001F7C16"/>
    <w:pPr>
      <w:spacing w:after="0"/>
      <w:contextualSpacing/>
      <w:jc w:val="center"/>
    </w:pPr>
    <w:rPr>
      <w:rFonts w:eastAsiaTheme="majorEastAsia" w:cstheme="majorBidi"/>
      <w:spacing w:val="-10"/>
      <w:kern w:val="28"/>
      <w:sz w:val="48"/>
      <w:szCs w:val="56"/>
    </w:rPr>
  </w:style>
  <w:style w:type="character" w:customStyle="1" w:styleId="TtuloCar">
    <w:name w:val="Título Car"/>
    <w:basedOn w:val="Fuentedeprrafopredeter"/>
    <w:link w:val="Ttulo"/>
    <w:rsid w:val="001F7C16"/>
    <w:rPr>
      <w:rFonts w:ascii="Segoe UI Light" w:eastAsiaTheme="majorEastAsia" w:hAnsi="Segoe UI Light" w:cstheme="majorBidi"/>
      <w:spacing w:val="-10"/>
      <w:kern w:val="28"/>
      <w:sz w:val="48"/>
      <w:szCs w:val="56"/>
      <w:lang w:val="eu-ES" w:eastAsia="es-ES"/>
    </w:rPr>
  </w:style>
  <w:style w:type="character" w:styleId="nfasis">
    <w:name w:val="Emphasis"/>
    <w:basedOn w:val="Fuentedeprrafopredeter"/>
    <w:qFormat/>
    <w:rsid w:val="00CC1384"/>
    <w:rPr>
      <w:i/>
      <w:iCs/>
    </w:rPr>
  </w:style>
  <w:style w:type="character" w:customStyle="1" w:styleId="PiedepginaCar">
    <w:name w:val="Pie de página Car"/>
    <w:basedOn w:val="Fuentedeprrafopredeter"/>
    <w:link w:val="Piedepgina"/>
    <w:uiPriority w:val="99"/>
    <w:rsid w:val="00597CC5"/>
    <w:rPr>
      <w:rFonts w:ascii="Segoe UI Light" w:hAnsi="Segoe UI Light"/>
      <w:sz w:val="24"/>
      <w:lang w:val="eu-ES" w:eastAsia="es-ES"/>
    </w:rPr>
  </w:style>
  <w:style w:type="paragraph" w:styleId="Textodeglobo">
    <w:name w:val="Balloon Text"/>
    <w:basedOn w:val="Normal"/>
    <w:link w:val="TextodegloboCar"/>
    <w:semiHidden/>
    <w:unhideWhenUsed/>
    <w:rsid w:val="004C3DF2"/>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4C3DF2"/>
    <w:rPr>
      <w:rFonts w:ascii="Tahoma" w:hAnsi="Tahoma" w:cs="Tahoma"/>
      <w:sz w:val="16"/>
      <w:szCs w:val="16"/>
      <w:lang w:val="eu-ES" w:eastAsia="es-ES"/>
    </w:rPr>
  </w:style>
  <w:style w:type="character" w:styleId="nfasissutil">
    <w:name w:val="Subtle Emphasis"/>
    <w:basedOn w:val="Fuentedeprrafopredeter"/>
    <w:uiPriority w:val="19"/>
    <w:qFormat/>
    <w:rsid w:val="00B0105D"/>
    <w:rPr>
      <w:i/>
      <w:iCs/>
      <w:color w:val="404040" w:themeColor="text1" w:themeTint="BF"/>
    </w:rPr>
  </w:style>
  <w:style w:type="table" w:customStyle="1" w:styleId="Calendario4">
    <w:name w:val="Calendario 4"/>
    <w:basedOn w:val="Tablanormal"/>
    <w:uiPriority w:val="99"/>
    <w:qFormat/>
    <w:rsid w:val="00CD5366"/>
    <w:pPr>
      <w:snapToGrid w:val="0"/>
    </w:pPr>
    <w:rPr>
      <w:rFonts w:asciiTheme="minorHAnsi" w:eastAsiaTheme="minorEastAsia" w:hAnsiTheme="minorHAnsi" w:cstheme="minorBidi"/>
      <w:b/>
      <w:bCs/>
      <w:color w:val="FFFFFF" w:themeColor="background1"/>
      <w:sz w:val="16"/>
      <w:szCs w:val="16"/>
      <w:lang w:eastAsia="es-ES"/>
    </w:rPr>
    <w:tblPr>
      <w:tblStyleRow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cPr>
      <w:shd w:val="clear" w:color="auto" w:fill="1A495D"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styleId="Cita">
    <w:name w:val="Quote"/>
    <w:basedOn w:val="Normal"/>
    <w:next w:val="Normal"/>
    <w:link w:val="CitaCar"/>
    <w:uiPriority w:val="29"/>
    <w:qFormat/>
    <w:rsid w:val="006E794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E794B"/>
    <w:rPr>
      <w:rFonts w:ascii="Segoe UI Light" w:hAnsi="Segoe UI Light"/>
      <w:i/>
      <w:iCs/>
      <w:color w:val="404040" w:themeColor="text1" w:themeTint="BF"/>
      <w:sz w:val="24"/>
      <w:lang w:val="eu-ES" w:eastAsia="es-ES"/>
    </w:rPr>
  </w:style>
  <w:style w:type="paragraph" w:customStyle="1" w:styleId="Default">
    <w:name w:val="Default"/>
    <w:rsid w:val="006A5B4A"/>
    <w:pPr>
      <w:autoSpaceDE w:val="0"/>
      <w:autoSpaceDN w:val="0"/>
      <w:adjustRightInd w:val="0"/>
    </w:pPr>
    <w:rPr>
      <w:rFonts w:ascii="Arial" w:hAnsi="Arial" w:cs="Arial"/>
      <w:color w:val="000000"/>
      <w:sz w:val="24"/>
      <w:szCs w:val="24"/>
    </w:rPr>
  </w:style>
  <w:style w:type="table" w:styleId="Tablanormal2">
    <w:name w:val="Plain Table 2"/>
    <w:basedOn w:val="Tablanormal"/>
    <w:uiPriority w:val="42"/>
    <w:rsid w:val="0019619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1">
    <w:name w:val="Grid Table 4 Accent 1"/>
    <w:basedOn w:val="Tablanormal"/>
    <w:uiPriority w:val="49"/>
    <w:rsid w:val="0051240D"/>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concuadrcula2-nfasis6">
    <w:name w:val="Grid Table 2 Accent 6"/>
    <w:basedOn w:val="Tablanormal"/>
    <w:uiPriority w:val="47"/>
    <w:rsid w:val="001E2628"/>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styleId="Descripcin">
    <w:name w:val="caption"/>
    <w:basedOn w:val="Normal"/>
    <w:next w:val="Normal"/>
    <w:unhideWhenUsed/>
    <w:qFormat/>
    <w:rsid w:val="007C6121"/>
    <w:pPr>
      <w:spacing w:after="200"/>
    </w:pPr>
    <w:rPr>
      <w:i/>
      <w:iCs/>
      <w:color w:val="373545" w:themeColor="text2"/>
      <w:sz w:val="18"/>
      <w:szCs w:val="18"/>
    </w:rPr>
  </w:style>
  <w:style w:type="character" w:styleId="Textodelmarcadordeposicin">
    <w:name w:val="Placeholder Text"/>
    <w:basedOn w:val="Fuentedeprrafopredeter"/>
    <w:uiPriority w:val="99"/>
    <w:semiHidden/>
    <w:rsid w:val="003B7B6F"/>
    <w:rPr>
      <w:color w:val="808080"/>
    </w:rPr>
  </w:style>
  <w:style w:type="table" w:styleId="Tablaconcuadrcula5oscura-nfasis6">
    <w:name w:val="Grid Table 5 Dark Accent 6"/>
    <w:basedOn w:val="Tablanormal"/>
    <w:uiPriority w:val="50"/>
    <w:rsid w:val="00C27A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laconcuadrcula5oscura-nfasis1">
    <w:name w:val="Grid Table 5 Dark Accent 1"/>
    <w:basedOn w:val="Tablanormal"/>
    <w:uiPriority w:val="50"/>
    <w:rsid w:val="004A54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paragraph" w:styleId="Subttulo">
    <w:name w:val="Subtitle"/>
    <w:basedOn w:val="Normal"/>
    <w:next w:val="Normal"/>
    <w:link w:val="SubttuloCar"/>
    <w:qFormat/>
    <w:rsid w:val="000C380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0C380C"/>
    <w:rPr>
      <w:rFonts w:asciiTheme="minorHAnsi" w:eastAsiaTheme="minorEastAsia" w:hAnsiTheme="minorHAnsi" w:cstheme="minorBidi"/>
      <w:color w:val="5A5A5A" w:themeColor="text1" w:themeTint="A5"/>
      <w:spacing w:val="15"/>
      <w:sz w:val="22"/>
      <w:szCs w:val="22"/>
      <w:lang w:val="eu-ES" w:eastAsia="es-ES"/>
    </w:rPr>
  </w:style>
  <w:style w:type="table" w:styleId="Tablaconcuadrcula4-nfasis6">
    <w:name w:val="Grid Table 4 Accent 6"/>
    <w:basedOn w:val="Tablanormal"/>
    <w:uiPriority w:val="49"/>
    <w:rsid w:val="00B0313B"/>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normal5">
    <w:name w:val="Plain Table 5"/>
    <w:basedOn w:val="Tablanormal"/>
    <w:uiPriority w:val="45"/>
    <w:rsid w:val="00F60B9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7concolores-nfasis1">
    <w:name w:val="Grid Table 7 Colorful Accent 1"/>
    <w:basedOn w:val="Tablanormal"/>
    <w:uiPriority w:val="52"/>
    <w:rsid w:val="00F60B9B"/>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Tabladelista1clara-nfasis5">
    <w:name w:val="List Table 1 Light Accent 5"/>
    <w:basedOn w:val="Tablanormal"/>
    <w:uiPriority w:val="46"/>
    <w:rsid w:val="00F60B9B"/>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character" w:styleId="Refdecomentario">
    <w:name w:val="annotation reference"/>
    <w:basedOn w:val="Fuentedeprrafopredeter"/>
    <w:semiHidden/>
    <w:unhideWhenUsed/>
    <w:rsid w:val="005B0EC5"/>
    <w:rPr>
      <w:sz w:val="16"/>
      <w:szCs w:val="16"/>
    </w:rPr>
  </w:style>
  <w:style w:type="paragraph" w:styleId="Textocomentario">
    <w:name w:val="annotation text"/>
    <w:basedOn w:val="Normal"/>
    <w:link w:val="TextocomentarioCar"/>
    <w:unhideWhenUsed/>
    <w:rsid w:val="005B0EC5"/>
    <w:rPr>
      <w:sz w:val="20"/>
    </w:rPr>
  </w:style>
  <w:style w:type="character" w:customStyle="1" w:styleId="TextocomentarioCar">
    <w:name w:val="Texto comentario Car"/>
    <w:basedOn w:val="Fuentedeprrafopredeter"/>
    <w:link w:val="Textocomentario"/>
    <w:rsid w:val="005B0EC5"/>
    <w:rPr>
      <w:rFonts w:ascii="Segoe UI Light" w:hAnsi="Segoe UI Light"/>
      <w:lang w:val="eu-ES" w:eastAsia="es-ES"/>
    </w:rPr>
  </w:style>
  <w:style w:type="paragraph" w:styleId="Asuntodelcomentario">
    <w:name w:val="annotation subject"/>
    <w:basedOn w:val="Textocomentario"/>
    <w:next w:val="Textocomentario"/>
    <w:link w:val="AsuntodelcomentarioCar"/>
    <w:semiHidden/>
    <w:unhideWhenUsed/>
    <w:rsid w:val="005B0EC5"/>
    <w:rPr>
      <w:b/>
      <w:bCs/>
    </w:rPr>
  </w:style>
  <w:style w:type="character" w:customStyle="1" w:styleId="AsuntodelcomentarioCar">
    <w:name w:val="Asunto del comentario Car"/>
    <w:basedOn w:val="TextocomentarioCar"/>
    <w:link w:val="Asuntodelcomentario"/>
    <w:semiHidden/>
    <w:rsid w:val="005B0EC5"/>
    <w:rPr>
      <w:rFonts w:ascii="Segoe UI Light" w:hAnsi="Segoe UI Light"/>
      <w:b/>
      <w:bCs/>
      <w:lang w:val="eu-ES" w:eastAsia="es-ES"/>
    </w:rPr>
  </w:style>
  <w:style w:type="paragraph" w:customStyle="1" w:styleId="Modificaciones">
    <w:name w:val="Modificaciones"/>
    <w:basedOn w:val="Normal"/>
    <w:link w:val="ModificacionesCar"/>
    <w:qFormat/>
    <w:rsid w:val="00BB034C"/>
    <w:rPr>
      <w:i/>
      <w:sz w:val="18"/>
    </w:rPr>
  </w:style>
  <w:style w:type="character" w:customStyle="1" w:styleId="ModificacionesCar">
    <w:name w:val="Modificaciones Car"/>
    <w:basedOn w:val="Fuentedeprrafopredeter"/>
    <w:link w:val="Modificaciones"/>
    <w:rsid w:val="00BB034C"/>
    <w:rPr>
      <w:rFonts w:ascii="Segoe UI Light" w:hAnsi="Segoe UI Light"/>
      <w:i/>
      <w:sz w:val="18"/>
      <w:lang w:val="eu-ES" w:eastAsia="es-ES"/>
    </w:rPr>
  </w:style>
  <w:style w:type="character" w:styleId="Mencinsinresolver">
    <w:name w:val="Unresolved Mention"/>
    <w:basedOn w:val="Fuentedeprrafopredeter"/>
    <w:uiPriority w:val="99"/>
    <w:semiHidden/>
    <w:unhideWhenUsed/>
    <w:rsid w:val="00CD0639"/>
    <w:rPr>
      <w:color w:val="605E5C"/>
      <w:shd w:val="clear" w:color="auto" w:fill="E1DFDD"/>
    </w:rPr>
  </w:style>
  <w:style w:type="paragraph" w:styleId="Revisin">
    <w:name w:val="Revision"/>
    <w:hidden/>
    <w:uiPriority w:val="99"/>
    <w:semiHidden/>
    <w:rsid w:val="00E73698"/>
    <w:rPr>
      <w:rFonts w:ascii="Segoe UI Light" w:hAnsi="Segoe UI Light"/>
      <w:sz w:val="24"/>
      <w:lang w:eastAsia="es-ES"/>
    </w:rPr>
  </w:style>
  <w:style w:type="table" w:styleId="Tablanormal1">
    <w:name w:val="Plain Table 1"/>
    <w:basedOn w:val="Tablanormal"/>
    <w:uiPriority w:val="41"/>
    <w:rsid w:val="001C1C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C1C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a-nfasis1">
    <w:name w:val="Grid Table 1 Light Accent 1"/>
    <w:basedOn w:val="Tablanormal"/>
    <w:uiPriority w:val="46"/>
    <w:rsid w:val="00A100D1"/>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A100D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3-nfasis1">
    <w:name w:val="Grid Table 3 Accent 1"/>
    <w:basedOn w:val="Tablanormal"/>
    <w:uiPriority w:val="48"/>
    <w:rsid w:val="00DF7AB5"/>
    <w:rPr>
      <w:rFonts w:asciiTheme="minorHAnsi" w:eastAsiaTheme="minorHAnsi" w:hAnsiTheme="minorHAnsi" w:cstheme="minorBidi"/>
      <w:sz w:val="22"/>
      <w:szCs w:val="22"/>
      <w:lang w:eastAsia="en-US"/>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6104">
      <w:bodyDiv w:val="1"/>
      <w:marLeft w:val="0"/>
      <w:marRight w:val="0"/>
      <w:marTop w:val="0"/>
      <w:marBottom w:val="0"/>
      <w:divBdr>
        <w:top w:val="none" w:sz="0" w:space="0" w:color="auto"/>
        <w:left w:val="none" w:sz="0" w:space="0" w:color="auto"/>
        <w:bottom w:val="none" w:sz="0" w:space="0" w:color="auto"/>
        <w:right w:val="none" w:sz="0" w:space="0" w:color="auto"/>
      </w:divBdr>
    </w:div>
    <w:div w:id="22023440">
      <w:bodyDiv w:val="1"/>
      <w:marLeft w:val="0"/>
      <w:marRight w:val="0"/>
      <w:marTop w:val="0"/>
      <w:marBottom w:val="0"/>
      <w:divBdr>
        <w:top w:val="none" w:sz="0" w:space="0" w:color="auto"/>
        <w:left w:val="none" w:sz="0" w:space="0" w:color="auto"/>
        <w:bottom w:val="none" w:sz="0" w:space="0" w:color="auto"/>
        <w:right w:val="none" w:sz="0" w:space="0" w:color="auto"/>
      </w:divBdr>
    </w:div>
    <w:div w:id="23018280">
      <w:bodyDiv w:val="1"/>
      <w:marLeft w:val="0"/>
      <w:marRight w:val="0"/>
      <w:marTop w:val="0"/>
      <w:marBottom w:val="0"/>
      <w:divBdr>
        <w:top w:val="none" w:sz="0" w:space="0" w:color="auto"/>
        <w:left w:val="none" w:sz="0" w:space="0" w:color="auto"/>
        <w:bottom w:val="none" w:sz="0" w:space="0" w:color="auto"/>
        <w:right w:val="none" w:sz="0" w:space="0" w:color="auto"/>
      </w:divBdr>
    </w:div>
    <w:div w:id="70277416">
      <w:bodyDiv w:val="1"/>
      <w:marLeft w:val="0"/>
      <w:marRight w:val="0"/>
      <w:marTop w:val="0"/>
      <w:marBottom w:val="0"/>
      <w:divBdr>
        <w:top w:val="none" w:sz="0" w:space="0" w:color="auto"/>
        <w:left w:val="none" w:sz="0" w:space="0" w:color="auto"/>
        <w:bottom w:val="none" w:sz="0" w:space="0" w:color="auto"/>
        <w:right w:val="none" w:sz="0" w:space="0" w:color="auto"/>
      </w:divBdr>
    </w:div>
    <w:div w:id="76244692">
      <w:bodyDiv w:val="1"/>
      <w:marLeft w:val="0"/>
      <w:marRight w:val="0"/>
      <w:marTop w:val="0"/>
      <w:marBottom w:val="0"/>
      <w:divBdr>
        <w:top w:val="none" w:sz="0" w:space="0" w:color="auto"/>
        <w:left w:val="none" w:sz="0" w:space="0" w:color="auto"/>
        <w:bottom w:val="none" w:sz="0" w:space="0" w:color="auto"/>
        <w:right w:val="none" w:sz="0" w:space="0" w:color="auto"/>
      </w:divBdr>
    </w:div>
    <w:div w:id="80374870">
      <w:bodyDiv w:val="1"/>
      <w:marLeft w:val="0"/>
      <w:marRight w:val="0"/>
      <w:marTop w:val="0"/>
      <w:marBottom w:val="0"/>
      <w:divBdr>
        <w:top w:val="none" w:sz="0" w:space="0" w:color="auto"/>
        <w:left w:val="none" w:sz="0" w:space="0" w:color="auto"/>
        <w:bottom w:val="none" w:sz="0" w:space="0" w:color="auto"/>
        <w:right w:val="none" w:sz="0" w:space="0" w:color="auto"/>
      </w:divBdr>
    </w:div>
    <w:div w:id="87506253">
      <w:bodyDiv w:val="1"/>
      <w:marLeft w:val="0"/>
      <w:marRight w:val="0"/>
      <w:marTop w:val="0"/>
      <w:marBottom w:val="0"/>
      <w:divBdr>
        <w:top w:val="none" w:sz="0" w:space="0" w:color="auto"/>
        <w:left w:val="none" w:sz="0" w:space="0" w:color="auto"/>
        <w:bottom w:val="none" w:sz="0" w:space="0" w:color="auto"/>
        <w:right w:val="none" w:sz="0" w:space="0" w:color="auto"/>
      </w:divBdr>
    </w:div>
    <w:div w:id="95104977">
      <w:bodyDiv w:val="1"/>
      <w:marLeft w:val="0"/>
      <w:marRight w:val="0"/>
      <w:marTop w:val="0"/>
      <w:marBottom w:val="0"/>
      <w:divBdr>
        <w:top w:val="none" w:sz="0" w:space="0" w:color="auto"/>
        <w:left w:val="none" w:sz="0" w:space="0" w:color="auto"/>
        <w:bottom w:val="none" w:sz="0" w:space="0" w:color="auto"/>
        <w:right w:val="none" w:sz="0" w:space="0" w:color="auto"/>
      </w:divBdr>
    </w:div>
    <w:div w:id="95490126">
      <w:bodyDiv w:val="1"/>
      <w:marLeft w:val="0"/>
      <w:marRight w:val="0"/>
      <w:marTop w:val="0"/>
      <w:marBottom w:val="0"/>
      <w:divBdr>
        <w:top w:val="none" w:sz="0" w:space="0" w:color="auto"/>
        <w:left w:val="none" w:sz="0" w:space="0" w:color="auto"/>
        <w:bottom w:val="none" w:sz="0" w:space="0" w:color="auto"/>
        <w:right w:val="none" w:sz="0" w:space="0" w:color="auto"/>
      </w:divBdr>
    </w:div>
    <w:div w:id="104078556">
      <w:bodyDiv w:val="1"/>
      <w:marLeft w:val="0"/>
      <w:marRight w:val="0"/>
      <w:marTop w:val="0"/>
      <w:marBottom w:val="0"/>
      <w:divBdr>
        <w:top w:val="none" w:sz="0" w:space="0" w:color="auto"/>
        <w:left w:val="none" w:sz="0" w:space="0" w:color="auto"/>
        <w:bottom w:val="none" w:sz="0" w:space="0" w:color="auto"/>
        <w:right w:val="none" w:sz="0" w:space="0" w:color="auto"/>
      </w:divBdr>
    </w:div>
    <w:div w:id="126094103">
      <w:bodyDiv w:val="1"/>
      <w:marLeft w:val="0"/>
      <w:marRight w:val="0"/>
      <w:marTop w:val="0"/>
      <w:marBottom w:val="0"/>
      <w:divBdr>
        <w:top w:val="none" w:sz="0" w:space="0" w:color="auto"/>
        <w:left w:val="none" w:sz="0" w:space="0" w:color="auto"/>
        <w:bottom w:val="none" w:sz="0" w:space="0" w:color="auto"/>
        <w:right w:val="none" w:sz="0" w:space="0" w:color="auto"/>
      </w:divBdr>
    </w:div>
    <w:div w:id="127362753">
      <w:bodyDiv w:val="1"/>
      <w:marLeft w:val="0"/>
      <w:marRight w:val="0"/>
      <w:marTop w:val="0"/>
      <w:marBottom w:val="0"/>
      <w:divBdr>
        <w:top w:val="none" w:sz="0" w:space="0" w:color="auto"/>
        <w:left w:val="none" w:sz="0" w:space="0" w:color="auto"/>
        <w:bottom w:val="none" w:sz="0" w:space="0" w:color="auto"/>
        <w:right w:val="none" w:sz="0" w:space="0" w:color="auto"/>
      </w:divBdr>
    </w:div>
    <w:div w:id="144590675">
      <w:bodyDiv w:val="1"/>
      <w:marLeft w:val="0"/>
      <w:marRight w:val="120"/>
      <w:marTop w:val="0"/>
      <w:marBottom w:val="0"/>
      <w:divBdr>
        <w:top w:val="none" w:sz="0" w:space="0" w:color="auto"/>
        <w:left w:val="none" w:sz="0" w:space="0" w:color="auto"/>
        <w:bottom w:val="none" w:sz="0" w:space="0" w:color="auto"/>
        <w:right w:val="none" w:sz="0" w:space="0" w:color="auto"/>
      </w:divBdr>
      <w:divsChild>
        <w:div w:id="110055733">
          <w:marLeft w:val="0"/>
          <w:marRight w:val="0"/>
          <w:marTop w:val="0"/>
          <w:marBottom w:val="0"/>
          <w:divBdr>
            <w:top w:val="none" w:sz="0" w:space="0" w:color="auto"/>
            <w:left w:val="none" w:sz="0" w:space="0" w:color="auto"/>
            <w:bottom w:val="none" w:sz="0" w:space="0" w:color="auto"/>
            <w:right w:val="none" w:sz="0" w:space="0" w:color="auto"/>
          </w:divBdr>
        </w:div>
      </w:divsChild>
    </w:div>
    <w:div w:id="145124036">
      <w:bodyDiv w:val="1"/>
      <w:marLeft w:val="0"/>
      <w:marRight w:val="0"/>
      <w:marTop w:val="0"/>
      <w:marBottom w:val="0"/>
      <w:divBdr>
        <w:top w:val="none" w:sz="0" w:space="0" w:color="auto"/>
        <w:left w:val="none" w:sz="0" w:space="0" w:color="auto"/>
        <w:bottom w:val="none" w:sz="0" w:space="0" w:color="auto"/>
        <w:right w:val="none" w:sz="0" w:space="0" w:color="auto"/>
      </w:divBdr>
    </w:div>
    <w:div w:id="175578103">
      <w:bodyDiv w:val="1"/>
      <w:marLeft w:val="0"/>
      <w:marRight w:val="0"/>
      <w:marTop w:val="0"/>
      <w:marBottom w:val="0"/>
      <w:divBdr>
        <w:top w:val="none" w:sz="0" w:space="0" w:color="auto"/>
        <w:left w:val="none" w:sz="0" w:space="0" w:color="auto"/>
        <w:bottom w:val="none" w:sz="0" w:space="0" w:color="auto"/>
        <w:right w:val="none" w:sz="0" w:space="0" w:color="auto"/>
      </w:divBdr>
    </w:div>
    <w:div w:id="192039840">
      <w:bodyDiv w:val="1"/>
      <w:marLeft w:val="0"/>
      <w:marRight w:val="0"/>
      <w:marTop w:val="0"/>
      <w:marBottom w:val="0"/>
      <w:divBdr>
        <w:top w:val="none" w:sz="0" w:space="0" w:color="auto"/>
        <w:left w:val="none" w:sz="0" w:space="0" w:color="auto"/>
        <w:bottom w:val="none" w:sz="0" w:space="0" w:color="auto"/>
        <w:right w:val="none" w:sz="0" w:space="0" w:color="auto"/>
      </w:divBdr>
    </w:div>
    <w:div w:id="207034185">
      <w:bodyDiv w:val="1"/>
      <w:marLeft w:val="0"/>
      <w:marRight w:val="0"/>
      <w:marTop w:val="0"/>
      <w:marBottom w:val="0"/>
      <w:divBdr>
        <w:top w:val="none" w:sz="0" w:space="0" w:color="auto"/>
        <w:left w:val="none" w:sz="0" w:space="0" w:color="auto"/>
        <w:bottom w:val="none" w:sz="0" w:space="0" w:color="auto"/>
        <w:right w:val="none" w:sz="0" w:space="0" w:color="auto"/>
      </w:divBdr>
    </w:div>
    <w:div w:id="225654155">
      <w:bodyDiv w:val="1"/>
      <w:marLeft w:val="0"/>
      <w:marRight w:val="0"/>
      <w:marTop w:val="0"/>
      <w:marBottom w:val="0"/>
      <w:divBdr>
        <w:top w:val="none" w:sz="0" w:space="0" w:color="auto"/>
        <w:left w:val="none" w:sz="0" w:space="0" w:color="auto"/>
        <w:bottom w:val="none" w:sz="0" w:space="0" w:color="auto"/>
        <w:right w:val="none" w:sz="0" w:space="0" w:color="auto"/>
      </w:divBdr>
    </w:div>
    <w:div w:id="233853652">
      <w:bodyDiv w:val="1"/>
      <w:marLeft w:val="0"/>
      <w:marRight w:val="0"/>
      <w:marTop w:val="0"/>
      <w:marBottom w:val="0"/>
      <w:divBdr>
        <w:top w:val="none" w:sz="0" w:space="0" w:color="auto"/>
        <w:left w:val="none" w:sz="0" w:space="0" w:color="auto"/>
        <w:bottom w:val="none" w:sz="0" w:space="0" w:color="auto"/>
        <w:right w:val="none" w:sz="0" w:space="0" w:color="auto"/>
      </w:divBdr>
    </w:div>
    <w:div w:id="243078212">
      <w:bodyDiv w:val="1"/>
      <w:marLeft w:val="0"/>
      <w:marRight w:val="0"/>
      <w:marTop w:val="0"/>
      <w:marBottom w:val="0"/>
      <w:divBdr>
        <w:top w:val="none" w:sz="0" w:space="0" w:color="auto"/>
        <w:left w:val="none" w:sz="0" w:space="0" w:color="auto"/>
        <w:bottom w:val="none" w:sz="0" w:space="0" w:color="auto"/>
        <w:right w:val="none" w:sz="0" w:space="0" w:color="auto"/>
      </w:divBdr>
    </w:div>
    <w:div w:id="245968020">
      <w:bodyDiv w:val="1"/>
      <w:marLeft w:val="0"/>
      <w:marRight w:val="0"/>
      <w:marTop w:val="0"/>
      <w:marBottom w:val="0"/>
      <w:divBdr>
        <w:top w:val="none" w:sz="0" w:space="0" w:color="auto"/>
        <w:left w:val="none" w:sz="0" w:space="0" w:color="auto"/>
        <w:bottom w:val="none" w:sz="0" w:space="0" w:color="auto"/>
        <w:right w:val="none" w:sz="0" w:space="0" w:color="auto"/>
      </w:divBdr>
    </w:div>
    <w:div w:id="254630137">
      <w:bodyDiv w:val="1"/>
      <w:marLeft w:val="0"/>
      <w:marRight w:val="0"/>
      <w:marTop w:val="0"/>
      <w:marBottom w:val="0"/>
      <w:divBdr>
        <w:top w:val="none" w:sz="0" w:space="0" w:color="auto"/>
        <w:left w:val="none" w:sz="0" w:space="0" w:color="auto"/>
        <w:bottom w:val="none" w:sz="0" w:space="0" w:color="auto"/>
        <w:right w:val="none" w:sz="0" w:space="0" w:color="auto"/>
      </w:divBdr>
    </w:div>
    <w:div w:id="285239206">
      <w:bodyDiv w:val="1"/>
      <w:marLeft w:val="0"/>
      <w:marRight w:val="0"/>
      <w:marTop w:val="0"/>
      <w:marBottom w:val="0"/>
      <w:divBdr>
        <w:top w:val="none" w:sz="0" w:space="0" w:color="auto"/>
        <w:left w:val="none" w:sz="0" w:space="0" w:color="auto"/>
        <w:bottom w:val="none" w:sz="0" w:space="0" w:color="auto"/>
        <w:right w:val="none" w:sz="0" w:space="0" w:color="auto"/>
      </w:divBdr>
    </w:div>
    <w:div w:id="321130320">
      <w:bodyDiv w:val="1"/>
      <w:marLeft w:val="0"/>
      <w:marRight w:val="0"/>
      <w:marTop w:val="0"/>
      <w:marBottom w:val="0"/>
      <w:divBdr>
        <w:top w:val="none" w:sz="0" w:space="0" w:color="auto"/>
        <w:left w:val="none" w:sz="0" w:space="0" w:color="auto"/>
        <w:bottom w:val="none" w:sz="0" w:space="0" w:color="auto"/>
        <w:right w:val="none" w:sz="0" w:space="0" w:color="auto"/>
      </w:divBdr>
    </w:div>
    <w:div w:id="329456412">
      <w:bodyDiv w:val="1"/>
      <w:marLeft w:val="0"/>
      <w:marRight w:val="0"/>
      <w:marTop w:val="0"/>
      <w:marBottom w:val="0"/>
      <w:divBdr>
        <w:top w:val="none" w:sz="0" w:space="0" w:color="auto"/>
        <w:left w:val="none" w:sz="0" w:space="0" w:color="auto"/>
        <w:bottom w:val="none" w:sz="0" w:space="0" w:color="auto"/>
        <w:right w:val="none" w:sz="0" w:space="0" w:color="auto"/>
      </w:divBdr>
    </w:div>
    <w:div w:id="330331417">
      <w:bodyDiv w:val="1"/>
      <w:marLeft w:val="0"/>
      <w:marRight w:val="0"/>
      <w:marTop w:val="0"/>
      <w:marBottom w:val="0"/>
      <w:divBdr>
        <w:top w:val="none" w:sz="0" w:space="0" w:color="auto"/>
        <w:left w:val="none" w:sz="0" w:space="0" w:color="auto"/>
        <w:bottom w:val="none" w:sz="0" w:space="0" w:color="auto"/>
        <w:right w:val="none" w:sz="0" w:space="0" w:color="auto"/>
      </w:divBdr>
    </w:div>
    <w:div w:id="341124406">
      <w:bodyDiv w:val="1"/>
      <w:marLeft w:val="0"/>
      <w:marRight w:val="0"/>
      <w:marTop w:val="0"/>
      <w:marBottom w:val="0"/>
      <w:divBdr>
        <w:top w:val="none" w:sz="0" w:space="0" w:color="auto"/>
        <w:left w:val="none" w:sz="0" w:space="0" w:color="auto"/>
        <w:bottom w:val="none" w:sz="0" w:space="0" w:color="auto"/>
        <w:right w:val="none" w:sz="0" w:space="0" w:color="auto"/>
      </w:divBdr>
    </w:div>
    <w:div w:id="356126741">
      <w:bodyDiv w:val="1"/>
      <w:marLeft w:val="0"/>
      <w:marRight w:val="0"/>
      <w:marTop w:val="0"/>
      <w:marBottom w:val="0"/>
      <w:divBdr>
        <w:top w:val="none" w:sz="0" w:space="0" w:color="auto"/>
        <w:left w:val="none" w:sz="0" w:space="0" w:color="auto"/>
        <w:bottom w:val="none" w:sz="0" w:space="0" w:color="auto"/>
        <w:right w:val="none" w:sz="0" w:space="0" w:color="auto"/>
      </w:divBdr>
    </w:div>
    <w:div w:id="369301361">
      <w:bodyDiv w:val="1"/>
      <w:marLeft w:val="0"/>
      <w:marRight w:val="0"/>
      <w:marTop w:val="0"/>
      <w:marBottom w:val="0"/>
      <w:divBdr>
        <w:top w:val="none" w:sz="0" w:space="0" w:color="auto"/>
        <w:left w:val="none" w:sz="0" w:space="0" w:color="auto"/>
        <w:bottom w:val="none" w:sz="0" w:space="0" w:color="auto"/>
        <w:right w:val="none" w:sz="0" w:space="0" w:color="auto"/>
      </w:divBdr>
    </w:div>
    <w:div w:id="374233023">
      <w:bodyDiv w:val="1"/>
      <w:marLeft w:val="0"/>
      <w:marRight w:val="0"/>
      <w:marTop w:val="0"/>
      <w:marBottom w:val="0"/>
      <w:divBdr>
        <w:top w:val="none" w:sz="0" w:space="0" w:color="auto"/>
        <w:left w:val="none" w:sz="0" w:space="0" w:color="auto"/>
        <w:bottom w:val="none" w:sz="0" w:space="0" w:color="auto"/>
        <w:right w:val="none" w:sz="0" w:space="0" w:color="auto"/>
      </w:divBdr>
    </w:div>
    <w:div w:id="376202766">
      <w:bodyDiv w:val="1"/>
      <w:marLeft w:val="0"/>
      <w:marRight w:val="0"/>
      <w:marTop w:val="0"/>
      <w:marBottom w:val="0"/>
      <w:divBdr>
        <w:top w:val="none" w:sz="0" w:space="0" w:color="auto"/>
        <w:left w:val="none" w:sz="0" w:space="0" w:color="auto"/>
        <w:bottom w:val="none" w:sz="0" w:space="0" w:color="auto"/>
        <w:right w:val="none" w:sz="0" w:space="0" w:color="auto"/>
      </w:divBdr>
    </w:div>
    <w:div w:id="377362228">
      <w:bodyDiv w:val="1"/>
      <w:marLeft w:val="0"/>
      <w:marRight w:val="0"/>
      <w:marTop w:val="0"/>
      <w:marBottom w:val="0"/>
      <w:divBdr>
        <w:top w:val="none" w:sz="0" w:space="0" w:color="auto"/>
        <w:left w:val="none" w:sz="0" w:space="0" w:color="auto"/>
        <w:bottom w:val="none" w:sz="0" w:space="0" w:color="auto"/>
        <w:right w:val="none" w:sz="0" w:space="0" w:color="auto"/>
      </w:divBdr>
    </w:div>
    <w:div w:id="385379090">
      <w:bodyDiv w:val="1"/>
      <w:marLeft w:val="0"/>
      <w:marRight w:val="0"/>
      <w:marTop w:val="0"/>
      <w:marBottom w:val="0"/>
      <w:divBdr>
        <w:top w:val="none" w:sz="0" w:space="0" w:color="auto"/>
        <w:left w:val="none" w:sz="0" w:space="0" w:color="auto"/>
        <w:bottom w:val="none" w:sz="0" w:space="0" w:color="auto"/>
        <w:right w:val="none" w:sz="0" w:space="0" w:color="auto"/>
      </w:divBdr>
    </w:div>
    <w:div w:id="410078089">
      <w:bodyDiv w:val="1"/>
      <w:marLeft w:val="0"/>
      <w:marRight w:val="0"/>
      <w:marTop w:val="0"/>
      <w:marBottom w:val="0"/>
      <w:divBdr>
        <w:top w:val="none" w:sz="0" w:space="0" w:color="auto"/>
        <w:left w:val="none" w:sz="0" w:space="0" w:color="auto"/>
        <w:bottom w:val="none" w:sz="0" w:space="0" w:color="auto"/>
        <w:right w:val="none" w:sz="0" w:space="0" w:color="auto"/>
      </w:divBdr>
    </w:div>
    <w:div w:id="419303265">
      <w:bodyDiv w:val="1"/>
      <w:marLeft w:val="0"/>
      <w:marRight w:val="0"/>
      <w:marTop w:val="0"/>
      <w:marBottom w:val="0"/>
      <w:divBdr>
        <w:top w:val="none" w:sz="0" w:space="0" w:color="auto"/>
        <w:left w:val="none" w:sz="0" w:space="0" w:color="auto"/>
        <w:bottom w:val="none" w:sz="0" w:space="0" w:color="auto"/>
        <w:right w:val="none" w:sz="0" w:space="0" w:color="auto"/>
      </w:divBdr>
    </w:div>
    <w:div w:id="529997539">
      <w:bodyDiv w:val="1"/>
      <w:marLeft w:val="0"/>
      <w:marRight w:val="0"/>
      <w:marTop w:val="0"/>
      <w:marBottom w:val="0"/>
      <w:divBdr>
        <w:top w:val="none" w:sz="0" w:space="0" w:color="auto"/>
        <w:left w:val="none" w:sz="0" w:space="0" w:color="auto"/>
        <w:bottom w:val="none" w:sz="0" w:space="0" w:color="auto"/>
        <w:right w:val="none" w:sz="0" w:space="0" w:color="auto"/>
      </w:divBdr>
    </w:div>
    <w:div w:id="543181528">
      <w:bodyDiv w:val="1"/>
      <w:marLeft w:val="0"/>
      <w:marRight w:val="0"/>
      <w:marTop w:val="0"/>
      <w:marBottom w:val="0"/>
      <w:divBdr>
        <w:top w:val="none" w:sz="0" w:space="0" w:color="auto"/>
        <w:left w:val="none" w:sz="0" w:space="0" w:color="auto"/>
        <w:bottom w:val="none" w:sz="0" w:space="0" w:color="auto"/>
        <w:right w:val="none" w:sz="0" w:space="0" w:color="auto"/>
      </w:divBdr>
    </w:div>
    <w:div w:id="583488348">
      <w:bodyDiv w:val="1"/>
      <w:marLeft w:val="0"/>
      <w:marRight w:val="0"/>
      <w:marTop w:val="0"/>
      <w:marBottom w:val="0"/>
      <w:divBdr>
        <w:top w:val="none" w:sz="0" w:space="0" w:color="auto"/>
        <w:left w:val="none" w:sz="0" w:space="0" w:color="auto"/>
        <w:bottom w:val="none" w:sz="0" w:space="0" w:color="auto"/>
        <w:right w:val="none" w:sz="0" w:space="0" w:color="auto"/>
      </w:divBdr>
    </w:div>
    <w:div w:id="594050559">
      <w:bodyDiv w:val="1"/>
      <w:marLeft w:val="0"/>
      <w:marRight w:val="0"/>
      <w:marTop w:val="0"/>
      <w:marBottom w:val="0"/>
      <w:divBdr>
        <w:top w:val="none" w:sz="0" w:space="0" w:color="auto"/>
        <w:left w:val="none" w:sz="0" w:space="0" w:color="auto"/>
        <w:bottom w:val="none" w:sz="0" w:space="0" w:color="auto"/>
        <w:right w:val="none" w:sz="0" w:space="0" w:color="auto"/>
      </w:divBdr>
    </w:div>
    <w:div w:id="599265859">
      <w:bodyDiv w:val="1"/>
      <w:marLeft w:val="0"/>
      <w:marRight w:val="0"/>
      <w:marTop w:val="0"/>
      <w:marBottom w:val="0"/>
      <w:divBdr>
        <w:top w:val="none" w:sz="0" w:space="0" w:color="auto"/>
        <w:left w:val="none" w:sz="0" w:space="0" w:color="auto"/>
        <w:bottom w:val="none" w:sz="0" w:space="0" w:color="auto"/>
        <w:right w:val="none" w:sz="0" w:space="0" w:color="auto"/>
      </w:divBdr>
    </w:div>
    <w:div w:id="601645802">
      <w:bodyDiv w:val="1"/>
      <w:marLeft w:val="0"/>
      <w:marRight w:val="0"/>
      <w:marTop w:val="0"/>
      <w:marBottom w:val="0"/>
      <w:divBdr>
        <w:top w:val="none" w:sz="0" w:space="0" w:color="auto"/>
        <w:left w:val="none" w:sz="0" w:space="0" w:color="auto"/>
        <w:bottom w:val="none" w:sz="0" w:space="0" w:color="auto"/>
        <w:right w:val="none" w:sz="0" w:space="0" w:color="auto"/>
      </w:divBdr>
    </w:div>
    <w:div w:id="612248811">
      <w:bodyDiv w:val="1"/>
      <w:marLeft w:val="0"/>
      <w:marRight w:val="0"/>
      <w:marTop w:val="0"/>
      <w:marBottom w:val="0"/>
      <w:divBdr>
        <w:top w:val="none" w:sz="0" w:space="0" w:color="auto"/>
        <w:left w:val="none" w:sz="0" w:space="0" w:color="auto"/>
        <w:bottom w:val="none" w:sz="0" w:space="0" w:color="auto"/>
        <w:right w:val="none" w:sz="0" w:space="0" w:color="auto"/>
      </w:divBdr>
    </w:div>
    <w:div w:id="631205934">
      <w:bodyDiv w:val="1"/>
      <w:marLeft w:val="0"/>
      <w:marRight w:val="0"/>
      <w:marTop w:val="0"/>
      <w:marBottom w:val="0"/>
      <w:divBdr>
        <w:top w:val="none" w:sz="0" w:space="0" w:color="auto"/>
        <w:left w:val="none" w:sz="0" w:space="0" w:color="auto"/>
        <w:bottom w:val="none" w:sz="0" w:space="0" w:color="auto"/>
        <w:right w:val="none" w:sz="0" w:space="0" w:color="auto"/>
      </w:divBdr>
    </w:div>
    <w:div w:id="651713814">
      <w:bodyDiv w:val="1"/>
      <w:marLeft w:val="0"/>
      <w:marRight w:val="0"/>
      <w:marTop w:val="0"/>
      <w:marBottom w:val="0"/>
      <w:divBdr>
        <w:top w:val="none" w:sz="0" w:space="0" w:color="auto"/>
        <w:left w:val="none" w:sz="0" w:space="0" w:color="auto"/>
        <w:bottom w:val="none" w:sz="0" w:space="0" w:color="auto"/>
        <w:right w:val="none" w:sz="0" w:space="0" w:color="auto"/>
      </w:divBdr>
    </w:div>
    <w:div w:id="658189778">
      <w:bodyDiv w:val="1"/>
      <w:marLeft w:val="0"/>
      <w:marRight w:val="0"/>
      <w:marTop w:val="0"/>
      <w:marBottom w:val="0"/>
      <w:divBdr>
        <w:top w:val="none" w:sz="0" w:space="0" w:color="auto"/>
        <w:left w:val="none" w:sz="0" w:space="0" w:color="auto"/>
        <w:bottom w:val="none" w:sz="0" w:space="0" w:color="auto"/>
        <w:right w:val="none" w:sz="0" w:space="0" w:color="auto"/>
      </w:divBdr>
    </w:div>
    <w:div w:id="690112534">
      <w:bodyDiv w:val="1"/>
      <w:marLeft w:val="0"/>
      <w:marRight w:val="0"/>
      <w:marTop w:val="0"/>
      <w:marBottom w:val="0"/>
      <w:divBdr>
        <w:top w:val="none" w:sz="0" w:space="0" w:color="auto"/>
        <w:left w:val="none" w:sz="0" w:space="0" w:color="auto"/>
        <w:bottom w:val="none" w:sz="0" w:space="0" w:color="auto"/>
        <w:right w:val="none" w:sz="0" w:space="0" w:color="auto"/>
      </w:divBdr>
    </w:div>
    <w:div w:id="695081243">
      <w:bodyDiv w:val="1"/>
      <w:marLeft w:val="0"/>
      <w:marRight w:val="0"/>
      <w:marTop w:val="0"/>
      <w:marBottom w:val="0"/>
      <w:divBdr>
        <w:top w:val="none" w:sz="0" w:space="0" w:color="auto"/>
        <w:left w:val="none" w:sz="0" w:space="0" w:color="auto"/>
        <w:bottom w:val="none" w:sz="0" w:space="0" w:color="auto"/>
        <w:right w:val="none" w:sz="0" w:space="0" w:color="auto"/>
      </w:divBdr>
    </w:div>
    <w:div w:id="712771931">
      <w:bodyDiv w:val="1"/>
      <w:marLeft w:val="0"/>
      <w:marRight w:val="0"/>
      <w:marTop w:val="0"/>
      <w:marBottom w:val="0"/>
      <w:divBdr>
        <w:top w:val="none" w:sz="0" w:space="0" w:color="auto"/>
        <w:left w:val="none" w:sz="0" w:space="0" w:color="auto"/>
        <w:bottom w:val="none" w:sz="0" w:space="0" w:color="auto"/>
        <w:right w:val="none" w:sz="0" w:space="0" w:color="auto"/>
      </w:divBdr>
    </w:div>
    <w:div w:id="719983858">
      <w:bodyDiv w:val="1"/>
      <w:marLeft w:val="0"/>
      <w:marRight w:val="0"/>
      <w:marTop w:val="0"/>
      <w:marBottom w:val="0"/>
      <w:divBdr>
        <w:top w:val="none" w:sz="0" w:space="0" w:color="auto"/>
        <w:left w:val="none" w:sz="0" w:space="0" w:color="auto"/>
        <w:bottom w:val="none" w:sz="0" w:space="0" w:color="auto"/>
        <w:right w:val="none" w:sz="0" w:space="0" w:color="auto"/>
      </w:divBdr>
    </w:div>
    <w:div w:id="786391520">
      <w:bodyDiv w:val="1"/>
      <w:marLeft w:val="0"/>
      <w:marRight w:val="0"/>
      <w:marTop w:val="0"/>
      <w:marBottom w:val="0"/>
      <w:divBdr>
        <w:top w:val="none" w:sz="0" w:space="0" w:color="auto"/>
        <w:left w:val="none" w:sz="0" w:space="0" w:color="auto"/>
        <w:bottom w:val="none" w:sz="0" w:space="0" w:color="auto"/>
        <w:right w:val="none" w:sz="0" w:space="0" w:color="auto"/>
      </w:divBdr>
    </w:div>
    <w:div w:id="821389941">
      <w:bodyDiv w:val="1"/>
      <w:marLeft w:val="0"/>
      <w:marRight w:val="0"/>
      <w:marTop w:val="0"/>
      <w:marBottom w:val="0"/>
      <w:divBdr>
        <w:top w:val="none" w:sz="0" w:space="0" w:color="auto"/>
        <w:left w:val="none" w:sz="0" w:space="0" w:color="auto"/>
        <w:bottom w:val="none" w:sz="0" w:space="0" w:color="auto"/>
        <w:right w:val="none" w:sz="0" w:space="0" w:color="auto"/>
      </w:divBdr>
    </w:div>
    <w:div w:id="823857282">
      <w:bodyDiv w:val="1"/>
      <w:marLeft w:val="0"/>
      <w:marRight w:val="0"/>
      <w:marTop w:val="0"/>
      <w:marBottom w:val="0"/>
      <w:divBdr>
        <w:top w:val="none" w:sz="0" w:space="0" w:color="auto"/>
        <w:left w:val="none" w:sz="0" w:space="0" w:color="auto"/>
        <w:bottom w:val="none" w:sz="0" w:space="0" w:color="auto"/>
        <w:right w:val="none" w:sz="0" w:space="0" w:color="auto"/>
      </w:divBdr>
    </w:div>
    <w:div w:id="824468845">
      <w:bodyDiv w:val="1"/>
      <w:marLeft w:val="0"/>
      <w:marRight w:val="0"/>
      <w:marTop w:val="0"/>
      <w:marBottom w:val="0"/>
      <w:divBdr>
        <w:top w:val="none" w:sz="0" w:space="0" w:color="auto"/>
        <w:left w:val="none" w:sz="0" w:space="0" w:color="auto"/>
        <w:bottom w:val="none" w:sz="0" w:space="0" w:color="auto"/>
        <w:right w:val="none" w:sz="0" w:space="0" w:color="auto"/>
      </w:divBdr>
    </w:div>
    <w:div w:id="825129154">
      <w:bodyDiv w:val="1"/>
      <w:marLeft w:val="0"/>
      <w:marRight w:val="0"/>
      <w:marTop w:val="0"/>
      <w:marBottom w:val="0"/>
      <w:divBdr>
        <w:top w:val="none" w:sz="0" w:space="0" w:color="auto"/>
        <w:left w:val="none" w:sz="0" w:space="0" w:color="auto"/>
        <w:bottom w:val="none" w:sz="0" w:space="0" w:color="auto"/>
        <w:right w:val="none" w:sz="0" w:space="0" w:color="auto"/>
      </w:divBdr>
    </w:div>
    <w:div w:id="831331550">
      <w:bodyDiv w:val="1"/>
      <w:marLeft w:val="0"/>
      <w:marRight w:val="0"/>
      <w:marTop w:val="0"/>
      <w:marBottom w:val="0"/>
      <w:divBdr>
        <w:top w:val="none" w:sz="0" w:space="0" w:color="auto"/>
        <w:left w:val="none" w:sz="0" w:space="0" w:color="auto"/>
        <w:bottom w:val="none" w:sz="0" w:space="0" w:color="auto"/>
        <w:right w:val="none" w:sz="0" w:space="0" w:color="auto"/>
      </w:divBdr>
    </w:div>
    <w:div w:id="852453417">
      <w:bodyDiv w:val="1"/>
      <w:marLeft w:val="0"/>
      <w:marRight w:val="0"/>
      <w:marTop w:val="0"/>
      <w:marBottom w:val="0"/>
      <w:divBdr>
        <w:top w:val="none" w:sz="0" w:space="0" w:color="auto"/>
        <w:left w:val="none" w:sz="0" w:space="0" w:color="auto"/>
        <w:bottom w:val="none" w:sz="0" w:space="0" w:color="auto"/>
        <w:right w:val="none" w:sz="0" w:space="0" w:color="auto"/>
      </w:divBdr>
    </w:div>
    <w:div w:id="870803341">
      <w:bodyDiv w:val="1"/>
      <w:marLeft w:val="0"/>
      <w:marRight w:val="0"/>
      <w:marTop w:val="0"/>
      <w:marBottom w:val="0"/>
      <w:divBdr>
        <w:top w:val="none" w:sz="0" w:space="0" w:color="auto"/>
        <w:left w:val="none" w:sz="0" w:space="0" w:color="auto"/>
        <w:bottom w:val="none" w:sz="0" w:space="0" w:color="auto"/>
        <w:right w:val="none" w:sz="0" w:space="0" w:color="auto"/>
      </w:divBdr>
    </w:div>
    <w:div w:id="879244369">
      <w:bodyDiv w:val="1"/>
      <w:marLeft w:val="0"/>
      <w:marRight w:val="0"/>
      <w:marTop w:val="0"/>
      <w:marBottom w:val="0"/>
      <w:divBdr>
        <w:top w:val="none" w:sz="0" w:space="0" w:color="auto"/>
        <w:left w:val="none" w:sz="0" w:space="0" w:color="auto"/>
        <w:bottom w:val="none" w:sz="0" w:space="0" w:color="auto"/>
        <w:right w:val="none" w:sz="0" w:space="0" w:color="auto"/>
      </w:divBdr>
    </w:div>
    <w:div w:id="881289845">
      <w:bodyDiv w:val="1"/>
      <w:marLeft w:val="0"/>
      <w:marRight w:val="0"/>
      <w:marTop w:val="0"/>
      <w:marBottom w:val="0"/>
      <w:divBdr>
        <w:top w:val="none" w:sz="0" w:space="0" w:color="auto"/>
        <w:left w:val="none" w:sz="0" w:space="0" w:color="auto"/>
        <w:bottom w:val="none" w:sz="0" w:space="0" w:color="auto"/>
        <w:right w:val="none" w:sz="0" w:space="0" w:color="auto"/>
      </w:divBdr>
    </w:div>
    <w:div w:id="886184463">
      <w:bodyDiv w:val="1"/>
      <w:marLeft w:val="0"/>
      <w:marRight w:val="0"/>
      <w:marTop w:val="0"/>
      <w:marBottom w:val="0"/>
      <w:divBdr>
        <w:top w:val="none" w:sz="0" w:space="0" w:color="auto"/>
        <w:left w:val="none" w:sz="0" w:space="0" w:color="auto"/>
        <w:bottom w:val="none" w:sz="0" w:space="0" w:color="auto"/>
        <w:right w:val="none" w:sz="0" w:space="0" w:color="auto"/>
      </w:divBdr>
    </w:div>
    <w:div w:id="887111220">
      <w:bodyDiv w:val="1"/>
      <w:marLeft w:val="0"/>
      <w:marRight w:val="0"/>
      <w:marTop w:val="0"/>
      <w:marBottom w:val="0"/>
      <w:divBdr>
        <w:top w:val="none" w:sz="0" w:space="0" w:color="auto"/>
        <w:left w:val="none" w:sz="0" w:space="0" w:color="auto"/>
        <w:bottom w:val="none" w:sz="0" w:space="0" w:color="auto"/>
        <w:right w:val="none" w:sz="0" w:space="0" w:color="auto"/>
      </w:divBdr>
    </w:div>
    <w:div w:id="911164538">
      <w:bodyDiv w:val="1"/>
      <w:marLeft w:val="0"/>
      <w:marRight w:val="0"/>
      <w:marTop w:val="0"/>
      <w:marBottom w:val="0"/>
      <w:divBdr>
        <w:top w:val="none" w:sz="0" w:space="0" w:color="auto"/>
        <w:left w:val="none" w:sz="0" w:space="0" w:color="auto"/>
        <w:bottom w:val="none" w:sz="0" w:space="0" w:color="auto"/>
        <w:right w:val="none" w:sz="0" w:space="0" w:color="auto"/>
      </w:divBdr>
    </w:div>
    <w:div w:id="913703729">
      <w:bodyDiv w:val="1"/>
      <w:marLeft w:val="0"/>
      <w:marRight w:val="0"/>
      <w:marTop w:val="0"/>
      <w:marBottom w:val="0"/>
      <w:divBdr>
        <w:top w:val="none" w:sz="0" w:space="0" w:color="auto"/>
        <w:left w:val="none" w:sz="0" w:space="0" w:color="auto"/>
        <w:bottom w:val="none" w:sz="0" w:space="0" w:color="auto"/>
        <w:right w:val="none" w:sz="0" w:space="0" w:color="auto"/>
      </w:divBdr>
    </w:div>
    <w:div w:id="937450734">
      <w:bodyDiv w:val="1"/>
      <w:marLeft w:val="0"/>
      <w:marRight w:val="0"/>
      <w:marTop w:val="0"/>
      <w:marBottom w:val="0"/>
      <w:divBdr>
        <w:top w:val="none" w:sz="0" w:space="0" w:color="auto"/>
        <w:left w:val="none" w:sz="0" w:space="0" w:color="auto"/>
        <w:bottom w:val="none" w:sz="0" w:space="0" w:color="auto"/>
        <w:right w:val="none" w:sz="0" w:space="0" w:color="auto"/>
      </w:divBdr>
    </w:div>
    <w:div w:id="937565077">
      <w:bodyDiv w:val="1"/>
      <w:marLeft w:val="0"/>
      <w:marRight w:val="0"/>
      <w:marTop w:val="0"/>
      <w:marBottom w:val="0"/>
      <w:divBdr>
        <w:top w:val="none" w:sz="0" w:space="0" w:color="auto"/>
        <w:left w:val="none" w:sz="0" w:space="0" w:color="auto"/>
        <w:bottom w:val="none" w:sz="0" w:space="0" w:color="auto"/>
        <w:right w:val="none" w:sz="0" w:space="0" w:color="auto"/>
      </w:divBdr>
    </w:div>
    <w:div w:id="1006830214">
      <w:bodyDiv w:val="1"/>
      <w:marLeft w:val="0"/>
      <w:marRight w:val="0"/>
      <w:marTop w:val="0"/>
      <w:marBottom w:val="0"/>
      <w:divBdr>
        <w:top w:val="none" w:sz="0" w:space="0" w:color="auto"/>
        <w:left w:val="none" w:sz="0" w:space="0" w:color="auto"/>
        <w:bottom w:val="none" w:sz="0" w:space="0" w:color="auto"/>
        <w:right w:val="none" w:sz="0" w:space="0" w:color="auto"/>
      </w:divBdr>
    </w:div>
    <w:div w:id="1049963593">
      <w:bodyDiv w:val="1"/>
      <w:marLeft w:val="0"/>
      <w:marRight w:val="0"/>
      <w:marTop w:val="0"/>
      <w:marBottom w:val="0"/>
      <w:divBdr>
        <w:top w:val="none" w:sz="0" w:space="0" w:color="auto"/>
        <w:left w:val="none" w:sz="0" w:space="0" w:color="auto"/>
        <w:bottom w:val="none" w:sz="0" w:space="0" w:color="auto"/>
        <w:right w:val="none" w:sz="0" w:space="0" w:color="auto"/>
      </w:divBdr>
    </w:div>
    <w:div w:id="1079252907">
      <w:bodyDiv w:val="1"/>
      <w:marLeft w:val="0"/>
      <w:marRight w:val="0"/>
      <w:marTop w:val="0"/>
      <w:marBottom w:val="0"/>
      <w:divBdr>
        <w:top w:val="none" w:sz="0" w:space="0" w:color="auto"/>
        <w:left w:val="none" w:sz="0" w:space="0" w:color="auto"/>
        <w:bottom w:val="none" w:sz="0" w:space="0" w:color="auto"/>
        <w:right w:val="none" w:sz="0" w:space="0" w:color="auto"/>
      </w:divBdr>
    </w:div>
    <w:div w:id="1092898173">
      <w:bodyDiv w:val="1"/>
      <w:marLeft w:val="0"/>
      <w:marRight w:val="0"/>
      <w:marTop w:val="0"/>
      <w:marBottom w:val="0"/>
      <w:divBdr>
        <w:top w:val="none" w:sz="0" w:space="0" w:color="auto"/>
        <w:left w:val="none" w:sz="0" w:space="0" w:color="auto"/>
        <w:bottom w:val="none" w:sz="0" w:space="0" w:color="auto"/>
        <w:right w:val="none" w:sz="0" w:space="0" w:color="auto"/>
      </w:divBdr>
    </w:div>
    <w:div w:id="1129397618">
      <w:bodyDiv w:val="1"/>
      <w:marLeft w:val="0"/>
      <w:marRight w:val="0"/>
      <w:marTop w:val="0"/>
      <w:marBottom w:val="0"/>
      <w:divBdr>
        <w:top w:val="none" w:sz="0" w:space="0" w:color="auto"/>
        <w:left w:val="none" w:sz="0" w:space="0" w:color="auto"/>
        <w:bottom w:val="none" w:sz="0" w:space="0" w:color="auto"/>
        <w:right w:val="none" w:sz="0" w:space="0" w:color="auto"/>
      </w:divBdr>
    </w:div>
    <w:div w:id="1140154080">
      <w:bodyDiv w:val="1"/>
      <w:marLeft w:val="0"/>
      <w:marRight w:val="0"/>
      <w:marTop w:val="0"/>
      <w:marBottom w:val="0"/>
      <w:divBdr>
        <w:top w:val="none" w:sz="0" w:space="0" w:color="auto"/>
        <w:left w:val="none" w:sz="0" w:space="0" w:color="auto"/>
        <w:bottom w:val="none" w:sz="0" w:space="0" w:color="auto"/>
        <w:right w:val="none" w:sz="0" w:space="0" w:color="auto"/>
      </w:divBdr>
    </w:div>
    <w:div w:id="1231504244">
      <w:bodyDiv w:val="1"/>
      <w:marLeft w:val="0"/>
      <w:marRight w:val="0"/>
      <w:marTop w:val="0"/>
      <w:marBottom w:val="0"/>
      <w:divBdr>
        <w:top w:val="none" w:sz="0" w:space="0" w:color="auto"/>
        <w:left w:val="none" w:sz="0" w:space="0" w:color="auto"/>
        <w:bottom w:val="none" w:sz="0" w:space="0" w:color="auto"/>
        <w:right w:val="none" w:sz="0" w:space="0" w:color="auto"/>
      </w:divBdr>
    </w:div>
    <w:div w:id="1236670754">
      <w:bodyDiv w:val="1"/>
      <w:marLeft w:val="0"/>
      <w:marRight w:val="0"/>
      <w:marTop w:val="0"/>
      <w:marBottom w:val="0"/>
      <w:divBdr>
        <w:top w:val="none" w:sz="0" w:space="0" w:color="auto"/>
        <w:left w:val="none" w:sz="0" w:space="0" w:color="auto"/>
        <w:bottom w:val="none" w:sz="0" w:space="0" w:color="auto"/>
        <w:right w:val="none" w:sz="0" w:space="0" w:color="auto"/>
      </w:divBdr>
    </w:div>
    <w:div w:id="1264726038">
      <w:bodyDiv w:val="1"/>
      <w:marLeft w:val="0"/>
      <w:marRight w:val="0"/>
      <w:marTop w:val="0"/>
      <w:marBottom w:val="0"/>
      <w:divBdr>
        <w:top w:val="none" w:sz="0" w:space="0" w:color="auto"/>
        <w:left w:val="none" w:sz="0" w:space="0" w:color="auto"/>
        <w:bottom w:val="none" w:sz="0" w:space="0" w:color="auto"/>
        <w:right w:val="none" w:sz="0" w:space="0" w:color="auto"/>
      </w:divBdr>
    </w:div>
    <w:div w:id="1283804695">
      <w:bodyDiv w:val="1"/>
      <w:marLeft w:val="0"/>
      <w:marRight w:val="0"/>
      <w:marTop w:val="0"/>
      <w:marBottom w:val="0"/>
      <w:divBdr>
        <w:top w:val="none" w:sz="0" w:space="0" w:color="auto"/>
        <w:left w:val="none" w:sz="0" w:space="0" w:color="auto"/>
        <w:bottom w:val="none" w:sz="0" w:space="0" w:color="auto"/>
        <w:right w:val="none" w:sz="0" w:space="0" w:color="auto"/>
      </w:divBdr>
    </w:div>
    <w:div w:id="1294827068">
      <w:bodyDiv w:val="1"/>
      <w:marLeft w:val="0"/>
      <w:marRight w:val="0"/>
      <w:marTop w:val="0"/>
      <w:marBottom w:val="0"/>
      <w:divBdr>
        <w:top w:val="none" w:sz="0" w:space="0" w:color="auto"/>
        <w:left w:val="none" w:sz="0" w:space="0" w:color="auto"/>
        <w:bottom w:val="none" w:sz="0" w:space="0" w:color="auto"/>
        <w:right w:val="none" w:sz="0" w:space="0" w:color="auto"/>
      </w:divBdr>
    </w:div>
    <w:div w:id="1298878308">
      <w:bodyDiv w:val="1"/>
      <w:marLeft w:val="0"/>
      <w:marRight w:val="0"/>
      <w:marTop w:val="0"/>
      <w:marBottom w:val="0"/>
      <w:divBdr>
        <w:top w:val="none" w:sz="0" w:space="0" w:color="auto"/>
        <w:left w:val="none" w:sz="0" w:space="0" w:color="auto"/>
        <w:bottom w:val="none" w:sz="0" w:space="0" w:color="auto"/>
        <w:right w:val="none" w:sz="0" w:space="0" w:color="auto"/>
      </w:divBdr>
    </w:div>
    <w:div w:id="1316570694">
      <w:bodyDiv w:val="1"/>
      <w:marLeft w:val="0"/>
      <w:marRight w:val="0"/>
      <w:marTop w:val="0"/>
      <w:marBottom w:val="0"/>
      <w:divBdr>
        <w:top w:val="none" w:sz="0" w:space="0" w:color="auto"/>
        <w:left w:val="none" w:sz="0" w:space="0" w:color="auto"/>
        <w:bottom w:val="none" w:sz="0" w:space="0" w:color="auto"/>
        <w:right w:val="none" w:sz="0" w:space="0" w:color="auto"/>
      </w:divBdr>
    </w:div>
    <w:div w:id="1318068118">
      <w:bodyDiv w:val="1"/>
      <w:marLeft w:val="0"/>
      <w:marRight w:val="0"/>
      <w:marTop w:val="0"/>
      <w:marBottom w:val="0"/>
      <w:divBdr>
        <w:top w:val="none" w:sz="0" w:space="0" w:color="auto"/>
        <w:left w:val="none" w:sz="0" w:space="0" w:color="auto"/>
        <w:bottom w:val="none" w:sz="0" w:space="0" w:color="auto"/>
        <w:right w:val="none" w:sz="0" w:space="0" w:color="auto"/>
      </w:divBdr>
    </w:div>
    <w:div w:id="1332872259">
      <w:bodyDiv w:val="1"/>
      <w:marLeft w:val="0"/>
      <w:marRight w:val="0"/>
      <w:marTop w:val="0"/>
      <w:marBottom w:val="0"/>
      <w:divBdr>
        <w:top w:val="none" w:sz="0" w:space="0" w:color="auto"/>
        <w:left w:val="none" w:sz="0" w:space="0" w:color="auto"/>
        <w:bottom w:val="none" w:sz="0" w:space="0" w:color="auto"/>
        <w:right w:val="none" w:sz="0" w:space="0" w:color="auto"/>
      </w:divBdr>
    </w:div>
    <w:div w:id="1336881076">
      <w:bodyDiv w:val="1"/>
      <w:marLeft w:val="0"/>
      <w:marRight w:val="0"/>
      <w:marTop w:val="0"/>
      <w:marBottom w:val="0"/>
      <w:divBdr>
        <w:top w:val="none" w:sz="0" w:space="0" w:color="auto"/>
        <w:left w:val="none" w:sz="0" w:space="0" w:color="auto"/>
        <w:bottom w:val="none" w:sz="0" w:space="0" w:color="auto"/>
        <w:right w:val="none" w:sz="0" w:space="0" w:color="auto"/>
      </w:divBdr>
    </w:div>
    <w:div w:id="1356692077">
      <w:bodyDiv w:val="1"/>
      <w:marLeft w:val="0"/>
      <w:marRight w:val="0"/>
      <w:marTop w:val="0"/>
      <w:marBottom w:val="0"/>
      <w:divBdr>
        <w:top w:val="none" w:sz="0" w:space="0" w:color="auto"/>
        <w:left w:val="none" w:sz="0" w:space="0" w:color="auto"/>
        <w:bottom w:val="none" w:sz="0" w:space="0" w:color="auto"/>
        <w:right w:val="none" w:sz="0" w:space="0" w:color="auto"/>
      </w:divBdr>
    </w:div>
    <w:div w:id="1356930979">
      <w:bodyDiv w:val="1"/>
      <w:marLeft w:val="0"/>
      <w:marRight w:val="0"/>
      <w:marTop w:val="0"/>
      <w:marBottom w:val="0"/>
      <w:divBdr>
        <w:top w:val="none" w:sz="0" w:space="0" w:color="auto"/>
        <w:left w:val="none" w:sz="0" w:space="0" w:color="auto"/>
        <w:bottom w:val="none" w:sz="0" w:space="0" w:color="auto"/>
        <w:right w:val="none" w:sz="0" w:space="0" w:color="auto"/>
      </w:divBdr>
    </w:div>
    <w:div w:id="1364751919">
      <w:bodyDiv w:val="1"/>
      <w:marLeft w:val="0"/>
      <w:marRight w:val="0"/>
      <w:marTop w:val="0"/>
      <w:marBottom w:val="0"/>
      <w:divBdr>
        <w:top w:val="none" w:sz="0" w:space="0" w:color="auto"/>
        <w:left w:val="none" w:sz="0" w:space="0" w:color="auto"/>
        <w:bottom w:val="none" w:sz="0" w:space="0" w:color="auto"/>
        <w:right w:val="none" w:sz="0" w:space="0" w:color="auto"/>
      </w:divBdr>
    </w:div>
    <w:div w:id="1367949649">
      <w:bodyDiv w:val="1"/>
      <w:marLeft w:val="0"/>
      <w:marRight w:val="0"/>
      <w:marTop w:val="0"/>
      <w:marBottom w:val="0"/>
      <w:divBdr>
        <w:top w:val="none" w:sz="0" w:space="0" w:color="auto"/>
        <w:left w:val="none" w:sz="0" w:space="0" w:color="auto"/>
        <w:bottom w:val="none" w:sz="0" w:space="0" w:color="auto"/>
        <w:right w:val="none" w:sz="0" w:space="0" w:color="auto"/>
      </w:divBdr>
    </w:div>
    <w:div w:id="1379403226">
      <w:bodyDiv w:val="1"/>
      <w:marLeft w:val="0"/>
      <w:marRight w:val="0"/>
      <w:marTop w:val="0"/>
      <w:marBottom w:val="0"/>
      <w:divBdr>
        <w:top w:val="none" w:sz="0" w:space="0" w:color="auto"/>
        <w:left w:val="none" w:sz="0" w:space="0" w:color="auto"/>
        <w:bottom w:val="none" w:sz="0" w:space="0" w:color="auto"/>
        <w:right w:val="none" w:sz="0" w:space="0" w:color="auto"/>
      </w:divBdr>
    </w:div>
    <w:div w:id="1418140014">
      <w:bodyDiv w:val="1"/>
      <w:marLeft w:val="0"/>
      <w:marRight w:val="0"/>
      <w:marTop w:val="0"/>
      <w:marBottom w:val="0"/>
      <w:divBdr>
        <w:top w:val="none" w:sz="0" w:space="0" w:color="auto"/>
        <w:left w:val="none" w:sz="0" w:space="0" w:color="auto"/>
        <w:bottom w:val="none" w:sz="0" w:space="0" w:color="auto"/>
        <w:right w:val="none" w:sz="0" w:space="0" w:color="auto"/>
      </w:divBdr>
    </w:div>
    <w:div w:id="1419326469">
      <w:bodyDiv w:val="1"/>
      <w:marLeft w:val="0"/>
      <w:marRight w:val="0"/>
      <w:marTop w:val="0"/>
      <w:marBottom w:val="0"/>
      <w:divBdr>
        <w:top w:val="none" w:sz="0" w:space="0" w:color="auto"/>
        <w:left w:val="none" w:sz="0" w:space="0" w:color="auto"/>
        <w:bottom w:val="none" w:sz="0" w:space="0" w:color="auto"/>
        <w:right w:val="none" w:sz="0" w:space="0" w:color="auto"/>
      </w:divBdr>
    </w:div>
    <w:div w:id="1421099880">
      <w:bodyDiv w:val="1"/>
      <w:marLeft w:val="0"/>
      <w:marRight w:val="0"/>
      <w:marTop w:val="0"/>
      <w:marBottom w:val="0"/>
      <w:divBdr>
        <w:top w:val="none" w:sz="0" w:space="0" w:color="auto"/>
        <w:left w:val="none" w:sz="0" w:space="0" w:color="auto"/>
        <w:bottom w:val="none" w:sz="0" w:space="0" w:color="auto"/>
        <w:right w:val="none" w:sz="0" w:space="0" w:color="auto"/>
      </w:divBdr>
    </w:div>
    <w:div w:id="1421607138">
      <w:bodyDiv w:val="1"/>
      <w:marLeft w:val="0"/>
      <w:marRight w:val="0"/>
      <w:marTop w:val="0"/>
      <w:marBottom w:val="0"/>
      <w:divBdr>
        <w:top w:val="none" w:sz="0" w:space="0" w:color="auto"/>
        <w:left w:val="none" w:sz="0" w:space="0" w:color="auto"/>
        <w:bottom w:val="none" w:sz="0" w:space="0" w:color="auto"/>
        <w:right w:val="none" w:sz="0" w:space="0" w:color="auto"/>
      </w:divBdr>
    </w:div>
    <w:div w:id="1427388900">
      <w:bodyDiv w:val="1"/>
      <w:marLeft w:val="0"/>
      <w:marRight w:val="0"/>
      <w:marTop w:val="0"/>
      <w:marBottom w:val="0"/>
      <w:divBdr>
        <w:top w:val="none" w:sz="0" w:space="0" w:color="auto"/>
        <w:left w:val="none" w:sz="0" w:space="0" w:color="auto"/>
        <w:bottom w:val="none" w:sz="0" w:space="0" w:color="auto"/>
        <w:right w:val="none" w:sz="0" w:space="0" w:color="auto"/>
      </w:divBdr>
    </w:div>
    <w:div w:id="1427850047">
      <w:bodyDiv w:val="1"/>
      <w:marLeft w:val="0"/>
      <w:marRight w:val="0"/>
      <w:marTop w:val="0"/>
      <w:marBottom w:val="0"/>
      <w:divBdr>
        <w:top w:val="none" w:sz="0" w:space="0" w:color="auto"/>
        <w:left w:val="none" w:sz="0" w:space="0" w:color="auto"/>
        <w:bottom w:val="none" w:sz="0" w:space="0" w:color="auto"/>
        <w:right w:val="none" w:sz="0" w:space="0" w:color="auto"/>
      </w:divBdr>
    </w:div>
    <w:div w:id="1439258424">
      <w:bodyDiv w:val="1"/>
      <w:marLeft w:val="0"/>
      <w:marRight w:val="0"/>
      <w:marTop w:val="0"/>
      <w:marBottom w:val="0"/>
      <w:divBdr>
        <w:top w:val="none" w:sz="0" w:space="0" w:color="auto"/>
        <w:left w:val="none" w:sz="0" w:space="0" w:color="auto"/>
        <w:bottom w:val="none" w:sz="0" w:space="0" w:color="auto"/>
        <w:right w:val="none" w:sz="0" w:space="0" w:color="auto"/>
      </w:divBdr>
    </w:div>
    <w:div w:id="1451779567">
      <w:bodyDiv w:val="1"/>
      <w:marLeft w:val="0"/>
      <w:marRight w:val="0"/>
      <w:marTop w:val="0"/>
      <w:marBottom w:val="0"/>
      <w:divBdr>
        <w:top w:val="none" w:sz="0" w:space="0" w:color="auto"/>
        <w:left w:val="none" w:sz="0" w:space="0" w:color="auto"/>
        <w:bottom w:val="none" w:sz="0" w:space="0" w:color="auto"/>
        <w:right w:val="none" w:sz="0" w:space="0" w:color="auto"/>
      </w:divBdr>
    </w:div>
    <w:div w:id="1455834437">
      <w:bodyDiv w:val="1"/>
      <w:marLeft w:val="0"/>
      <w:marRight w:val="0"/>
      <w:marTop w:val="0"/>
      <w:marBottom w:val="0"/>
      <w:divBdr>
        <w:top w:val="none" w:sz="0" w:space="0" w:color="auto"/>
        <w:left w:val="none" w:sz="0" w:space="0" w:color="auto"/>
        <w:bottom w:val="none" w:sz="0" w:space="0" w:color="auto"/>
        <w:right w:val="none" w:sz="0" w:space="0" w:color="auto"/>
      </w:divBdr>
    </w:div>
    <w:div w:id="1484392549">
      <w:bodyDiv w:val="1"/>
      <w:marLeft w:val="0"/>
      <w:marRight w:val="0"/>
      <w:marTop w:val="0"/>
      <w:marBottom w:val="0"/>
      <w:divBdr>
        <w:top w:val="none" w:sz="0" w:space="0" w:color="auto"/>
        <w:left w:val="none" w:sz="0" w:space="0" w:color="auto"/>
        <w:bottom w:val="none" w:sz="0" w:space="0" w:color="auto"/>
        <w:right w:val="none" w:sz="0" w:space="0" w:color="auto"/>
      </w:divBdr>
    </w:div>
    <w:div w:id="1484396316">
      <w:bodyDiv w:val="1"/>
      <w:marLeft w:val="0"/>
      <w:marRight w:val="0"/>
      <w:marTop w:val="0"/>
      <w:marBottom w:val="0"/>
      <w:divBdr>
        <w:top w:val="none" w:sz="0" w:space="0" w:color="auto"/>
        <w:left w:val="none" w:sz="0" w:space="0" w:color="auto"/>
        <w:bottom w:val="none" w:sz="0" w:space="0" w:color="auto"/>
        <w:right w:val="none" w:sz="0" w:space="0" w:color="auto"/>
      </w:divBdr>
    </w:div>
    <w:div w:id="1509175524">
      <w:bodyDiv w:val="1"/>
      <w:marLeft w:val="0"/>
      <w:marRight w:val="0"/>
      <w:marTop w:val="0"/>
      <w:marBottom w:val="0"/>
      <w:divBdr>
        <w:top w:val="none" w:sz="0" w:space="0" w:color="auto"/>
        <w:left w:val="none" w:sz="0" w:space="0" w:color="auto"/>
        <w:bottom w:val="none" w:sz="0" w:space="0" w:color="auto"/>
        <w:right w:val="none" w:sz="0" w:space="0" w:color="auto"/>
      </w:divBdr>
    </w:div>
    <w:div w:id="1519588081">
      <w:bodyDiv w:val="1"/>
      <w:marLeft w:val="0"/>
      <w:marRight w:val="0"/>
      <w:marTop w:val="0"/>
      <w:marBottom w:val="0"/>
      <w:divBdr>
        <w:top w:val="none" w:sz="0" w:space="0" w:color="auto"/>
        <w:left w:val="none" w:sz="0" w:space="0" w:color="auto"/>
        <w:bottom w:val="none" w:sz="0" w:space="0" w:color="auto"/>
        <w:right w:val="none" w:sz="0" w:space="0" w:color="auto"/>
      </w:divBdr>
    </w:div>
    <w:div w:id="1536039887">
      <w:bodyDiv w:val="1"/>
      <w:marLeft w:val="0"/>
      <w:marRight w:val="120"/>
      <w:marTop w:val="0"/>
      <w:marBottom w:val="0"/>
      <w:divBdr>
        <w:top w:val="none" w:sz="0" w:space="0" w:color="auto"/>
        <w:left w:val="none" w:sz="0" w:space="0" w:color="auto"/>
        <w:bottom w:val="none" w:sz="0" w:space="0" w:color="auto"/>
        <w:right w:val="none" w:sz="0" w:space="0" w:color="auto"/>
      </w:divBdr>
      <w:divsChild>
        <w:div w:id="251473565">
          <w:marLeft w:val="0"/>
          <w:marRight w:val="0"/>
          <w:marTop w:val="0"/>
          <w:marBottom w:val="0"/>
          <w:divBdr>
            <w:top w:val="none" w:sz="0" w:space="0" w:color="auto"/>
            <w:left w:val="none" w:sz="0" w:space="0" w:color="auto"/>
            <w:bottom w:val="none" w:sz="0" w:space="0" w:color="auto"/>
            <w:right w:val="none" w:sz="0" w:space="0" w:color="auto"/>
          </w:divBdr>
          <w:divsChild>
            <w:div w:id="16991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208">
      <w:bodyDiv w:val="1"/>
      <w:marLeft w:val="0"/>
      <w:marRight w:val="0"/>
      <w:marTop w:val="0"/>
      <w:marBottom w:val="0"/>
      <w:divBdr>
        <w:top w:val="none" w:sz="0" w:space="0" w:color="auto"/>
        <w:left w:val="none" w:sz="0" w:space="0" w:color="auto"/>
        <w:bottom w:val="none" w:sz="0" w:space="0" w:color="auto"/>
        <w:right w:val="none" w:sz="0" w:space="0" w:color="auto"/>
      </w:divBdr>
    </w:div>
    <w:div w:id="1572081518">
      <w:bodyDiv w:val="1"/>
      <w:marLeft w:val="0"/>
      <w:marRight w:val="0"/>
      <w:marTop w:val="0"/>
      <w:marBottom w:val="0"/>
      <w:divBdr>
        <w:top w:val="none" w:sz="0" w:space="0" w:color="auto"/>
        <w:left w:val="none" w:sz="0" w:space="0" w:color="auto"/>
        <w:bottom w:val="none" w:sz="0" w:space="0" w:color="auto"/>
        <w:right w:val="none" w:sz="0" w:space="0" w:color="auto"/>
      </w:divBdr>
    </w:div>
    <w:div w:id="1579632451">
      <w:bodyDiv w:val="1"/>
      <w:marLeft w:val="0"/>
      <w:marRight w:val="0"/>
      <w:marTop w:val="0"/>
      <w:marBottom w:val="0"/>
      <w:divBdr>
        <w:top w:val="none" w:sz="0" w:space="0" w:color="auto"/>
        <w:left w:val="none" w:sz="0" w:space="0" w:color="auto"/>
        <w:bottom w:val="none" w:sz="0" w:space="0" w:color="auto"/>
        <w:right w:val="none" w:sz="0" w:space="0" w:color="auto"/>
      </w:divBdr>
    </w:div>
    <w:div w:id="1594319036">
      <w:bodyDiv w:val="1"/>
      <w:marLeft w:val="0"/>
      <w:marRight w:val="0"/>
      <w:marTop w:val="0"/>
      <w:marBottom w:val="0"/>
      <w:divBdr>
        <w:top w:val="none" w:sz="0" w:space="0" w:color="auto"/>
        <w:left w:val="none" w:sz="0" w:space="0" w:color="auto"/>
        <w:bottom w:val="none" w:sz="0" w:space="0" w:color="auto"/>
        <w:right w:val="none" w:sz="0" w:space="0" w:color="auto"/>
      </w:divBdr>
    </w:div>
    <w:div w:id="1610313105">
      <w:bodyDiv w:val="1"/>
      <w:marLeft w:val="0"/>
      <w:marRight w:val="0"/>
      <w:marTop w:val="0"/>
      <w:marBottom w:val="0"/>
      <w:divBdr>
        <w:top w:val="none" w:sz="0" w:space="0" w:color="auto"/>
        <w:left w:val="none" w:sz="0" w:space="0" w:color="auto"/>
        <w:bottom w:val="none" w:sz="0" w:space="0" w:color="auto"/>
        <w:right w:val="none" w:sz="0" w:space="0" w:color="auto"/>
      </w:divBdr>
    </w:div>
    <w:div w:id="1610773682">
      <w:bodyDiv w:val="1"/>
      <w:marLeft w:val="0"/>
      <w:marRight w:val="0"/>
      <w:marTop w:val="0"/>
      <w:marBottom w:val="0"/>
      <w:divBdr>
        <w:top w:val="none" w:sz="0" w:space="0" w:color="auto"/>
        <w:left w:val="none" w:sz="0" w:space="0" w:color="auto"/>
        <w:bottom w:val="none" w:sz="0" w:space="0" w:color="auto"/>
        <w:right w:val="none" w:sz="0" w:space="0" w:color="auto"/>
      </w:divBdr>
    </w:div>
    <w:div w:id="1633292928">
      <w:bodyDiv w:val="1"/>
      <w:marLeft w:val="0"/>
      <w:marRight w:val="0"/>
      <w:marTop w:val="0"/>
      <w:marBottom w:val="0"/>
      <w:divBdr>
        <w:top w:val="none" w:sz="0" w:space="0" w:color="auto"/>
        <w:left w:val="none" w:sz="0" w:space="0" w:color="auto"/>
        <w:bottom w:val="none" w:sz="0" w:space="0" w:color="auto"/>
        <w:right w:val="none" w:sz="0" w:space="0" w:color="auto"/>
      </w:divBdr>
    </w:div>
    <w:div w:id="1637101819">
      <w:bodyDiv w:val="1"/>
      <w:marLeft w:val="0"/>
      <w:marRight w:val="0"/>
      <w:marTop w:val="0"/>
      <w:marBottom w:val="0"/>
      <w:divBdr>
        <w:top w:val="none" w:sz="0" w:space="0" w:color="auto"/>
        <w:left w:val="none" w:sz="0" w:space="0" w:color="auto"/>
        <w:bottom w:val="none" w:sz="0" w:space="0" w:color="auto"/>
        <w:right w:val="none" w:sz="0" w:space="0" w:color="auto"/>
      </w:divBdr>
    </w:div>
    <w:div w:id="1649358571">
      <w:bodyDiv w:val="1"/>
      <w:marLeft w:val="0"/>
      <w:marRight w:val="0"/>
      <w:marTop w:val="0"/>
      <w:marBottom w:val="0"/>
      <w:divBdr>
        <w:top w:val="none" w:sz="0" w:space="0" w:color="auto"/>
        <w:left w:val="none" w:sz="0" w:space="0" w:color="auto"/>
        <w:bottom w:val="none" w:sz="0" w:space="0" w:color="auto"/>
        <w:right w:val="none" w:sz="0" w:space="0" w:color="auto"/>
      </w:divBdr>
    </w:div>
    <w:div w:id="1667242260">
      <w:bodyDiv w:val="1"/>
      <w:marLeft w:val="0"/>
      <w:marRight w:val="120"/>
      <w:marTop w:val="0"/>
      <w:marBottom w:val="0"/>
      <w:divBdr>
        <w:top w:val="none" w:sz="0" w:space="0" w:color="auto"/>
        <w:left w:val="none" w:sz="0" w:space="0" w:color="auto"/>
        <w:bottom w:val="none" w:sz="0" w:space="0" w:color="auto"/>
        <w:right w:val="none" w:sz="0" w:space="0" w:color="auto"/>
      </w:divBdr>
      <w:divsChild>
        <w:div w:id="1105924366">
          <w:marLeft w:val="0"/>
          <w:marRight w:val="0"/>
          <w:marTop w:val="0"/>
          <w:marBottom w:val="0"/>
          <w:divBdr>
            <w:top w:val="none" w:sz="0" w:space="0" w:color="auto"/>
            <w:left w:val="none" w:sz="0" w:space="0" w:color="auto"/>
            <w:bottom w:val="none" w:sz="0" w:space="0" w:color="auto"/>
            <w:right w:val="none" w:sz="0" w:space="0" w:color="auto"/>
          </w:divBdr>
          <w:divsChild>
            <w:div w:id="428042666">
              <w:marLeft w:val="0"/>
              <w:marRight w:val="0"/>
              <w:marTop w:val="0"/>
              <w:marBottom w:val="0"/>
              <w:divBdr>
                <w:top w:val="none" w:sz="0" w:space="0" w:color="auto"/>
                <w:left w:val="none" w:sz="0" w:space="0" w:color="auto"/>
                <w:bottom w:val="none" w:sz="0" w:space="0" w:color="auto"/>
                <w:right w:val="none" w:sz="0" w:space="0" w:color="auto"/>
              </w:divBdr>
              <w:divsChild>
                <w:div w:id="428352382">
                  <w:marLeft w:val="0"/>
                  <w:marRight w:val="0"/>
                  <w:marTop w:val="0"/>
                  <w:marBottom w:val="0"/>
                  <w:divBdr>
                    <w:top w:val="none" w:sz="0" w:space="0" w:color="auto"/>
                    <w:left w:val="none" w:sz="0" w:space="0" w:color="auto"/>
                    <w:bottom w:val="none" w:sz="0" w:space="0" w:color="auto"/>
                    <w:right w:val="none" w:sz="0" w:space="0" w:color="auto"/>
                  </w:divBdr>
                  <w:divsChild>
                    <w:div w:id="1564488565">
                      <w:marLeft w:val="0"/>
                      <w:marRight w:val="0"/>
                      <w:marTop w:val="0"/>
                      <w:marBottom w:val="0"/>
                      <w:divBdr>
                        <w:top w:val="none" w:sz="0" w:space="0" w:color="auto"/>
                        <w:left w:val="none" w:sz="0" w:space="0" w:color="auto"/>
                        <w:bottom w:val="none" w:sz="0" w:space="0" w:color="auto"/>
                        <w:right w:val="none" w:sz="0" w:space="0" w:color="auto"/>
                      </w:divBdr>
                      <w:divsChild>
                        <w:div w:id="11581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877938">
      <w:bodyDiv w:val="1"/>
      <w:marLeft w:val="0"/>
      <w:marRight w:val="0"/>
      <w:marTop w:val="0"/>
      <w:marBottom w:val="0"/>
      <w:divBdr>
        <w:top w:val="none" w:sz="0" w:space="0" w:color="auto"/>
        <w:left w:val="none" w:sz="0" w:space="0" w:color="auto"/>
        <w:bottom w:val="none" w:sz="0" w:space="0" w:color="auto"/>
        <w:right w:val="none" w:sz="0" w:space="0" w:color="auto"/>
      </w:divBdr>
    </w:div>
    <w:div w:id="1701784509">
      <w:bodyDiv w:val="1"/>
      <w:marLeft w:val="0"/>
      <w:marRight w:val="0"/>
      <w:marTop w:val="0"/>
      <w:marBottom w:val="0"/>
      <w:divBdr>
        <w:top w:val="none" w:sz="0" w:space="0" w:color="auto"/>
        <w:left w:val="none" w:sz="0" w:space="0" w:color="auto"/>
        <w:bottom w:val="none" w:sz="0" w:space="0" w:color="auto"/>
        <w:right w:val="none" w:sz="0" w:space="0" w:color="auto"/>
      </w:divBdr>
    </w:div>
    <w:div w:id="1704134271">
      <w:bodyDiv w:val="1"/>
      <w:marLeft w:val="0"/>
      <w:marRight w:val="0"/>
      <w:marTop w:val="0"/>
      <w:marBottom w:val="0"/>
      <w:divBdr>
        <w:top w:val="none" w:sz="0" w:space="0" w:color="auto"/>
        <w:left w:val="none" w:sz="0" w:space="0" w:color="auto"/>
        <w:bottom w:val="none" w:sz="0" w:space="0" w:color="auto"/>
        <w:right w:val="none" w:sz="0" w:space="0" w:color="auto"/>
      </w:divBdr>
    </w:div>
    <w:div w:id="1712996497">
      <w:bodyDiv w:val="1"/>
      <w:marLeft w:val="0"/>
      <w:marRight w:val="0"/>
      <w:marTop w:val="0"/>
      <w:marBottom w:val="0"/>
      <w:divBdr>
        <w:top w:val="none" w:sz="0" w:space="0" w:color="auto"/>
        <w:left w:val="none" w:sz="0" w:space="0" w:color="auto"/>
        <w:bottom w:val="none" w:sz="0" w:space="0" w:color="auto"/>
        <w:right w:val="none" w:sz="0" w:space="0" w:color="auto"/>
      </w:divBdr>
    </w:div>
    <w:div w:id="1727332378">
      <w:bodyDiv w:val="1"/>
      <w:marLeft w:val="0"/>
      <w:marRight w:val="0"/>
      <w:marTop w:val="0"/>
      <w:marBottom w:val="0"/>
      <w:divBdr>
        <w:top w:val="none" w:sz="0" w:space="0" w:color="auto"/>
        <w:left w:val="none" w:sz="0" w:space="0" w:color="auto"/>
        <w:bottom w:val="none" w:sz="0" w:space="0" w:color="auto"/>
        <w:right w:val="none" w:sz="0" w:space="0" w:color="auto"/>
      </w:divBdr>
    </w:div>
    <w:div w:id="1728839739">
      <w:bodyDiv w:val="1"/>
      <w:marLeft w:val="0"/>
      <w:marRight w:val="0"/>
      <w:marTop w:val="0"/>
      <w:marBottom w:val="0"/>
      <w:divBdr>
        <w:top w:val="none" w:sz="0" w:space="0" w:color="auto"/>
        <w:left w:val="none" w:sz="0" w:space="0" w:color="auto"/>
        <w:bottom w:val="none" w:sz="0" w:space="0" w:color="auto"/>
        <w:right w:val="none" w:sz="0" w:space="0" w:color="auto"/>
      </w:divBdr>
    </w:div>
    <w:div w:id="1736969948">
      <w:bodyDiv w:val="1"/>
      <w:marLeft w:val="0"/>
      <w:marRight w:val="0"/>
      <w:marTop w:val="0"/>
      <w:marBottom w:val="0"/>
      <w:divBdr>
        <w:top w:val="none" w:sz="0" w:space="0" w:color="auto"/>
        <w:left w:val="none" w:sz="0" w:space="0" w:color="auto"/>
        <w:bottom w:val="none" w:sz="0" w:space="0" w:color="auto"/>
        <w:right w:val="none" w:sz="0" w:space="0" w:color="auto"/>
      </w:divBdr>
    </w:div>
    <w:div w:id="1772047718">
      <w:bodyDiv w:val="1"/>
      <w:marLeft w:val="0"/>
      <w:marRight w:val="0"/>
      <w:marTop w:val="0"/>
      <w:marBottom w:val="0"/>
      <w:divBdr>
        <w:top w:val="none" w:sz="0" w:space="0" w:color="auto"/>
        <w:left w:val="none" w:sz="0" w:space="0" w:color="auto"/>
        <w:bottom w:val="none" w:sz="0" w:space="0" w:color="auto"/>
        <w:right w:val="none" w:sz="0" w:space="0" w:color="auto"/>
      </w:divBdr>
    </w:div>
    <w:div w:id="1772893264">
      <w:bodyDiv w:val="1"/>
      <w:marLeft w:val="0"/>
      <w:marRight w:val="0"/>
      <w:marTop w:val="0"/>
      <w:marBottom w:val="0"/>
      <w:divBdr>
        <w:top w:val="none" w:sz="0" w:space="0" w:color="auto"/>
        <w:left w:val="none" w:sz="0" w:space="0" w:color="auto"/>
        <w:bottom w:val="none" w:sz="0" w:space="0" w:color="auto"/>
        <w:right w:val="none" w:sz="0" w:space="0" w:color="auto"/>
      </w:divBdr>
    </w:div>
    <w:div w:id="1777553211">
      <w:bodyDiv w:val="1"/>
      <w:marLeft w:val="0"/>
      <w:marRight w:val="0"/>
      <w:marTop w:val="0"/>
      <w:marBottom w:val="0"/>
      <w:divBdr>
        <w:top w:val="none" w:sz="0" w:space="0" w:color="auto"/>
        <w:left w:val="none" w:sz="0" w:space="0" w:color="auto"/>
        <w:bottom w:val="none" w:sz="0" w:space="0" w:color="auto"/>
        <w:right w:val="none" w:sz="0" w:space="0" w:color="auto"/>
      </w:divBdr>
    </w:div>
    <w:div w:id="1790853582">
      <w:bodyDiv w:val="1"/>
      <w:marLeft w:val="0"/>
      <w:marRight w:val="0"/>
      <w:marTop w:val="0"/>
      <w:marBottom w:val="0"/>
      <w:divBdr>
        <w:top w:val="none" w:sz="0" w:space="0" w:color="auto"/>
        <w:left w:val="none" w:sz="0" w:space="0" w:color="auto"/>
        <w:bottom w:val="none" w:sz="0" w:space="0" w:color="auto"/>
        <w:right w:val="none" w:sz="0" w:space="0" w:color="auto"/>
      </w:divBdr>
    </w:div>
    <w:div w:id="1799453398">
      <w:bodyDiv w:val="1"/>
      <w:marLeft w:val="0"/>
      <w:marRight w:val="0"/>
      <w:marTop w:val="0"/>
      <w:marBottom w:val="0"/>
      <w:divBdr>
        <w:top w:val="none" w:sz="0" w:space="0" w:color="auto"/>
        <w:left w:val="none" w:sz="0" w:space="0" w:color="auto"/>
        <w:bottom w:val="none" w:sz="0" w:space="0" w:color="auto"/>
        <w:right w:val="none" w:sz="0" w:space="0" w:color="auto"/>
      </w:divBdr>
    </w:div>
    <w:div w:id="1800370400">
      <w:bodyDiv w:val="1"/>
      <w:marLeft w:val="0"/>
      <w:marRight w:val="0"/>
      <w:marTop w:val="0"/>
      <w:marBottom w:val="0"/>
      <w:divBdr>
        <w:top w:val="none" w:sz="0" w:space="0" w:color="auto"/>
        <w:left w:val="none" w:sz="0" w:space="0" w:color="auto"/>
        <w:bottom w:val="none" w:sz="0" w:space="0" w:color="auto"/>
        <w:right w:val="none" w:sz="0" w:space="0" w:color="auto"/>
      </w:divBdr>
    </w:div>
    <w:div w:id="1827042386">
      <w:bodyDiv w:val="1"/>
      <w:marLeft w:val="0"/>
      <w:marRight w:val="0"/>
      <w:marTop w:val="0"/>
      <w:marBottom w:val="0"/>
      <w:divBdr>
        <w:top w:val="none" w:sz="0" w:space="0" w:color="auto"/>
        <w:left w:val="none" w:sz="0" w:space="0" w:color="auto"/>
        <w:bottom w:val="none" w:sz="0" w:space="0" w:color="auto"/>
        <w:right w:val="none" w:sz="0" w:space="0" w:color="auto"/>
      </w:divBdr>
    </w:div>
    <w:div w:id="1828203512">
      <w:bodyDiv w:val="1"/>
      <w:marLeft w:val="0"/>
      <w:marRight w:val="0"/>
      <w:marTop w:val="0"/>
      <w:marBottom w:val="0"/>
      <w:divBdr>
        <w:top w:val="none" w:sz="0" w:space="0" w:color="auto"/>
        <w:left w:val="none" w:sz="0" w:space="0" w:color="auto"/>
        <w:bottom w:val="none" w:sz="0" w:space="0" w:color="auto"/>
        <w:right w:val="none" w:sz="0" w:space="0" w:color="auto"/>
      </w:divBdr>
    </w:div>
    <w:div w:id="1838185241">
      <w:bodyDiv w:val="1"/>
      <w:marLeft w:val="0"/>
      <w:marRight w:val="0"/>
      <w:marTop w:val="0"/>
      <w:marBottom w:val="0"/>
      <w:divBdr>
        <w:top w:val="none" w:sz="0" w:space="0" w:color="auto"/>
        <w:left w:val="none" w:sz="0" w:space="0" w:color="auto"/>
        <w:bottom w:val="none" w:sz="0" w:space="0" w:color="auto"/>
        <w:right w:val="none" w:sz="0" w:space="0" w:color="auto"/>
      </w:divBdr>
    </w:div>
    <w:div w:id="1846019572">
      <w:bodyDiv w:val="1"/>
      <w:marLeft w:val="0"/>
      <w:marRight w:val="0"/>
      <w:marTop w:val="0"/>
      <w:marBottom w:val="0"/>
      <w:divBdr>
        <w:top w:val="none" w:sz="0" w:space="0" w:color="auto"/>
        <w:left w:val="none" w:sz="0" w:space="0" w:color="auto"/>
        <w:bottom w:val="none" w:sz="0" w:space="0" w:color="auto"/>
        <w:right w:val="none" w:sz="0" w:space="0" w:color="auto"/>
      </w:divBdr>
    </w:div>
    <w:div w:id="1875383737">
      <w:bodyDiv w:val="1"/>
      <w:marLeft w:val="0"/>
      <w:marRight w:val="0"/>
      <w:marTop w:val="0"/>
      <w:marBottom w:val="0"/>
      <w:divBdr>
        <w:top w:val="none" w:sz="0" w:space="0" w:color="auto"/>
        <w:left w:val="none" w:sz="0" w:space="0" w:color="auto"/>
        <w:bottom w:val="none" w:sz="0" w:space="0" w:color="auto"/>
        <w:right w:val="none" w:sz="0" w:space="0" w:color="auto"/>
      </w:divBdr>
    </w:div>
    <w:div w:id="1885943093">
      <w:bodyDiv w:val="1"/>
      <w:marLeft w:val="0"/>
      <w:marRight w:val="0"/>
      <w:marTop w:val="0"/>
      <w:marBottom w:val="0"/>
      <w:divBdr>
        <w:top w:val="none" w:sz="0" w:space="0" w:color="auto"/>
        <w:left w:val="none" w:sz="0" w:space="0" w:color="auto"/>
        <w:bottom w:val="none" w:sz="0" w:space="0" w:color="auto"/>
        <w:right w:val="none" w:sz="0" w:space="0" w:color="auto"/>
      </w:divBdr>
    </w:div>
    <w:div w:id="1893078769">
      <w:bodyDiv w:val="1"/>
      <w:marLeft w:val="0"/>
      <w:marRight w:val="0"/>
      <w:marTop w:val="0"/>
      <w:marBottom w:val="0"/>
      <w:divBdr>
        <w:top w:val="none" w:sz="0" w:space="0" w:color="auto"/>
        <w:left w:val="none" w:sz="0" w:space="0" w:color="auto"/>
        <w:bottom w:val="none" w:sz="0" w:space="0" w:color="auto"/>
        <w:right w:val="none" w:sz="0" w:space="0" w:color="auto"/>
      </w:divBdr>
    </w:div>
    <w:div w:id="1905752310">
      <w:bodyDiv w:val="1"/>
      <w:marLeft w:val="0"/>
      <w:marRight w:val="0"/>
      <w:marTop w:val="0"/>
      <w:marBottom w:val="0"/>
      <w:divBdr>
        <w:top w:val="none" w:sz="0" w:space="0" w:color="auto"/>
        <w:left w:val="none" w:sz="0" w:space="0" w:color="auto"/>
        <w:bottom w:val="none" w:sz="0" w:space="0" w:color="auto"/>
        <w:right w:val="none" w:sz="0" w:space="0" w:color="auto"/>
      </w:divBdr>
    </w:div>
    <w:div w:id="1929191797">
      <w:bodyDiv w:val="1"/>
      <w:marLeft w:val="0"/>
      <w:marRight w:val="0"/>
      <w:marTop w:val="0"/>
      <w:marBottom w:val="0"/>
      <w:divBdr>
        <w:top w:val="none" w:sz="0" w:space="0" w:color="auto"/>
        <w:left w:val="none" w:sz="0" w:space="0" w:color="auto"/>
        <w:bottom w:val="none" w:sz="0" w:space="0" w:color="auto"/>
        <w:right w:val="none" w:sz="0" w:space="0" w:color="auto"/>
      </w:divBdr>
    </w:div>
    <w:div w:id="1935938876">
      <w:bodyDiv w:val="1"/>
      <w:marLeft w:val="0"/>
      <w:marRight w:val="0"/>
      <w:marTop w:val="0"/>
      <w:marBottom w:val="0"/>
      <w:divBdr>
        <w:top w:val="none" w:sz="0" w:space="0" w:color="auto"/>
        <w:left w:val="none" w:sz="0" w:space="0" w:color="auto"/>
        <w:bottom w:val="none" w:sz="0" w:space="0" w:color="auto"/>
        <w:right w:val="none" w:sz="0" w:space="0" w:color="auto"/>
      </w:divBdr>
    </w:div>
    <w:div w:id="1953005297">
      <w:bodyDiv w:val="1"/>
      <w:marLeft w:val="0"/>
      <w:marRight w:val="0"/>
      <w:marTop w:val="0"/>
      <w:marBottom w:val="0"/>
      <w:divBdr>
        <w:top w:val="none" w:sz="0" w:space="0" w:color="auto"/>
        <w:left w:val="none" w:sz="0" w:space="0" w:color="auto"/>
        <w:bottom w:val="none" w:sz="0" w:space="0" w:color="auto"/>
        <w:right w:val="none" w:sz="0" w:space="0" w:color="auto"/>
      </w:divBdr>
    </w:div>
    <w:div w:id="1953589618">
      <w:bodyDiv w:val="1"/>
      <w:marLeft w:val="0"/>
      <w:marRight w:val="0"/>
      <w:marTop w:val="0"/>
      <w:marBottom w:val="0"/>
      <w:divBdr>
        <w:top w:val="none" w:sz="0" w:space="0" w:color="auto"/>
        <w:left w:val="none" w:sz="0" w:space="0" w:color="auto"/>
        <w:bottom w:val="none" w:sz="0" w:space="0" w:color="auto"/>
        <w:right w:val="none" w:sz="0" w:space="0" w:color="auto"/>
      </w:divBdr>
    </w:div>
    <w:div w:id="1994530790">
      <w:bodyDiv w:val="1"/>
      <w:marLeft w:val="0"/>
      <w:marRight w:val="0"/>
      <w:marTop w:val="0"/>
      <w:marBottom w:val="0"/>
      <w:divBdr>
        <w:top w:val="none" w:sz="0" w:space="0" w:color="auto"/>
        <w:left w:val="none" w:sz="0" w:space="0" w:color="auto"/>
        <w:bottom w:val="none" w:sz="0" w:space="0" w:color="auto"/>
        <w:right w:val="none" w:sz="0" w:space="0" w:color="auto"/>
      </w:divBdr>
    </w:div>
    <w:div w:id="2002808494">
      <w:bodyDiv w:val="1"/>
      <w:marLeft w:val="0"/>
      <w:marRight w:val="0"/>
      <w:marTop w:val="0"/>
      <w:marBottom w:val="0"/>
      <w:divBdr>
        <w:top w:val="none" w:sz="0" w:space="0" w:color="auto"/>
        <w:left w:val="none" w:sz="0" w:space="0" w:color="auto"/>
        <w:bottom w:val="none" w:sz="0" w:space="0" w:color="auto"/>
        <w:right w:val="none" w:sz="0" w:space="0" w:color="auto"/>
      </w:divBdr>
    </w:div>
    <w:div w:id="2017227333">
      <w:bodyDiv w:val="1"/>
      <w:marLeft w:val="0"/>
      <w:marRight w:val="0"/>
      <w:marTop w:val="0"/>
      <w:marBottom w:val="0"/>
      <w:divBdr>
        <w:top w:val="none" w:sz="0" w:space="0" w:color="auto"/>
        <w:left w:val="none" w:sz="0" w:space="0" w:color="auto"/>
        <w:bottom w:val="none" w:sz="0" w:space="0" w:color="auto"/>
        <w:right w:val="none" w:sz="0" w:space="0" w:color="auto"/>
      </w:divBdr>
    </w:div>
    <w:div w:id="2025665398">
      <w:bodyDiv w:val="1"/>
      <w:marLeft w:val="0"/>
      <w:marRight w:val="0"/>
      <w:marTop w:val="0"/>
      <w:marBottom w:val="0"/>
      <w:divBdr>
        <w:top w:val="none" w:sz="0" w:space="0" w:color="auto"/>
        <w:left w:val="none" w:sz="0" w:space="0" w:color="auto"/>
        <w:bottom w:val="none" w:sz="0" w:space="0" w:color="auto"/>
        <w:right w:val="none" w:sz="0" w:space="0" w:color="auto"/>
      </w:divBdr>
    </w:div>
    <w:div w:id="2028864864">
      <w:bodyDiv w:val="1"/>
      <w:marLeft w:val="0"/>
      <w:marRight w:val="0"/>
      <w:marTop w:val="0"/>
      <w:marBottom w:val="0"/>
      <w:divBdr>
        <w:top w:val="none" w:sz="0" w:space="0" w:color="auto"/>
        <w:left w:val="none" w:sz="0" w:space="0" w:color="auto"/>
        <w:bottom w:val="none" w:sz="0" w:space="0" w:color="auto"/>
        <w:right w:val="none" w:sz="0" w:space="0" w:color="auto"/>
      </w:divBdr>
    </w:div>
    <w:div w:id="2037194077">
      <w:bodyDiv w:val="1"/>
      <w:marLeft w:val="0"/>
      <w:marRight w:val="0"/>
      <w:marTop w:val="0"/>
      <w:marBottom w:val="0"/>
      <w:divBdr>
        <w:top w:val="none" w:sz="0" w:space="0" w:color="auto"/>
        <w:left w:val="none" w:sz="0" w:space="0" w:color="auto"/>
        <w:bottom w:val="none" w:sz="0" w:space="0" w:color="auto"/>
        <w:right w:val="none" w:sz="0" w:space="0" w:color="auto"/>
      </w:divBdr>
    </w:div>
    <w:div w:id="2045321875">
      <w:bodyDiv w:val="1"/>
      <w:marLeft w:val="0"/>
      <w:marRight w:val="0"/>
      <w:marTop w:val="0"/>
      <w:marBottom w:val="0"/>
      <w:divBdr>
        <w:top w:val="none" w:sz="0" w:space="0" w:color="auto"/>
        <w:left w:val="none" w:sz="0" w:space="0" w:color="auto"/>
        <w:bottom w:val="none" w:sz="0" w:space="0" w:color="auto"/>
        <w:right w:val="none" w:sz="0" w:space="0" w:color="auto"/>
      </w:divBdr>
    </w:div>
    <w:div w:id="2052337078">
      <w:bodyDiv w:val="1"/>
      <w:marLeft w:val="0"/>
      <w:marRight w:val="0"/>
      <w:marTop w:val="0"/>
      <w:marBottom w:val="0"/>
      <w:divBdr>
        <w:top w:val="none" w:sz="0" w:space="0" w:color="auto"/>
        <w:left w:val="none" w:sz="0" w:space="0" w:color="auto"/>
        <w:bottom w:val="none" w:sz="0" w:space="0" w:color="auto"/>
        <w:right w:val="none" w:sz="0" w:space="0" w:color="auto"/>
      </w:divBdr>
    </w:div>
    <w:div w:id="2074349580">
      <w:bodyDiv w:val="1"/>
      <w:marLeft w:val="0"/>
      <w:marRight w:val="0"/>
      <w:marTop w:val="0"/>
      <w:marBottom w:val="0"/>
      <w:divBdr>
        <w:top w:val="none" w:sz="0" w:space="0" w:color="auto"/>
        <w:left w:val="none" w:sz="0" w:space="0" w:color="auto"/>
        <w:bottom w:val="none" w:sz="0" w:space="0" w:color="auto"/>
        <w:right w:val="none" w:sz="0" w:space="0" w:color="auto"/>
      </w:divBdr>
    </w:div>
    <w:div w:id="2082171313">
      <w:bodyDiv w:val="1"/>
      <w:marLeft w:val="0"/>
      <w:marRight w:val="0"/>
      <w:marTop w:val="0"/>
      <w:marBottom w:val="0"/>
      <w:divBdr>
        <w:top w:val="none" w:sz="0" w:space="0" w:color="auto"/>
        <w:left w:val="none" w:sz="0" w:space="0" w:color="auto"/>
        <w:bottom w:val="none" w:sz="0" w:space="0" w:color="auto"/>
        <w:right w:val="none" w:sz="0" w:space="0" w:color="auto"/>
      </w:divBdr>
    </w:div>
    <w:div w:id="2106806899">
      <w:bodyDiv w:val="1"/>
      <w:marLeft w:val="0"/>
      <w:marRight w:val="0"/>
      <w:marTop w:val="0"/>
      <w:marBottom w:val="0"/>
      <w:divBdr>
        <w:top w:val="none" w:sz="0" w:space="0" w:color="auto"/>
        <w:left w:val="none" w:sz="0" w:space="0" w:color="auto"/>
        <w:bottom w:val="none" w:sz="0" w:space="0" w:color="auto"/>
        <w:right w:val="none" w:sz="0" w:space="0" w:color="auto"/>
      </w:divBdr>
    </w:div>
    <w:div w:id="211497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euskelec.e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admin@euskelec.eus"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mailto:admin@euskelec.eus" TargetMode="External"/><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7E48E955B5042F09B53AB668DBA80F7"/>
        <w:category>
          <w:name w:val="General"/>
          <w:gallery w:val="placeholder"/>
        </w:category>
        <w:types>
          <w:type w:val="bbPlcHdr"/>
        </w:types>
        <w:behaviors>
          <w:behavior w:val="content"/>
        </w:behaviors>
        <w:guid w:val="{322F4DD8-AEAA-410B-8185-37A4975814F3}"/>
      </w:docPartPr>
      <w:docPartBody>
        <w:p w:rsidR="00645007" w:rsidRDefault="00645007" w:rsidP="00645007">
          <w:r>
            <w:rPr>
              <w:sz w:val="72"/>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007"/>
    <w:rsid w:val="0000593E"/>
    <w:rsid w:val="00017910"/>
    <w:rsid w:val="000241DA"/>
    <w:rsid w:val="000411E2"/>
    <w:rsid w:val="000676CE"/>
    <w:rsid w:val="000707CD"/>
    <w:rsid w:val="00074CC4"/>
    <w:rsid w:val="00077C5C"/>
    <w:rsid w:val="00077ED2"/>
    <w:rsid w:val="00087359"/>
    <w:rsid w:val="000B61BA"/>
    <w:rsid w:val="000E55B2"/>
    <w:rsid w:val="000F05CF"/>
    <w:rsid w:val="000F225F"/>
    <w:rsid w:val="00101DCB"/>
    <w:rsid w:val="00132C61"/>
    <w:rsid w:val="00160693"/>
    <w:rsid w:val="001710DF"/>
    <w:rsid w:val="00172A25"/>
    <w:rsid w:val="001B6B5D"/>
    <w:rsid w:val="001C2BC2"/>
    <w:rsid w:val="001E272E"/>
    <w:rsid w:val="001F483D"/>
    <w:rsid w:val="0020308B"/>
    <w:rsid w:val="00210F27"/>
    <w:rsid w:val="00214D96"/>
    <w:rsid w:val="002450A4"/>
    <w:rsid w:val="0027232A"/>
    <w:rsid w:val="002754F1"/>
    <w:rsid w:val="00281B6E"/>
    <w:rsid w:val="0029760E"/>
    <w:rsid w:val="002F0DBB"/>
    <w:rsid w:val="002F58D0"/>
    <w:rsid w:val="00310086"/>
    <w:rsid w:val="0035393B"/>
    <w:rsid w:val="003944BA"/>
    <w:rsid w:val="00394C2D"/>
    <w:rsid w:val="00396D5D"/>
    <w:rsid w:val="003A1B43"/>
    <w:rsid w:val="003A4F86"/>
    <w:rsid w:val="003C1C4C"/>
    <w:rsid w:val="003C37F7"/>
    <w:rsid w:val="003D6BA3"/>
    <w:rsid w:val="003E5C00"/>
    <w:rsid w:val="003E6891"/>
    <w:rsid w:val="003F28F8"/>
    <w:rsid w:val="00430642"/>
    <w:rsid w:val="00444472"/>
    <w:rsid w:val="00465BA8"/>
    <w:rsid w:val="004E13CE"/>
    <w:rsid w:val="004F0C9B"/>
    <w:rsid w:val="004F7428"/>
    <w:rsid w:val="00501E5A"/>
    <w:rsid w:val="005556BE"/>
    <w:rsid w:val="00560228"/>
    <w:rsid w:val="005875EF"/>
    <w:rsid w:val="00596CE5"/>
    <w:rsid w:val="005C342E"/>
    <w:rsid w:val="005E60C8"/>
    <w:rsid w:val="005F102D"/>
    <w:rsid w:val="006210C5"/>
    <w:rsid w:val="00621660"/>
    <w:rsid w:val="00621C8A"/>
    <w:rsid w:val="00624410"/>
    <w:rsid w:val="00626FB3"/>
    <w:rsid w:val="006315B9"/>
    <w:rsid w:val="00631CD3"/>
    <w:rsid w:val="00634990"/>
    <w:rsid w:val="00645007"/>
    <w:rsid w:val="0069524C"/>
    <w:rsid w:val="006C1DEF"/>
    <w:rsid w:val="006E0E8E"/>
    <w:rsid w:val="006F4A4A"/>
    <w:rsid w:val="0070035C"/>
    <w:rsid w:val="007358F8"/>
    <w:rsid w:val="00765658"/>
    <w:rsid w:val="00775294"/>
    <w:rsid w:val="00795371"/>
    <w:rsid w:val="007B4BEE"/>
    <w:rsid w:val="007B4DE3"/>
    <w:rsid w:val="007B509A"/>
    <w:rsid w:val="007F4B04"/>
    <w:rsid w:val="0081779E"/>
    <w:rsid w:val="0081782F"/>
    <w:rsid w:val="008360B1"/>
    <w:rsid w:val="00855596"/>
    <w:rsid w:val="00866AE5"/>
    <w:rsid w:val="008B4F13"/>
    <w:rsid w:val="008B62FC"/>
    <w:rsid w:val="008C349B"/>
    <w:rsid w:val="008C61F5"/>
    <w:rsid w:val="00956DCC"/>
    <w:rsid w:val="00967BFD"/>
    <w:rsid w:val="009825D5"/>
    <w:rsid w:val="00983623"/>
    <w:rsid w:val="00991FED"/>
    <w:rsid w:val="009B4F6C"/>
    <w:rsid w:val="009B77C6"/>
    <w:rsid w:val="009E0FA5"/>
    <w:rsid w:val="00A031BB"/>
    <w:rsid w:val="00A151EF"/>
    <w:rsid w:val="00A203C6"/>
    <w:rsid w:val="00A23189"/>
    <w:rsid w:val="00A568CF"/>
    <w:rsid w:val="00AB5827"/>
    <w:rsid w:val="00AC0342"/>
    <w:rsid w:val="00AC2AC9"/>
    <w:rsid w:val="00AD77CC"/>
    <w:rsid w:val="00B74A40"/>
    <w:rsid w:val="00B900B8"/>
    <w:rsid w:val="00B962CC"/>
    <w:rsid w:val="00BB14B1"/>
    <w:rsid w:val="00BB1CE9"/>
    <w:rsid w:val="00BC3C66"/>
    <w:rsid w:val="00BF1C41"/>
    <w:rsid w:val="00C0175E"/>
    <w:rsid w:val="00C21301"/>
    <w:rsid w:val="00C50F16"/>
    <w:rsid w:val="00C73889"/>
    <w:rsid w:val="00CF2C60"/>
    <w:rsid w:val="00D32AB4"/>
    <w:rsid w:val="00D370F8"/>
    <w:rsid w:val="00D4416E"/>
    <w:rsid w:val="00D45F35"/>
    <w:rsid w:val="00D620C4"/>
    <w:rsid w:val="00DD1732"/>
    <w:rsid w:val="00DD7813"/>
    <w:rsid w:val="00DF154E"/>
    <w:rsid w:val="00E045A1"/>
    <w:rsid w:val="00E53A82"/>
    <w:rsid w:val="00E54AFE"/>
    <w:rsid w:val="00E54ED2"/>
    <w:rsid w:val="00E73A5E"/>
    <w:rsid w:val="00E75B86"/>
    <w:rsid w:val="00E80607"/>
    <w:rsid w:val="00E93126"/>
    <w:rsid w:val="00EE46E0"/>
    <w:rsid w:val="00EF7EFE"/>
    <w:rsid w:val="00F11789"/>
    <w:rsid w:val="00F35C83"/>
    <w:rsid w:val="00F4593F"/>
    <w:rsid w:val="00F73E11"/>
    <w:rsid w:val="00FE6E88"/>
    <w:rsid w:val="00FF2D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007"/>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875E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C3598E-11AE-4744-AE35-B33796702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42</Pages>
  <Words>8707</Words>
  <Characters>68749</Characters>
  <Application>Microsoft Office Word</Application>
  <DocSecurity>0</DocSecurity>
  <Lines>572</Lines>
  <Paragraphs>154</Paragraphs>
  <ScaleCrop>false</ScaleCrop>
  <HeadingPairs>
    <vt:vector size="2" baseType="variant">
      <vt:variant>
        <vt:lpstr>Título</vt:lpstr>
      </vt:variant>
      <vt:variant>
        <vt:i4>1</vt:i4>
      </vt:variant>
    </vt:vector>
  </HeadingPairs>
  <TitlesOfParts>
    <vt:vector size="1" baseType="lpstr">
      <vt:lpstr>II Edición Campeonato Euskelec</vt:lpstr>
    </vt:vector>
  </TitlesOfParts>
  <Company>DSL  Projectes, S.L.</Company>
  <LinksUpToDate>false</LinksUpToDate>
  <CharactersWithSpaces>77302</CharactersWithSpaces>
  <SharedDoc>false</SharedDoc>
  <HLinks>
    <vt:vector size="504" baseType="variant">
      <vt:variant>
        <vt:i4>3866626</vt:i4>
      </vt:variant>
      <vt:variant>
        <vt:i4>543</vt:i4>
      </vt:variant>
      <vt:variant>
        <vt:i4>0</vt:i4>
      </vt:variant>
      <vt:variant>
        <vt:i4>5</vt:i4>
      </vt:variant>
      <vt:variant>
        <vt:lpwstr/>
      </vt:variant>
      <vt:variant>
        <vt:lpwstr>_Parada_de_mantenimiento</vt:lpwstr>
      </vt:variant>
      <vt:variant>
        <vt:i4>1179700</vt:i4>
      </vt:variant>
      <vt:variant>
        <vt:i4>494</vt:i4>
      </vt:variant>
      <vt:variant>
        <vt:i4>0</vt:i4>
      </vt:variant>
      <vt:variant>
        <vt:i4>5</vt:i4>
      </vt:variant>
      <vt:variant>
        <vt:lpwstr/>
      </vt:variant>
      <vt:variant>
        <vt:lpwstr>_Toc30754747</vt:lpwstr>
      </vt:variant>
      <vt:variant>
        <vt:i4>1245236</vt:i4>
      </vt:variant>
      <vt:variant>
        <vt:i4>488</vt:i4>
      </vt:variant>
      <vt:variant>
        <vt:i4>0</vt:i4>
      </vt:variant>
      <vt:variant>
        <vt:i4>5</vt:i4>
      </vt:variant>
      <vt:variant>
        <vt:lpwstr/>
      </vt:variant>
      <vt:variant>
        <vt:lpwstr>_Toc30754746</vt:lpwstr>
      </vt:variant>
      <vt:variant>
        <vt:i4>1048628</vt:i4>
      </vt:variant>
      <vt:variant>
        <vt:i4>482</vt:i4>
      </vt:variant>
      <vt:variant>
        <vt:i4>0</vt:i4>
      </vt:variant>
      <vt:variant>
        <vt:i4>5</vt:i4>
      </vt:variant>
      <vt:variant>
        <vt:lpwstr/>
      </vt:variant>
      <vt:variant>
        <vt:lpwstr>_Toc30754745</vt:lpwstr>
      </vt:variant>
      <vt:variant>
        <vt:i4>1114164</vt:i4>
      </vt:variant>
      <vt:variant>
        <vt:i4>476</vt:i4>
      </vt:variant>
      <vt:variant>
        <vt:i4>0</vt:i4>
      </vt:variant>
      <vt:variant>
        <vt:i4>5</vt:i4>
      </vt:variant>
      <vt:variant>
        <vt:lpwstr/>
      </vt:variant>
      <vt:variant>
        <vt:lpwstr>_Toc30754744</vt:lpwstr>
      </vt:variant>
      <vt:variant>
        <vt:i4>1441844</vt:i4>
      </vt:variant>
      <vt:variant>
        <vt:i4>470</vt:i4>
      </vt:variant>
      <vt:variant>
        <vt:i4>0</vt:i4>
      </vt:variant>
      <vt:variant>
        <vt:i4>5</vt:i4>
      </vt:variant>
      <vt:variant>
        <vt:lpwstr/>
      </vt:variant>
      <vt:variant>
        <vt:lpwstr>_Toc30754743</vt:lpwstr>
      </vt:variant>
      <vt:variant>
        <vt:i4>1507380</vt:i4>
      </vt:variant>
      <vt:variant>
        <vt:i4>464</vt:i4>
      </vt:variant>
      <vt:variant>
        <vt:i4>0</vt:i4>
      </vt:variant>
      <vt:variant>
        <vt:i4>5</vt:i4>
      </vt:variant>
      <vt:variant>
        <vt:lpwstr/>
      </vt:variant>
      <vt:variant>
        <vt:lpwstr>_Toc30754742</vt:lpwstr>
      </vt:variant>
      <vt:variant>
        <vt:i4>1310772</vt:i4>
      </vt:variant>
      <vt:variant>
        <vt:i4>458</vt:i4>
      </vt:variant>
      <vt:variant>
        <vt:i4>0</vt:i4>
      </vt:variant>
      <vt:variant>
        <vt:i4>5</vt:i4>
      </vt:variant>
      <vt:variant>
        <vt:lpwstr/>
      </vt:variant>
      <vt:variant>
        <vt:lpwstr>_Toc30754741</vt:lpwstr>
      </vt:variant>
      <vt:variant>
        <vt:i4>1376308</vt:i4>
      </vt:variant>
      <vt:variant>
        <vt:i4>452</vt:i4>
      </vt:variant>
      <vt:variant>
        <vt:i4>0</vt:i4>
      </vt:variant>
      <vt:variant>
        <vt:i4>5</vt:i4>
      </vt:variant>
      <vt:variant>
        <vt:lpwstr/>
      </vt:variant>
      <vt:variant>
        <vt:lpwstr>_Toc30754740</vt:lpwstr>
      </vt:variant>
      <vt:variant>
        <vt:i4>1835059</vt:i4>
      </vt:variant>
      <vt:variant>
        <vt:i4>446</vt:i4>
      </vt:variant>
      <vt:variant>
        <vt:i4>0</vt:i4>
      </vt:variant>
      <vt:variant>
        <vt:i4>5</vt:i4>
      </vt:variant>
      <vt:variant>
        <vt:lpwstr/>
      </vt:variant>
      <vt:variant>
        <vt:lpwstr>_Toc30754739</vt:lpwstr>
      </vt:variant>
      <vt:variant>
        <vt:i4>1900595</vt:i4>
      </vt:variant>
      <vt:variant>
        <vt:i4>440</vt:i4>
      </vt:variant>
      <vt:variant>
        <vt:i4>0</vt:i4>
      </vt:variant>
      <vt:variant>
        <vt:i4>5</vt:i4>
      </vt:variant>
      <vt:variant>
        <vt:lpwstr/>
      </vt:variant>
      <vt:variant>
        <vt:lpwstr>_Toc30754738</vt:lpwstr>
      </vt:variant>
      <vt:variant>
        <vt:i4>1179699</vt:i4>
      </vt:variant>
      <vt:variant>
        <vt:i4>434</vt:i4>
      </vt:variant>
      <vt:variant>
        <vt:i4>0</vt:i4>
      </vt:variant>
      <vt:variant>
        <vt:i4>5</vt:i4>
      </vt:variant>
      <vt:variant>
        <vt:lpwstr/>
      </vt:variant>
      <vt:variant>
        <vt:lpwstr>_Toc30754737</vt:lpwstr>
      </vt:variant>
      <vt:variant>
        <vt:i4>1245235</vt:i4>
      </vt:variant>
      <vt:variant>
        <vt:i4>428</vt:i4>
      </vt:variant>
      <vt:variant>
        <vt:i4>0</vt:i4>
      </vt:variant>
      <vt:variant>
        <vt:i4>5</vt:i4>
      </vt:variant>
      <vt:variant>
        <vt:lpwstr/>
      </vt:variant>
      <vt:variant>
        <vt:lpwstr>_Toc30754736</vt:lpwstr>
      </vt:variant>
      <vt:variant>
        <vt:i4>1048627</vt:i4>
      </vt:variant>
      <vt:variant>
        <vt:i4>422</vt:i4>
      </vt:variant>
      <vt:variant>
        <vt:i4>0</vt:i4>
      </vt:variant>
      <vt:variant>
        <vt:i4>5</vt:i4>
      </vt:variant>
      <vt:variant>
        <vt:lpwstr/>
      </vt:variant>
      <vt:variant>
        <vt:lpwstr>_Toc30754735</vt:lpwstr>
      </vt:variant>
      <vt:variant>
        <vt:i4>1114163</vt:i4>
      </vt:variant>
      <vt:variant>
        <vt:i4>416</vt:i4>
      </vt:variant>
      <vt:variant>
        <vt:i4>0</vt:i4>
      </vt:variant>
      <vt:variant>
        <vt:i4>5</vt:i4>
      </vt:variant>
      <vt:variant>
        <vt:lpwstr/>
      </vt:variant>
      <vt:variant>
        <vt:lpwstr>_Toc30754734</vt:lpwstr>
      </vt:variant>
      <vt:variant>
        <vt:i4>1441843</vt:i4>
      </vt:variant>
      <vt:variant>
        <vt:i4>410</vt:i4>
      </vt:variant>
      <vt:variant>
        <vt:i4>0</vt:i4>
      </vt:variant>
      <vt:variant>
        <vt:i4>5</vt:i4>
      </vt:variant>
      <vt:variant>
        <vt:lpwstr/>
      </vt:variant>
      <vt:variant>
        <vt:lpwstr>_Toc30754733</vt:lpwstr>
      </vt:variant>
      <vt:variant>
        <vt:i4>1507379</vt:i4>
      </vt:variant>
      <vt:variant>
        <vt:i4>404</vt:i4>
      </vt:variant>
      <vt:variant>
        <vt:i4>0</vt:i4>
      </vt:variant>
      <vt:variant>
        <vt:i4>5</vt:i4>
      </vt:variant>
      <vt:variant>
        <vt:lpwstr/>
      </vt:variant>
      <vt:variant>
        <vt:lpwstr>_Toc30754732</vt:lpwstr>
      </vt:variant>
      <vt:variant>
        <vt:i4>1310771</vt:i4>
      </vt:variant>
      <vt:variant>
        <vt:i4>398</vt:i4>
      </vt:variant>
      <vt:variant>
        <vt:i4>0</vt:i4>
      </vt:variant>
      <vt:variant>
        <vt:i4>5</vt:i4>
      </vt:variant>
      <vt:variant>
        <vt:lpwstr/>
      </vt:variant>
      <vt:variant>
        <vt:lpwstr>_Toc30754731</vt:lpwstr>
      </vt:variant>
      <vt:variant>
        <vt:i4>1376307</vt:i4>
      </vt:variant>
      <vt:variant>
        <vt:i4>392</vt:i4>
      </vt:variant>
      <vt:variant>
        <vt:i4>0</vt:i4>
      </vt:variant>
      <vt:variant>
        <vt:i4>5</vt:i4>
      </vt:variant>
      <vt:variant>
        <vt:lpwstr/>
      </vt:variant>
      <vt:variant>
        <vt:lpwstr>_Toc30754730</vt:lpwstr>
      </vt:variant>
      <vt:variant>
        <vt:i4>1835058</vt:i4>
      </vt:variant>
      <vt:variant>
        <vt:i4>386</vt:i4>
      </vt:variant>
      <vt:variant>
        <vt:i4>0</vt:i4>
      </vt:variant>
      <vt:variant>
        <vt:i4>5</vt:i4>
      </vt:variant>
      <vt:variant>
        <vt:lpwstr/>
      </vt:variant>
      <vt:variant>
        <vt:lpwstr>_Toc30754729</vt:lpwstr>
      </vt:variant>
      <vt:variant>
        <vt:i4>1900594</vt:i4>
      </vt:variant>
      <vt:variant>
        <vt:i4>380</vt:i4>
      </vt:variant>
      <vt:variant>
        <vt:i4>0</vt:i4>
      </vt:variant>
      <vt:variant>
        <vt:i4>5</vt:i4>
      </vt:variant>
      <vt:variant>
        <vt:lpwstr/>
      </vt:variant>
      <vt:variant>
        <vt:lpwstr>_Toc30754728</vt:lpwstr>
      </vt:variant>
      <vt:variant>
        <vt:i4>1179698</vt:i4>
      </vt:variant>
      <vt:variant>
        <vt:i4>374</vt:i4>
      </vt:variant>
      <vt:variant>
        <vt:i4>0</vt:i4>
      </vt:variant>
      <vt:variant>
        <vt:i4>5</vt:i4>
      </vt:variant>
      <vt:variant>
        <vt:lpwstr/>
      </vt:variant>
      <vt:variant>
        <vt:lpwstr>_Toc30754727</vt:lpwstr>
      </vt:variant>
      <vt:variant>
        <vt:i4>1245234</vt:i4>
      </vt:variant>
      <vt:variant>
        <vt:i4>368</vt:i4>
      </vt:variant>
      <vt:variant>
        <vt:i4>0</vt:i4>
      </vt:variant>
      <vt:variant>
        <vt:i4>5</vt:i4>
      </vt:variant>
      <vt:variant>
        <vt:lpwstr/>
      </vt:variant>
      <vt:variant>
        <vt:lpwstr>_Toc30754726</vt:lpwstr>
      </vt:variant>
      <vt:variant>
        <vt:i4>1048626</vt:i4>
      </vt:variant>
      <vt:variant>
        <vt:i4>362</vt:i4>
      </vt:variant>
      <vt:variant>
        <vt:i4>0</vt:i4>
      </vt:variant>
      <vt:variant>
        <vt:i4>5</vt:i4>
      </vt:variant>
      <vt:variant>
        <vt:lpwstr/>
      </vt:variant>
      <vt:variant>
        <vt:lpwstr>_Toc30754725</vt:lpwstr>
      </vt:variant>
      <vt:variant>
        <vt:i4>1114162</vt:i4>
      </vt:variant>
      <vt:variant>
        <vt:i4>356</vt:i4>
      </vt:variant>
      <vt:variant>
        <vt:i4>0</vt:i4>
      </vt:variant>
      <vt:variant>
        <vt:i4>5</vt:i4>
      </vt:variant>
      <vt:variant>
        <vt:lpwstr/>
      </vt:variant>
      <vt:variant>
        <vt:lpwstr>_Toc30754724</vt:lpwstr>
      </vt:variant>
      <vt:variant>
        <vt:i4>1441842</vt:i4>
      </vt:variant>
      <vt:variant>
        <vt:i4>350</vt:i4>
      </vt:variant>
      <vt:variant>
        <vt:i4>0</vt:i4>
      </vt:variant>
      <vt:variant>
        <vt:i4>5</vt:i4>
      </vt:variant>
      <vt:variant>
        <vt:lpwstr/>
      </vt:variant>
      <vt:variant>
        <vt:lpwstr>_Toc30754723</vt:lpwstr>
      </vt:variant>
      <vt:variant>
        <vt:i4>1507378</vt:i4>
      </vt:variant>
      <vt:variant>
        <vt:i4>344</vt:i4>
      </vt:variant>
      <vt:variant>
        <vt:i4>0</vt:i4>
      </vt:variant>
      <vt:variant>
        <vt:i4>5</vt:i4>
      </vt:variant>
      <vt:variant>
        <vt:lpwstr/>
      </vt:variant>
      <vt:variant>
        <vt:lpwstr>_Toc30754722</vt:lpwstr>
      </vt:variant>
      <vt:variant>
        <vt:i4>1310770</vt:i4>
      </vt:variant>
      <vt:variant>
        <vt:i4>338</vt:i4>
      </vt:variant>
      <vt:variant>
        <vt:i4>0</vt:i4>
      </vt:variant>
      <vt:variant>
        <vt:i4>5</vt:i4>
      </vt:variant>
      <vt:variant>
        <vt:lpwstr/>
      </vt:variant>
      <vt:variant>
        <vt:lpwstr>_Toc30754721</vt:lpwstr>
      </vt:variant>
      <vt:variant>
        <vt:i4>1376306</vt:i4>
      </vt:variant>
      <vt:variant>
        <vt:i4>332</vt:i4>
      </vt:variant>
      <vt:variant>
        <vt:i4>0</vt:i4>
      </vt:variant>
      <vt:variant>
        <vt:i4>5</vt:i4>
      </vt:variant>
      <vt:variant>
        <vt:lpwstr/>
      </vt:variant>
      <vt:variant>
        <vt:lpwstr>_Toc30754720</vt:lpwstr>
      </vt:variant>
      <vt:variant>
        <vt:i4>1835057</vt:i4>
      </vt:variant>
      <vt:variant>
        <vt:i4>326</vt:i4>
      </vt:variant>
      <vt:variant>
        <vt:i4>0</vt:i4>
      </vt:variant>
      <vt:variant>
        <vt:i4>5</vt:i4>
      </vt:variant>
      <vt:variant>
        <vt:lpwstr/>
      </vt:variant>
      <vt:variant>
        <vt:lpwstr>_Toc30754719</vt:lpwstr>
      </vt:variant>
      <vt:variant>
        <vt:i4>1900593</vt:i4>
      </vt:variant>
      <vt:variant>
        <vt:i4>320</vt:i4>
      </vt:variant>
      <vt:variant>
        <vt:i4>0</vt:i4>
      </vt:variant>
      <vt:variant>
        <vt:i4>5</vt:i4>
      </vt:variant>
      <vt:variant>
        <vt:lpwstr/>
      </vt:variant>
      <vt:variant>
        <vt:lpwstr>_Toc30754718</vt:lpwstr>
      </vt:variant>
      <vt:variant>
        <vt:i4>1179697</vt:i4>
      </vt:variant>
      <vt:variant>
        <vt:i4>314</vt:i4>
      </vt:variant>
      <vt:variant>
        <vt:i4>0</vt:i4>
      </vt:variant>
      <vt:variant>
        <vt:i4>5</vt:i4>
      </vt:variant>
      <vt:variant>
        <vt:lpwstr/>
      </vt:variant>
      <vt:variant>
        <vt:lpwstr>_Toc30754717</vt:lpwstr>
      </vt:variant>
      <vt:variant>
        <vt:i4>1245233</vt:i4>
      </vt:variant>
      <vt:variant>
        <vt:i4>308</vt:i4>
      </vt:variant>
      <vt:variant>
        <vt:i4>0</vt:i4>
      </vt:variant>
      <vt:variant>
        <vt:i4>5</vt:i4>
      </vt:variant>
      <vt:variant>
        <vt:lpwstr/>
      </vt:variant>
      <vt:variant>
        <vt:lpwstr>_Toc30754716</vt:lpwstr>
      </vt:variant>
      <vt:variant>
        <vt:i4>1048625</vt:i4>
      </vt:variant>
      <vt:variant>
        <vt:i4>302</vt:i4>
      </vt:variant>
      <vt:variant>
        <vt:i4>0</vt:i4>
      </vt:variant>
      <vt:variant>
        <vt:i4>5</vt:i4>
      </vt:variant>
      <vt:variant>
        <vt:lpwstr/>
      </vt:variant>
      <vt:variant>
        <vt:lpwstr>_Toc30754715</vt:lpwstr>
      </vt:variant>
      <vt:variant>
        <vt:i4>1114161</vt:i4>
      </vt:variant>
      <vt:variant>
        <vt:i4>296</vt:i4>
      </vt:variant>
      <vt:variant>
        <vt:i4>0</vt:i4>
      </vt:variant>
      <vt:variant>
        <vt:i4>5</vt:i4>
      </vt:variant>
      <vt:variant>
        <vt:lpwstr/>
      </vt:variant>
      <vt:variant>
        <vt:lpwstr>_Toc30754714</vt:lpwstr>
      </vt:variant>
      <vt:variant>
        <vt:i4>1441841</vt:i4>
      </vt:variant>
      <vt:variant>
        <vt:i4>290</vt:i4>
      </vt:variant>
      <vt:variant>
        <vt:i4>0</vt:i4>
      </vt:variant>
      <vt:variant>
        <vt:i4>5</vt:i4>
      </vt:variant>
      <vt:variant>
        <vt:lpwstr/>
      </vt:variant>
      <vt:variant>
        <vt:lpwstr>_Toc30754713</vt:lpwstr>
      </vt:variant>
      <vt:variant>
        <vt:i4>1507377</vt:i4>
      </vt:variant>
      <vt:variant>
        <vt:i4>284</vt:i4>
      </vt:variant>
      <vt:variant>
        <vt:i4>0</vt:i4>
      </vt:variant>
      <vt:variant>
        <vt:i4>5</vt:i4>
      </vt:variant>
      <vt:variant>
        <vt:lpwstr/>
      </vt:variant>
      <vt:variant>
        <vt:lpwstr>_Toc30754712</vt:lpwstr>
      </vt:variant>
      <vt:variant>
        <vt:i4>1310769</vt:i4>
      </vt:variant>
      <vt:variant>
        <vt:i4>278</vt:i4>
      </vt:variant>
      <vt:variant>
        <vt:i4>0</vt:i4>
      </vt:variant>
      <vt:variant>
        <vt:i4>5</vt:i4>
      </vt:variant>
      <vt:variant>
        <vt:lpwstr/>
      </vt:variant>
      <vt:variant>
        <vt:lpwstr>_Toc30754711</vt:lpwstr>
      </vt:variant>
      <vt:variant>
        <vt:i4>1376305</vt:i4>
      </vt:variant>
      <vt:variant>
        <vt:i4>272</vt:i4>
      </vt:variant>
      <vt:variant>
        <vt:i4>0</vt:i4>
      </vt:variant>
      <vt:variant>
        <vt:i4>5</vt:i4>
      </vt:variant>
      <vt:variant>
        <vt:lpwstr/>
      </vt:variant>
      <vt:variant>
        <vt:lpwstr>_Toc30754710</vt:lpwstr>
      </vt:variant>
      <vt:variant>
        <vt:i4>1835056</vt:i4>
      </vt:variant>
      <vt:variant>
        <vt:i4>266</vt:i4>
      </vt:variant>
      <vt:variant>
        <vt:i4>0</vt:i4>
      </vt:variant>
      <vt:variant>
        <vt:i4>5</vt:i4>
      </vt:variant>
      <vt:variant>
        <vt:lpwstr/>
      </vt:variant>
      <vt:variant>
        <vt:lpwstr>_Toc30754709</vt:lpwstr>
      </vt:variant>
      <vt:variant>
        <vt:i4>1900592</vt:i4>
      </vt:variant>
      <vt:variant>
        <vt:i4>260</vt:i4>
      </vt:variant>
      <vt:variant>
        <vt:i4>0</vt:i4>
      </vt:variant>
      <vt:variant>
        <vt:i4>5</vt:i4>
      </vt:variant>
      <vt:variant>
        <vt:lpwstr/>
      </vt:variant>
      <vt:variant>
        <vt:lpwstr>_Toc30754708</vt:lpwstr>
      </vt:variant>
      <vt:variant>
        <vt:i4>1179696</vt:i4>
      </vt:variant>
      <vt:variant>
        <vt:i4>254</vt:i4>
      </vt:variant>
      <vt:variant>
        <vt:i4>0</vt:i4>
      </vt:variant>
      <vt:variant>
        <vt:i4>5</vt:i4>
      </vt:variant>
      <vt:variant>
        <vt:lpwstr/>
      </vt:variant>
      <vt:variant>
        <vt:lpwstr>_Toc30754707</vt:lpwstr>
      </vt:variant>
      <vt:variant>
        <vt:i4>1245232</vt:i4>
      </vt:variant>
      <vt:variant>
        <vt:i4>248</vt:i4>
      </vt:variant>
      <vt:variant>
        <vt:i4>0</vt:i4>
      </vt:variant>
      <vt:variant>
        <vt:i4>5</vt:i4>
      </vt:variant>
      <vt:variant>
        <vt:lpwstr/>
      </vt:variant>
      <vt:variant>
        <vt:lpwstr>_Toc30754706</vt:lpwstr>
      </vt:variant>
      <vt:variant>
        <vt:i4>1048624</vt:i4>
      </vt:variant>
      <vt:variant>
        <vt:i4>242</vt:i4>
      </vt:variant>
      <vt:variant>
        <vt:i4>0</vt:i4>
      </vt:variant>
      <vt:variant>
        <vt:i4>5</vt:i4>
      </vt:variant>
      <vt:variant>
        <vt:lpwstr/>
      </vt:variant>
      <vt:variant>
        <vt:lpwstr>_Toc30754705</vt:lpwstr>
      </vt:variant>
      <vt:variant>
        <vt:i4>1114160</vt:i4>
      </vt:variant>
      <vt:variant>
        <vt:i4>236</vt:i4>
      </vt:variant>
      <vt:variant>
        <vt:i4>0</vt:i4>
      </vt:variant>
      <vt:variant>
        <vt:i4>5</vt:i4>
      </vt:variant>
      <vt:variant>
        <vt:lpwstr/>
      </vt:variant>
      <vt:variant>
        <vt:lpwstr>_Toc30754704</vt:lpwstr>
      </vt:variant>
      <vt:variant>
        <vt:i4>1441840</vt:i4>
      </vt:variant>
      <vt:variant>
        <vt:i4>230</vt:i4>
      </vt:variant>
      <vt:variant>
        <vt:i4>0</vt:i4>
      </vt:variant>
      <vt:variant>
        <vt:i4>5</vt:i4>
      </vt:variant>
      <vt:variant>
        <vt:lpwstr/>
      </vt:variant>
      <vt:variant>
        <vt:lpwstr>_Toc30754703</vt:lpwstr>
      </vt:variant>
      <vt:variant>
        <vt:i4>1507376</vt:i4>
      </vt:variant>
      <vt:variant>
        <vt:i4>224</vt:i4>
      </vt:variant>
      <vt:variant>
        <vt:i4>0</vt:i4>
      </vt:variant>
      <vt:variant>
        <vt:i4>5</vt:i4>
      </vt:variant>
      <vt:variant>
        <vt:lpwstr/>
      </vt:variant>
      <vt:variant>
        <vt:lpwstr>_Toc30754702</vt:lpwstr>
      </vt:variant>
      <vt:variant>
        <vt:i4>1310768</vt:i4>
      </vt:variant>
      <vt:variant>
        <vt:i4>218</vt:i4>
      </vt:variant>
      <vt:variant>
        <vt:i4>0</vt:i4>
      </vt:variant>
      <vt:variant>
        <vt:i4>5</vt:i4>
      </vt:variant>
      <vt:variant>
        <vt:lpwstr/>
      </vt:variant>
      <vt:variant>
        <vt:lpwstr>_Toc30754701</vt:lpwstr>
      </vt:variant>
      <vt:variant>
        <vt:i4>1376304</vt:i4>
      </vt:variant>
      <vt:variant>
        <vt:i4>212</vt:i4>
      </vt:variant>
      <vt:variant>
        <vt:i4>0</vt:i4>
      </vt:variant>
      <vt:variant>
        <vt:i4>5</vt:i4>
      </vt:variant>
      <vt:variant>
        <vt:lpwstr/>
      </vt:variant>
      <vt:variant>
        <vt:lpwstr>_Toc30754700</vt:lpwstr>
      </vt:variant>
      <vt:variant>
        <vt:i4>1900601</vt:i4>
      </vt:variant>
      <vt:variant>
        <vt:i4>206</vt:i4>
      </vt:variant>
      <vt:variant>
        <vt:i4>0</vt:i4>
      </vt:variant>
      <vt:variant>
        <vt:i4>5</vt:i4>
      </vt:variant>
      <vt:variant>
        <vt:lpwstr/>
      </vt:variant>
      <vt:variant>
        <vt:lpwstr>_Toc30754699</vt:lpwstr>
      </vt:variant>
      <vt:variant>
        <vt:i4>1835065</vt:i4>
      </vt:variant>
      <vt:variant>
        <vt:i4>200</vt:i4>
      </vt:variant>
      <vt:variant>
        <vt:i4>0</vt:i4>
      </vt:variant>
      <vt:variant>
        <vt:i4>5</vt:i4>
      </vt:variant>
      <vt:variant>
        <vt:lpwstr/>
      </vt:variant>
      <vt:variant>
        <vt:lpwstr>_Toc30754698</vt:lpwstr>
      </vt:variant>
      <vt:variant>
        <vt:i4>1245241</vt:i4>
      </vt:variant>
      <vt:variant>
        <vt:i4>194</vt:i4>
      </vt:variant>
      <vt:variant>
        <vt:i4>0</vt:i4>
      </vt:variant>
      <vt:variant>
        <vt:i4>5</vt:i4>
      </vt:variant>
      <vt:variant>
        <vt:lpwstr/>
      </vt:variant>
      <vt:variant>
        <vt:lpwstr>_Toc30754697</vt:lpwstr>
      </vt:variant>
      <vt:variant>
        <vt:i4>1179705</vt:i4>
      </vt:variant>
      <vt:variant>
        <vt:i4>188</vt:i4>
      </vt:variant>
      <vt:variant>
        <vt:i4>0</vt:i4>
      </vt:variant>
      <vt:variant>
        <vt:i4>5</vt:i4>
      </vt:variant>
      <vt:variant>
        <vt:lpwstr/>
      </vt:variant>
      <vt:variant>
        <vt:lpwstr>_Toc30754696</vt:lpwstr>
      </vt:variant>
      <vt:variant>
        <vt:i4>1114169</vt:i4>
      </vt:variant>
      <vt:variant>
        <vt:i4>182</vt:i4>
      </vt:variant>
      <vt:variant>
        <vt:i4>0</vt:i4>
      </vt:variant>
      <vt:variant>
        <vt:i4>5</vt:i4>
      </vt:variant>
      <vt:variant>
        <vt:lpwstr/>
      </vt:variant>
      <vt:variant>
        <vt:lpwstr>_Toc30754695</vt:lpwstr>
      </vt:variant>
      <vt:variant>
        <vt:i4>1048633</vt:i4>
      </vt:variant>
      <vt:variant>
        <vt:i4>176</vt:i4>
      </vt:variant>
      <vt:variant>
        <vt:i4>0</vt:i4>
      </vt:variant>
      <vt:variant>
        <vt:i4>5</vt:i4>
      </vt:variant>
      <vt:variant>
        <vt:lpwstr/>
      </vt:variant>
      <vt:variant>
        <vt:lpwstr>_Toc30754694</vt:lpwstr>
      </vt:variant>
      <vt:variant>
        <vt:i4>1507385</vt:i4>
      </vt:variant>
      <vt:variant>
        <vt:i4>170</vt:i4>
      </vt:variant>
      <vt:variant>
        <vt:i4>0</vt:i4>
      </vt:variant>
      <vt:variant>
        <vt:i4>5</vt:i4>
      </vt:variant>
      <vt:variant>
        <vt:lpwstr/>
      </vt:variant>
      <vt:variant>
        <vt:lpwstr>_Toc30754693</vt:lpwstr>
      </vt:variant>
      <vt:variant>
        <vt:i4>1441849</vt:i4>
      </vt:variant>
      <vt:variant>
        <vt:i4>164</vt:i4>
      </vt:variant>
      <vt:variant>
        <vt:i4>0</vt:i4>
      </vt:variant>
      <vt:variant>
        <vt:i4>5</vt:i4>
      </vt:variant>
      <vt:variant>
        <vt:lpwstr/>
      </vt:variant>
      <vt:variant>
        <vt:lpwstr>_Toc30754692</vt:lpwstr>
      </vt:variant>
      <vt:variant>
        <vt:i4>1376313</vt:i4>
      </vt:variant>
      <vt:variant>
        <vt:i4>158</vt:i4>
      </vt:variant>
      <vt:variant>
        <vt:i4>0</vt:i4>
      </vt:variant>
      <vt:variant>
        <vt:i4>5</vt:i4>
      </vt:variant>
      <vt:variant>
        <vt:lpwstr/>
      </vt:variant>
      <vt:variant>
        <vt:lpwstr>_Toc30754691</vt:lpwstr>
      </vt:variant>
      <vt:variant>
        <vt:i4>1310777</vt:i4>
      </vt:variant>
      <vt:variant>
        <vt:i4>152</vt:i4>
      </vt:variant>
      <vt:variant>
        <vt:i4>0</vt:i4>
      </vt:variant>
      <vt:variant>
        <vt:i4>5</vt:i4>
      </vt:variant>
      <vt:variant>
        <vt:lpwstr/>
      </vt:variant>
      <vt:variant>
        <vt:lpwstr>_Toc30754690</vt:lpwstr>
      </vt:variant>
      <vt:variant>
        <vt:i4>1900600</vt:i4>
      </vt:variant>
      <vt:variant>
        <vt:i4>146</vt:i4>
      </vt:variant>
      <vt:variant>
        <vt:i4>0</vt:i4>
      </vt:variant>
      <vt:variant>
        <vt:i4>5</vt:i4>
      </vt:variant>
      <vt:variant>
        <vt:lpwstr/>
      </vt:variant>
      <vt:variant>
        <vt:lpwstr>_Toc30754689</vt:lpwstr>
      </vt:variant>
      <vt:variant>
        <vt:i4>1835064</vt:i4>
      </vt:variant>
      <vt:variant>
        <vt:i4>140</vt:i4>
      </vt:variant>
      <vt:variant>
        <vt:i4>0</vt:i4>
      </vt:variant>
      <vt:variant>
        <vt:i4>5</vt:i4>
      </vt:variant>
      <vt:variant>
        <vt:lpwstr/>
      </vt:variant>
      <vt:variant>
        <vt:lpwstr>_Toc30754688</vt:lpwstr>
      </vt:variant>
      <vt:variant>
        <vt:i4>1245240</vt:i4>
      </vt:variant>
      <vt:variant>
        <vt:i4>134</vt:i4>
      </vt:variant>
      <vt:variant>
        <vt:i4>0</vt:i4>
      </vt:variant>
      <vt:variant>
        <vt:i4>5</vt:i4>
      </vt:variant>
      <vt:variant>
        <vt:lpwstr/>
      </vt:variant>
      <vt:variant>
        <vt:lpwstr>_Toc30754687</vt:lpwstr>
      </vt:variant>
      <vt:variant>
        <vt:i4>1179704</vt:i4>
      </vt:variant>
      <vt:variant>
        <vt:i4>128</vt:i4>
      </vt:variant>
      <vt:variant>
        <vt:i4>0</vt:i4>
      </vt:variant>
      <vt:variant>
        <vt:i4>5</vt:i4>
      </vt:variant>
      <vt:variant>
        <vt:lpwstr/>
      </vt:variant>
      <vt:variant>
        <vt:lpwstr>_Toc30754686</vt:lpwstr>
      </vt:variant>
      <vt:variant>
        <vt:i4>1114168</vt:i4>
      </vt:variant>
      <vt:variant>
        <vt:i4>122</vt:i4>
      </vt:variant>
      <vt:variant>
        <vt:i4>0</vt:i4>
      </vt:variant>
      <vt:variant>
        <vt:i4>5</vt:i4>
      </vt:variant>
      <vt:variant>
        <vt:lpwstr/>
      </vt:variant>
      <vt:variant>
        <vt:lpwstr>_Toc30754685</vt:lpwstr>
      </vt:variant>
      <vt:variant>
        <vt:i4>1048632</vt:i4>
      </vt:variant>
      <vt:variant>
        <vt:i4>116</vt:i4>
      </vt:variant>
      <vt:variant>
        <vt:i4>0</vt:i4>
      </vt:variant>
      <vt:variant>
        <vt:i4>5</vt:i4>
      </vt:variant>
      <vt:variant>
        <vt:lpwstr/>
      </vt:variant>
      <vt:variant>
        <vt:lpwstr>_Toc30754684</vt:lpwstr>
      </vt:variant>
      <vt:variant>
        <vt:i4>1507384</vt:i4>
      </vt:variant>
      <vt:variant>
        <vt:i4>110</vt:i4>
      </vt:variant>
      <vt:variant>
        <vt:i4>0</vt:i4>
      </vt:variant>
      <vt:variant>
        <vt:i4>5</vt:i4>
      </vt:variant>
      <vt:variant>
        <vt:lpwstr/>
      </vt:variant>
      <vt:variant>
        <vt:lpwstr>_Toc30754683</vt:lpwstr>
      </vt:variant>
      <vt:variant>
        <vt:i4>1441848</vt:i4>
      </vt:variant>
      <vt:variant>
        <vt:i4>104</vt:i4>
      </vt:variant>
      <vt:variant>
        <vt:i4>0</vt:i4>
      </vt:variant>
      <vt:variant>
        <vt:i4>5</vt:i4>
      </vt:variant>
      <vt:variant>
        <vt:lpwstr/>
      </vt:variant>
      <vt:variant>
        <vt:lpwstr>_Toc30754682</vt:lpwstr>
      </vt:variant>
      <vt:variant>
        <vt:i4>1376312</vt:i4>
      </vt:variant>
      <vt:variant>
        <vt:i4>98</vt:i4>
      </vt:variant>
      <vt:variant>
        <vt:i4>0</vt:i4>
      </vt:variant>
      <vt:variant>
        <vt:i4>5</vt:i4>
      </vt:variant>
      <vt:variant>
        <vt:lpwstr/>
      </vt:variant>
      <vt:variant>
        <vt:lpwstr>_Toc30754681</vt:lpwstr>
      </vt:variant>
      <vt:variant>
        <vt:i4>1310776</vt:i4>
      </vt:variant>
      <vt:variant>
        <vt:i4>92</vt:i4>
      </vt:variant>
      <vt:variant>
        <vt:i4>0</vt:i4>
      </vt:variant>
      <vt:variant>
        <vt:i4>5</vt:i4>
      </vt:variant>
      <vt:variant>
        <vt:lpwstr/>
      </vt:variant>
      <vt:variant>
        <vt:lpwstr>_Toc30754680</vt:lpwstr>
      </vt:variant>
      <vt:variant>
        <vt:i4>1900599</vt:i4>
      </vt:variant>
      <vt:variant>
        <vt:i4>86</vt:i4>
      </vt:variant>
      <vt:variant>
        <vt:i4>0</vt:i4>
      </vt:variant>
      <vt:variant>
        <vt:i4>5</vt:i4>
      </vt:variant>
      <vt:variant>
        <vt:lpwstr/>
      </vt:variant>
      <vt:variant>
        <vt:lpwstr>_Toc30754679</vt:lpwstr>
      </vt:variant>
      <vt:variant>
        <vt:i4>1835063</vt:i4>
      </vt:variant>
      <vt:variant>
        <vt:i4>80</vt:i4>
      </vt:variant>
      <vt:variant>
        <vt:i4>0</vt:i4>
      </vt:variant>
      <vt:variant>
        <vt:i4>5</vt:i4>
      </vt:variant>
      <vt:variant>
        <vt:lpwstr/>
      </vt:variant>
      <vt:variant>
        <vt:lpwstr>_Toc30754678</vt:lpwstr>
      </vt:variant>
      <vt:variant>
        <vt:i4>1245239</vt:i4>
      </vt:variant>
      <vt:variant>
        <vt:i4>74</vt:i4>
      </vt:variant>
      <vt:variant>
        <vt:i4>0</vt:i4>
      </vt:variant>
      <vt:variant>
        <vt:i4>5</vt:i4>
      </vt:variant>
      <vt:variant>
        <vt:lpwstr/>
      </vt:variant>
      <vt:variant>
        <vt:lpwstr>_Toc30754677</vt:lpwstr>
      </vt:variant>
      <vt:variant>
        <vt:i4>1179703</vt:i4>
      </vt:variant>
      <vt:variant>
        <vt:i4>68</vt:i4>
      </vt:variant>
      <vt:variant>
        <vt:i4>0</vt:i4>
      </vt:variant>
      <vt:variant>
        <vt:i4>5</vt:i4>
      </vt:variant>
      <vt:variant>
        <vt:lpwstr/>
      </vt:variant>
      <vt:variant>
        <vt:lpwstr>_Toc30754676</vt:lpwstr>
      </vt:variant>
      <vt:variant>
        <vt:i4>1114167</vt:i4>
      </vt:variant>
      <vt:variant>
        <vt:i4>62</vt:i4>
      </vt:variant>
      <vt:variant>
        <vt:i4>0</vt:i4>
      </vt:variant>
      <vt:variant>
        <vt:i4>5</vt:i4>
      </vt:variant>
      <vt:variant>
        <vt:lpwstr/>
      </vt:variant>
      <vt:variant>
        <vt:lpwstr>_Toc30754675</vt:lpwstr>
      </vt:variant>
      <vt:variant>
        <vt:i4>1048631</vt:i4>
      </vt:variant>
      <vt:variant>
        <vt:i4>56</vt:i4>
      </vt:variant>
      <vt:variant>
        <vt:i4>0</vt:i4>
      </vt:variant>
      <vt:variant>
        <vt:i4>5</vt:i4>
      </vt:variant>
      <vt:variant>
        <vt:lpwstr/>
      </vt:variant>
      <vt:variant>
        <vt:lpwstr>_Toc30754674</vt:lpwstr>
      </vt:variant>
      <vt:variant>
        <vt:i4>1507383</vt:i4>
      </vt:variant>
      <vt:variant>
        <vt:i4>50</vt:i4>
      </vt:variant>
      <vt:variant>
        <vt:i4>0</vt:i4>
      </vt:variant>
      <vt:variant>
        <vt:i4>5</vt:i4>
      </vt:variant>
      <vt:variant>
        <vt:lpwstr/>
      </vt:variant>
      <vt:variant>
        <vt:lpwstr>_Toc30754673</vt:lpwstr>
      </vt:variant>
      <vt:variant>
        <vt:i4>1441847</vt:i4>
      </vt:variant>
      <vt:variant>
        <vt:i4>44</vt:i4>
      </vt:variant>
      <vt:variant>
        <vt:i4>0</vt:i4>
      </vt:variant>
      <vt:variant>
        <vt:i4>5</vt:i4>
      </vt:variant>
      <vt:variant>
        <vt:lpwstr/>
      </vt:variant>
      <vt:variant>
        <vt:lpwstr>_Toc30754672</vt:lpwstr>
      </vt:variant>
      <vt:variant>
        <vt:i4>1376311</vt:i4>
      </vt:variant>
      <vt:variant>
        <vt:i4>38</vt:i4>
      </vt:variant>
      <vt:variant>
        <vt:i4>0</vt:i4>
      </vt:variant>
      <vt:variant>
        <vt:i4>5</vt:i4>
      </vt:variant>
      <vt:variant>
        <vt:lpwstr/>
      </vt:variant>
      <vt:variant>
        <vt:lpwstr>_Toc30754671</vt:lpwstr>
      </vt:variant>
      <vt:variant>
        <vt:i4>1310775</vt:i4>
      </vt:variant>
      <vt:variant>
        <vt:i4>32</vt:i4>
      </vt:variant>
      <vt:variant>
        <vt:i4>0</vt:i4>
      </vt:variant>
      <vt:variant>
        <vt:i4>5</vt:i4>
      </vt:variant>
      <vt:variant>
        <vt:lpwstr/>
      </vt:variant>
      <vt:variant>
        <vt:lpwstr>_Toc30754670</vt:lpwstr>
      </vt:variant>
      <vt:variant>
        <vt:i4>1900598</vt:i4>
      </vt:variant>
      <vt:variant>
        <vt:i4>26</vt:i4>
      </vt:variant>
      <vt:variant>
        <vt:i4>0</vt:i4>
      </vt:variant>
      <vt:variant>
        <vt:i4>5</vt:i4>
      </vt:variant>
      <vt:variant>
        <vt:lpwstr/>
      </vt:variant>
      <vt:variant>
        <vt:lpwstr>_Toc30754669</vt:lpwstr>
      </vt:variant>
      <vt:variant>
        <vt:i4>1835062</vt:i4>
      </vt:variant>
      <vt:variant>
        <vt:i4>20</vt:i4>
      </vt:variant>
      <vt:variant>
        <vt:i4>0</vt:i4>
      </vt:variant>
      <vt:variant>
        <vt:i4>5</vt:i4>
      </vt:variant>
      <vt:variant>
        <vt:lpwstr/>
      </vt:variant>
      <vt:variant>
        <vt:lpwstr>_Toc30754668</vt:lpwstr>
      </vt:variant>
      <vt:variant>
        <vt:i4>1245238</vt:i4>
      </vt:variant>
      <vt:variant>
        <vt:i4>14</vt:i4>
      </vt:variant>
      <vt:variant>
        <vt:i4>0</vt:i4>
      </vt:variant>
      <vt:variant>
        <vt:i4>5</vt:i4>
      </vt:variant>
      <vt:variant>
        <vt:lpwstr/>
      </vt:variant>
      <vt:variant>
        <vt:lpwstr>_Toc30754667</vt:lpwstr>
      </vt:variant>
      <vt:variant>
        <vt:i4>1179702</vt:i4>
      </vt:variant>
      <vt:variant>
        <vt:i4>8</vt:i4>
      </vt:variant>
      <vt:variant>
        <vt:i4>0</vt:i4>
      </vt:variant>
      <vt:variant>
        <vt:i4>5</vt:i4>
      </vt:variant>
      <vt:variant>
        <vt:lpwstr/>
      </vt:variant>
      <vt:variant>
        <vt:lpwstr>_Toc30754666</vt:lpwstr>
      </vt:variant>
      <vt:variant>
        <vt:i4>1114166</vt:i4>
      </vt:variant>
      <vt:variant>
        <vt:i4>2</vt:i4>
      </vt:variant>
      <vt:variant>
        <vt:i4>0</vt:i4>
      </vt:variant>
      <vt:variant>
        <vt:i4>5</vt:i4>
      </vt:variant>
      <vt:variant>
        <vt:lpwstr/>
      </vt:variant>
      <vt:variant>
        <vt:lpwstr>_Toc30754665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 Edición Campeonato Euskelec</dc:title>
  <dc:subject>2017-2018</dc:subject>
  <dc:creator>Cristian Alterity</dc:creator>
  <cp:lastModifiedBy>Maramara Taldea</cp:lastModifiedBy>
  <cp:revision>10</cp:revision>
  <cp:lastPrinted>2021-08-24T10:48:00Z</cp:lastPrinted>
  <dcterms:created xsi:type="dcterms:W3CDTF">2021-09-21T14:37:00Z</dcterms:created>
  <dcterms:modified xsi:type="dcterms:W3CDTF">2021-10-15T11:52:00Z</dcterms:modified>
</cp:coreProperties>
</file>